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E101C" w:rsidRDefault="00000000" w:rsidP="00722A7F">
      <w:pPr>
        <w:pStyle w:val="Title"/>
        <w:spacing w:before="2400" w:after="160"/>
        <w:jc w:val="both"/>
      </w:pPr>
      <w:r>
        <w:t>STA 211: Probability II</w:t>
      </w:r>
    </w:p>
    <w:p w:rsidR="008E101C" w:rsidRDefault="00000000" w:rsidP="00722A7F">
      <w:pPr>
        <w:pStyle w:val="Subtitle"/>
        <w:spacing w:after="100"/>
        <w:jc w:val="both"/>
      </w:pPr>
      <w:r>
        <w:t>Revised and Enhanced Edition</w:t>
      </w:r>
    </w:p>
    <w:p w:rsidR="008E101C" w:rsidRDefault="00000000" w:rsidP="00722A7F">
      <w:pPr>
        <w:pStyle w:val="Author"/>
        <w:spacing w:after="100"/>
        <w:jc w:val="both"/>
      </w:pPr>
      <w:r>
        <w:t>Ibadan Distance Learning Centre Series</w:t>
      </w:r>
    </w:p>
    <w:p w:rsidR="008E101C" w:rsidRDefault="00000000" w:rsidP="00722A7F">
      <w:pPr>
        <w:pStyle w:val="Date"/>
        <w:spacing w:after="100"/>
        <w:jc w:val="both"/>
      </w:pPr>
      <w:r>
        <w:t>Updated teaching edition, 2026</w:t>
      </w:r>
    </w:p>
    <w:p w:rsidR="008E101C" w:rsidRDefault="00000000" w:rsidP="00722A7F">
      <w:pPr>
        <w:pStyle w:val="FirstParagraph"/>
        <w:spacing w:after="40"/>
        <w:jc w:val="both"/>
      </w:pPr>
      <w:r>
        <w:rPr>
          <w:b/>
          <w:bCs/>
        </w:rPr>
        <w:t>Original text:</w:t>
      </w:r>
      <w:r>
        <w:t xml:space="preserve"> </w:t>
      </w:r>
      <w:r w:rsidR="00722A7F">
        <w:t xml:space="preserve">S. O. </w:t>
      </w:r>
      <w:proofErr w:type="spellStart"/>
      <w:r w:rsidR="00722A7F">
        <w:t>Oyamakin</w:t>
      </w:r>
      <w:proofErr w:type="spellEnd"/>
      <w:r>
        <w:t xml:space="preserve"> Ph.D., Department of Statistics, University of Ibadan</w:t>
      </w:r>
      <w:r>
        <w:br/>
      </w:r>
    </w:p>
    <w:p w:rsidR="008E101C" w:rsidRDefault="00000000" w:rsidP="00722A7F">
      <w:pPr>
        <w:pStyle w:val="Heading1"/>
        <w:pageBreakBefore/>
        <w:jc w:val="both"/>
      </w:pPr>
      <w:bookmarkStart w:id="0" w:name="table-of-contents"/>
      <w:r>
        <w:lastRenderedPageBreak/>
        <w:t>Table of Contents</w:t>
      </w:r>
    </w:p>
    <w:p w:rsidR="008E101C" w:rsidRDefault="00000000" w:rsidP="00722A7F">
      <w:pPr>
        <w:pStyle w:val="Compact"/>
        <w:numPr>
          <w:ilvl w:val="0"/>
          <w:numId w:val="52"/>
        </w:numPr>
        <w:jc w:val="both"/>
      </w:pPr>
      <w:r>
        <w:t>Preface to the Updated Edition</w:t>
      </w:r>
    </w:p>
    <w:p w:rsidR="008E101C" w:rsidRDefault="00000000" w:rsidP="00722A7F">
      <w:pPr>
        <w:pStyle w:val="Compact"/>
        <w:numPr>
          <w:ilvl w:val="0"/>
          <w:numId w:val="52"/>
        </w:numPr>
        <w:jc w:val="both"/>
      </w:pPr>
      <w:r>
        <w:t>How to Use This Course Guide</w:t>
      </w:r>
    </w:p>
    <w:p w:rsidR="008E101C" w:rsidRDefault="00000000" w:rsidP="00722A7F">
      <w:pPr>
        <w:pStyle w:val="Compact"/>
        <w:numPr>
          <w:ilvl w:val="0"/>
          <w:numId w:val="52"/>
        </w:numPr>
        <w:jc w:val="both"/>
      </w:pPr>
      <w:r>
        <w:t>General Introduction and Course Objectives</w:t>
      </w:r>
    </w:p>
    <w:p w:rsidR="008E101C" w:rsidRDefault="00000000" w:rsidP="00722A7F">
      <w:pPr>
        <w:pStyle w:val="Compact"/>
        <w:numPr>
          <w:ilvl w:val="0"/>
          <w:numId w:val="52"/>
        </w:numPr>
        <w:jc w:val="both"/>
      </w:pPr>
      <w:r>
        <w:t>Lecture One: Further Permutations and Combinations</w:t>
      </w:r>
    </w:p>
    <w:p w:rsidR="008E101C" w:rsidRDefault="00000000" w:rsidP="00722A7F">
      <w:pPr>
        <w:pStyle w:val="Compact"/>
        <w:numPr>
          <w:ilvl w:val="0"/>
          <w:numId w:val="52"/>
        </w:numPr>
        <w:jc w:val="both"/>
      </w:pPr>
      <w:r>
        <w:t>Lecture Two: Permutations Involving Elements that are Alike</w:t>
      </w:r>
    </w:p>
    <w:p w:rsidR="008E101C" w:rsidRDefault="00000000" w:rsidP="00722A7F">
      <w:pPr>
        <w:pStyle w:val="Compact"/>
        <w:numPr>
          <w:ilvl w:val="0"/>
          <w:numId w:val="52"/>
        </w:numPr>
        <w:jc w:val="both"/>
      </w:pPr>
      <w:r>
        <w:t>Lecture Three: Probability Laws</w:t>
      </w:r>
    </w:p>
    <w:p w:rsidR="008E101C" w:rsidRDefault="00000000" w:rsidP="00722A7F">
      <w:pPr>
        <w:pStyle w:val="Compact"/>
        <w:numPr>
          <w:ilvl w:val="0"/>
          <w:numId w:val="52"/>
        </w:numPr>
        <w:jc w:val="both"/>
      </w:pPr>
      <w:r>
        <w:t>Lecture Four: Conditional Probability, Independence and Bayes’ Rule</w:t>
      </w:r>
    </w:p>
    <w:p w:rsidR="008E101C" w:rsidRDefault="00000000" w:rsidP="00722A7F">
      <w:pPr>
        <w:pStyle w:val="Compact"/>
        <w:numPr>
          <w:ilvl w:val="0"/>
          <w:numId w:val="52"/>
        </w:numPr>
        <w:jc w:val="both"/>
      </w:pPr>
      <w:r>
        <w:t>Lecture Five: Random Variables, Expectations and Moments</w:t>
      </w:r>
    </w:p>
    <w:p w:rsidR="008E101C" w:rsidRDefault="00000000" w:rsidP="00722A7F">
      <w:pPr>
        <w:pStyle w:val="Compact"/>
        <w:numPr>
          <w:ilvl w:val="0"/>
          <w:numId w:val="52"/>
        </w:numPr>
        <w:jc w:val="both"/>
      </w:pPr>
      <w:r>
        <w:t>Lecture Six: Markov’s and Chebyshev’s Inequalities</w:t>
      </w:r>
    </w:p>
    <w:p w:rsidR="008E101C" w:rsidRDefault="00000000" w:rsidP="00722A7F">
      <w:pPr>
        <w:pStyle w:val="Compact"/>
        <w:numPr>
          <w:ilvl w:val="0"/>
          <w:numId w:val="52"/>
        </w:numPr>
        <w:jc w:val="both"/>
      </w:pPr>
      <w:r>
        <w:t>Lecture Seven: The Bernoulli and Binomial Distributions</w:t>
      </w:r>
    </w:p>
    <w:p w:rsidR="008E101C" w:rsidRDefault="00000000" w:rsidP="00722A7F">
      <w:pPr>
        <w:pStyle w:val="Compact"/>
        <w:numPr>
          <w:ilvl w:val="0"/>
          <w:numId w:val="52"/>
        </w:numPr>
        <w:jc w:val="both"/>
      </w:pPr>
      <w:r>
        <w:t>Lecture Eight: The Negative Binomial and Geometric Distributions</w:t>
      </w:r>
    </w:p>
    <w:p w:rsidR="008E101C" w:rsidRDefault="00000000" w:rsidP="00722A7F">
      <w:pPr>
        <w:pStyle w:val="Compact"/>
        <w:numPr>
          <w:ilvl w:val="0"/>
          <w:numId w:val="52"/>
        </w:numPr>
        <w:jc w:val="both"/>
      </w:pPr>
      <w:r>
        <w:t>Lecture Nine: The Poisson Distribution</w:t>
      </w:r>
    </w:p>
    <w:p w:rsidR="008E101C" w:rsidRDefault="00000000" w:rsidP="00722A7F">
      <w:pPr>
        <w:pStyle w:val="Compact"/>
        <w:numPr>
          <w:ilvl w:val="0"/>
          <w:numId w:val="52"/>
        </w:numPr>
        <w:jc w:val="both"/>
      </w:pPr>
      <w:r>
        <w:t>Lecture Ten: The Hypergeometric Distribution</w:t>
      </w:r>
    </w:p>
    <w:p w:rsidR="008E101C" w:rsidRDefault="00000000" w:rsidP="00722A7F">
      <w:pPr>
        <w:pStyle w:val="Compact"/>
        <w:numPr>
          <w:ilvl w:val="0"/>
          <w:numId w:val="52"/>
        </w:numPr>
        <w:jc w:val="both"/>
      </w:pPr>
      <w:r>
        <w:t>Lecture Eleven: The Uniform or Rectangular Distribution</w:t>
      </w:r>
    </w:p>
    <w:p w:rsidR="008E101C" w:rsidRDefault="00000000" w:rsidP="00722A7F">
      <w:pPr>
        <w:pStyle w:val="Compact"/>
        <w:numPr>
          <w:ilvl w:val="0"/>
          <w:numId w:val="52"/>
        </w:numPr>
        <w:jc w:val="both"/>
      </w:pPr>
      <w:r>
        <w:t>Lecture Twelve: The Normal Distribution</w:t>
      </w:r>
    </w:p>
    <w:p w:rsidR="008E101C" w:rsidRDefault="00000000" w:rsidP="00722A7F">
      <w:pPr>
        <w:pStyle w:val="Compact"/>
        <w:numPr>
          <w:ilvl w:val="0"/>
          <w:numId w:val="52"/>
        </w:numPr>
        <w:jc w:val="both"/>
      </w:pPr>
      <w:r>
        <w:t>Lecture Thirteen: Joint, Marginal and Conditional Distributions</w:t>
      </w:r>
    </w:p>
    <w:p w:rsidR="008E101C" w:rsidRDefault="00000000" w:rsidP="00722A7F">
      <w:pPr>
        <w:pStyle w:val="Compact"/>
        <w:numPr>
          <w:ilvl w:val="0"/>
          <w:numId w:val="52"/>
        </w:numPr>
        <w:jc w:val="both"/>
      </w:pPr>
      <w:r>
        <w:t>Lecture Fourteen: Distributions of Functions of Random Variables</w:t>
      </w:r>
    </w:p>
    <w:p w:rsidR="008E101C" w:rsidRDefault="00000000" w:rsidP="00722A7F">
      <w:pPr>
        <w:pStyle w:val="Compact"/>
        <w:numPr>
          <w:ilvl w:val="0"/>
          <w:numId w:val="52"/>
        </w:numPr>
        <w:jc w:val="both"/>
      </w:pPr>
      <w:r>
        <w:t>Lecture Fifteen: The Gamma and Chi-Square Distributions</w:t>
      </w:r>
    </w:p>
    <w:p w:rsidR="008E101C" w:rsidRDefault="00000000" w:rsidP="00722A7F">
      <w:pPr>
        <w:pStyle w:val="Compact"/>
        <w:numPr>
          <w:ilvl w:val="0"/>
          <w:numId w:val="52"/>
        </w:numPr>
        <w:jc w:val="both"/>
      </w:pPr>
      <w:r>
        <w:t>Consolidated Formula Sheet</w:t>
      </w:r>
    </w:p>
    <w:p w:rsidR="008E101C" w:rsidRDefault="00000000" w:rsidP="00722A7F">
      <w:pPr>
        <w:pStyle w:val="Compact"/>
        <w:numPr>
          <w:ilvl w:val="0"/>
          <w:numId w:val="52"/>
        </w:numPr>
        <w:jc w:val="both"/>
      </w:pPr>
      <w:r>
        <w:t>Revision Notes</w:t>
      </w:r>
    </w:p>
    <w:p w:rsidR="008E101C" w:rsidRDefault="00000000" w:rsidP="00722A7F">
      <w:pPr>
        <w:pStyle w:val="Compact"/>
        <w:numPr>
          <w:ilvl w:val="0"/>
          <w:numId w:val="52"/>
        </w:numPr>
        <w:jc w:val="both"/>
      </w:pPr>
      <w:r>
        <w:t>References</w:t>
      </w:r>
    </w:p>
    <w:p w:rsidR="008E101C" w:rsidRDefault="00000000" w:rsidP="00722A7F">
      <w:pPr>
        <w:pStyle w:val="Heading1"/>
        <w:pageBreakBefore/>
        <w:jc w:val="both"/>
      </w:pPr>
      <w:bookmarkStart w:id="1" w:name="preface-to-the-updated-edition"/>
      <w:bookmarkEnd w:id="0"/>
      <w:r>
        <w:lastRenderedPageBreak/>
        <w:t>Preface to the Updated Edition</w:t>
      </w:r>
    </w:p>
    <w:p w:rsidR="008E101C" w:rsidRDefault="00000000" w:rsidP="00722A7F">
      <w:pPr>
        <w:pStyle w:val="FirstParagraph"/>
        <w:jc w:val="both"/>
      </w:pPr>
      <w:r>
        <w:t>This edition retains the fifteen-</w:t>
      </w:r>
      <w:proofErr w:type="spellStart"/>
      <w:r>
        <w:t>lect</w:t>
      </w:r>
      <w:r w:rsidR="00722A7F">
        <w:t>w</w:t>
      </w:r>
      <w:proofErr w:type="spellEnd"/>
      <w:r w:rsidR="00722A7F">
        <w:t xml:space="preserve">∑∑∑∑∑∑∑∑∑∑∑∑∑∑∑  </w:t>
      </w:r>
      <w:proofErr w:type="spellStart"/>
      <w:r>
        <w:t>ure</w:t>
      </w:r>
      <w:proofErr w:type="spellEnd"/>
      <w:r>
        <w:t xml:space="preserve"> structure of the supplied </w:t>
      </w:r>
      <w:r>
        <w:rPr>
          <w:i/>
          <w:iCs/>
        </w:rPr>
        <w:t>STA 211: Probability II</w:t>
      </w:r>
      <w:r>
        <w:t xml:space="preserve"> manuscript while improving mathematical accuracy, sequencing and readability. The principal revision is the replacement of fragmented or image-based notation with editable Word equations. Definitions, assumptions and parameterisations are stated explicitly, and each major result is followed by interpretation, a worked example and a short set of review questions.</w:t>
      </w:r>
    </w:p>
    <w:p w:rsidR="008E101C" w:rsidRDefault="00000000" w:rsidP="00722A7F">
      <w:pPr>
        <w:pStyle w:val="BodyText"/>
        <w:jc w:val="both"/>
      </w:pPr>
      <w:r>
        <w:t>The update also strengthens several conceptual links that are essential for later statistical work. These include the distinction between mutually exclusive and independent events, the relationship between probability mass functions, probability density functions and cumulative distribution functions, the role of moment generating functions, finite-population correction in sampling without replacement, additivity of selected distribution families, and the connection between transformations, convolution and the Central Limit Theorem.</w:t>
      </w:r>
    </w:p>
    <w:p w:rsidR="008E101C" w:rsidRDefault="00000000" w:rsidP="00722A7F">
      <w:pPr>
        <w:pStyle w:val="BodyText"/>
        <w:jc w:val="both"/>
      </w:pPr>
      <w:r>
        <w:t>The material has been synthesised from the supplied course document and probability notes by Walrand, Kroese, Gravner, Young, Cameron, Doedel and other accompanying lecture materials. The wording, examples and organisation in this edition are original to this revision; the listed sources were used to check standard results, notation and topic coverage.</w:t>
      </w:r>
    </w:p>
    <w:p w:rsidR="008E101C" w:rsidRDefault="00000000" w:rsidP="00722A7F">
      <w:pPr>
        <w:pStyle w:val="Heading1"/>
        <w:jc w:val="both"/>
      </w:pPr>
      <w:bookmarkStart w:id="2" w:name="how-to-use-this-course-guide"/>
      <w:bookmarkEnd w:id="1"/>
      <w:r>
        <w:t>How to Use This Course Guide</w:t>
      </w:r>
    </w:p>
    <w:p w:rsidR="008E101C" w:rsidRDefault="00000000" w:rsidP="00722A7F">
      <w:pPr>
        <w:pStyle w:val="FirstParagraph"/>
        <w:jc w:val="both"/>
      </w:pPr>
      <w:r>
        <w:t>Each lecture contains six components:</w:t>
      </w:r>
    </w:p>
    <w:p w:rsidR="008E101C" w:rsidRDefault="00000000" w:rsidP="00722A7F">
      <w:pPr>
        <w:pStyle w:val="Compact"/>
        <w:numPr>
          <w:ilvl w:val="0"/>
          <w:numId w:val="53"/>
        </w:numPr>
        <w:jc w:val="both"/>
      </w:pPr>
      <w:r>
        <w:rPr>
          <w:b/>
          <w:bCs/>
        </w:rPr>
        <w:t>Learning objectives</w:t>
      </w:r>
      <w:r>
        <w:t>, which identify the skills students should acquire.</w:t>
      </w:r>
    </w:p>
    <w:p w:rsidR="008E101C" w:rsidRDefault="00000000" w:rsidP="00722A7F">
      <w:pPr>
        <w:pStyle w:val="Compact"/>
        <w:numPr>
          <w:ilvl w:val="0"/>
          <w:numId w:val="53"/>
        </w:numPr>
        <w:jc w:val="both"/>
      </w:pPr>
      <w:r>
        <w:rPr>
          <w:b/>
          <w:bCs/>
        </w:rPr>
        <w:t>A short pre-test</w:t>
      </w:r>
      <w:r>
        <w:t>, which activates prerequisite knowledge.</w:t>
      </w:r>
    </w:p>
    <w:p w:rsidR="008E101C" w:rsidRDefault="00000000" w:rsidP="00722A7F">
      <w:pPr>
        <w:pStyle w:val="Compact"/>
        <w:numPr>
          <w:ilvl w:val="0"/>
          <w:numId w:val="53"/>
        </w:numPr>
        <w:jc w:val="both"/>
      </w:pPr>
      <w:r>
        <w:rPr>
          <w:b/>
          <w:bCs/>
        </w:rPr>
        <w:t>Core exposition</w:t>
      </w:r>
      <w:r>
        <w:t>, with definitions, formulas and interpretation.</w:t>
      </w:r>
    </w:p>
    <w:p w:rsidR="008E101C" w:rsidRDefault="00000000" w:rsidP="00722A7F">
      <w:pPr>
        <w:pStyle w:val="Compact"/>
        <w:numPr>
          <w:ilvl w:val="0"/>
          <w:numId w:val="53"/>
        </w:numPr>
        <w:jc w:val="both"/>
      </w:pPr>
      <w:r>
        <w:rPr>
          <w:b/>
          <w:bCs/>
        </w:rPr>
        <w:t>Worked examples</w:t>
      </w:r>
      <w:r>
        <w:t>, showing a disciplined solution method.</w:t>
      </w:r>
    </w:p>
    <w:p w:rsidR="008E101C" w:rsidRDefault="00000000" w:rsidP="00722A7F">
      <w:pPr>
        <w:pStyle w:val="Compact"/>
        <w:numPr>
          <w:ilvl w:val="0"/>
          <w:numId w:val="53"/>
        </w:numPr>
        <w:jc w:val="both"/>
      </w:pPr>
      <w:r>
        <w:rPr>
          <w:b/>
          <w:bCs/>
        </w:rPr>
        <w:t>Common errors</w:t>
      </w:r>
      <w:r>
        <w:t>, highlighting mistakes that frequently occur in examinations.</w:t>
      </w:r>
    </w:p>
    <w:p w:rsidR="008E101C" w:rsidRDefault="00000000" w:rsidP="00722A7F">
      <w:pPr>
        <w:pStyle w:val="Compact"/>
        <w:numPr>
          <w:ilvl w:val="0"/>
          <w:numId w:val="53"/>
        </w:numPr>
        <w:jc w:val="both"/>
      </w:pPr>
      <w:r>
        <w:rPr>
          <w:b/>
          <w:bCs/>
        </w:rPr>
        <w:t>Post-test questions and selected answers</w:t>
      </w:r>
      <w:r>
        <w:t>, for independent practice.</w:t>
      </w:r>
    </w:p>
    <w:p w:rsidR="008E101C" w:rsidRDefault="00000000" w:rsidP="00722A7F">
      <w:pPr>
        <w:pStyle w:val="FirstParagraph"/>
        <w:jc w:val="both"/>
      </w:pPr>
      <w:r>
        <w:t>Students should not attempt to memorise formulas in isolation. For each distribution, learn the random experiment, the support, the probability function, the parameters, the mean and variance, and the assumptions that make the model appropriate.</w:t>
      </w:r>
    </w:p>
    <w:p w:rsidR="008E101C" w:rsidRDefault="00000000" w:rsidP="00722A7F">
      <w:pPr>
        <w:pStyle w:val="Heading1"/>
        <w:pageBreakBefore/>
        <w:jc w:val="both"/>
      </w:pPr>
      <w:bookmarkStart w:id="3" w:name="general-introduction"/>
      <w:bookmarkEnd w:id="2"/>
      <w:r>
        <w:lastRenderedPageBreak/>
        <w:t>General Introduction</w:t>
      </w:r>
    </w:p>
    <w:p w:rsidR="008E101C" w:rsidRDefault="00000000" w:rsidP="00722A7F">
      <w:pPr>
        <w:pStyle w:val="FirstParagraph"/>
        <w:jc w:val="both"/>
      </w:pPr>
      <w:r>
        <w:t>Probability provides a mathematical language for uncertainty. A probability model begins with a random experiment, identifies the possible outcomes, groups outcomes into events and assigns probabilities consistently. The same framework supports applications in quality control, engineering reliability, finance, public health, agriculture, telecommunications and scientific research.</w:t>
      </w:r>
    </w:p>
    <w:p w:rsidR="008E101C" w:rsidRDefault="00000000" w:rsidP="00722A7F">
      <w:pPr>
        <w:pStyle w:val="BodyText"/>
        <w:jc w:val="both"/>
      </w:pPr>
      <w:r>
        <w:t>The course is organised into three broad sections:</w:t>
      </w:r>
    </w:p>
    <w:p w:rsidR="008E101C" w:rsidRDefault="00000000" w:rsidP="00722A7F">
      <w:pPr>
        <w:pStyle w:val="Compact"/>
        <w:numPr>
          <w:ilvl w:val="0"/>
          <w:numId w:val="54"/>
        </w:numPr>
        <w:jc w:val="both"/>
      </w:pPr>
      <w:r>
        <w:rPr>
          <w:b/>
          <w:bCs/>
        </w:rPr>
        <w:t>Counting and probability laws:</w:t>
      </w:r>
      <w:r>
        <w:t xml:space="preserve"> Lectures One to Four.</w:t>
      </w:r>
    </w:p>
    <w:p w:rsidR="008E101C" w:rsidRDefault="00000000" w:rsidP="00722A7F">
      <w:pPr>
        <w:pStyle w:val="Compact"/>
        <w:numPr>
          <w:ilvl w:val="0"/>
          <w:numId w:val="54"/>
        </w:numPr>
        <w:jc w:val="both"/>
      </w:pPr>
      <w:r>
        <w:rPr>
          <w:b/>
          <w:bCs/>
        </w:rPr>
        <w:t>Random variables and discrete distributions:</w:t>
      </w:r>
      <w:r>
        <w:t xml:space="preserve"> Lectures Five to Ten.</w:t>
      </w:r>
    </w:p>
    <w:p w:rsidR="008E101C" w:rsidRDefault="00000000" w:rsidP="00722A7F">
      <w:pPr>
        <w:pStyle w:val="Compact"/>
        <w:numPr>
          <w:ilvl w:val="0"/>
          <w:numId w:val="54"/>
        </w:numPr>
        <w:jc w:val="both"/>
      </w:pPr>
      <w:r>
        <w:rPr>
          <w:b/>
          <w:bCs/>
        </w:rPr>
        <w:t>Continuous, joint and transformed distributions:</w:t>
      </w:r>
      <w:r>
        <w:t xml:space="preserve"> Lectures Eleven to Fifteen.</w:t>
      </w:r>
    </w:p>
    <w:p w:rsidR="008E101C" w:rsidRDefault="00000000" w:rsidP="00722A7F">
      <w:pPr>
        <w:pStyle w:val="Heading2"/>
        <w:jc w:val="both"/>
      </w:pPr>
      <w:bookmarkStart w:id="4" w:name="course-objectives"/>
      <w:r>
        <w:t>Course Objectives</w:t>
      </w:r>
    </w:p>
    <w:p w:rsidR="008E101C" w:rsidRDefault="00000000" w:rsidP="00722A7F">
      <w:pPr>
        <w:pStyle w:val="FirstParagraph"/>
        <w:jc w:val="both"/>
      </w:pPr>
      <w:r>
        <w:t>By the end of the course, students should be able to:</w:t>
      </w:r>
    </w:p>
    <w:p w:rsidR="008E101C" w:rsidRDefault="00000000" w:rsidP="00722A7F">
      <w:pPr>
        <w:pStyle w:val="Compact"/>
        <w:numPr>
          <w:ilvl w:val="0"/>
          <w:numId w:val="55"/>
        </w:numPr>
        <w:jc w:val="both"/>
      </w:pPr>
      <w:r>
        <w:t>construct sample spaces and events for random experiments;</w:t>
      </w:r>
    </w:p>
    <w:p w:rsidR="008E101C" w:rsidRDefault="00000000" w:rsidP="00722A7F">
      <w:pPr>
        <w:pStyle w:val="Compact"/>
        <w:numPr>
          <w:ilvl w:val="0"/>
          <w:numId w:val="55"/>
        </w:numPr>
        <w:jc w:val="both"/>
      </w:pPr>
      <w:r>
        <w:t>apply permutations, combinations and multinomial counting methods;</w:t>
      </w:r>
    </w:p>
    <w:p w:rsidR="008E101C" w:rsidRDefault="00000000" w:rsidP="00722A7F">
      <w:pPr>
        <w:pStyle w:val="Compact"/>
        <w:numPr>
          <w:ilvl w:val="0"/>
          <w:numId w:val="55"/>
        </w:numPr>
        <w:jc w:val="both"/>
      </w:pPr>
      <w:r>
        <w:t>use the axioms and laws of probability, including conditional probability and Bayes’ theorem;</w:t>
      </w:r>
    </w:p>
    <w:p w:rsidR="008E101C" w:rsidRDefault="00000000" w:rsidP="00722A7F">
      <w:pPr>
        <w:pStyle w:val="Compact"/>
        <w:numPr>
          <w:ilvl w:val="0"/>
          <w:numId w:val="55"/>
        </w:numPr>
        <w:jc w:val="both"/>
      </w:pPr>
      <w:r>
        <w:t>define random variables and calculate expectations, variances and moments;</w:t>
      </w:r>
    </w:p>
    <w:p w:rsidR="008E101C" w:rsidRDefault="00000000" w:rsidP="00722A7F">
      <w:pPr>
        <w:pStyle w:val="Compact"/>
        <w:numPr>
          <w:ilvl w:val="0"/>
          <w:numId w:val="55"/>
        </w:numPr>
        <w:jc w:val="both"/>
      </w:pPr>
      <w:r>
        <w:t>identify and apply standard discrete and continuous probability distributions;</w:t>
      </w:r>
    </w:p>
    <w:p w:rsidR="008E101C" w:rsidRDefault="00000000" w:rsidP="00722A7F">
      <w:pPr>
        <w:pStyle w:val="Compact"/>
        <w:numPr>
          <w:ilvl w:val="0"/>
          <w:numId w:val="55"/>
        </w:numPr>
        <w:jc w:val="both"/>
      </w:pPr>
      <w:r>
        <w:t>derive marginal and conditional distributions from joint distributions;</w:t>
      </w:r>
    </w:p>
    <w:p w:rsidR="008E101C" w:rsidRDefault="00000000" w:rsidP="00722A7F">
      <w:pPr>
        <w:pStyle w:val="Compact"/>
        <w:numPr>
          <w:ilvl w:val="0"/>
          <w:numId w:val="55"/>
        </w:numPr>
        <w:jc w:val="both"/>
      </w:pPr>
      <w:r>
        <w:t>transform random variables using distribution and Jacobian methods; and</w:t>
      </w:r>
    </w:p>
    <w:p w:rsidR="008E101C" w:rsidRDefault="00000000" w:rsidP="00722A7F">
      <w:pPr>
        <w:pStyle w:val="Compact"/>
        <w:numPr>
          <w:ilvl w:val="0"/>
          <w:numId w:val="55"/>
        </w:numPr>
        <w:jc w:val="both"/>
      </w:pPr>
      <w:r>
        <w:t>explain the probabilistic foundations of the Law of Large Numbers and the Central Limit Theorem.</w:t>
      </w:r>
    </w:p>
    <w:p w:rsidR="008E101C" w:rsidRDefault="00000000" w:rsidP="00722A7F">
      <w:pPr>
        <w:pStyle w:val="Heading2"/>
        <w:jc w:val="both"/>
      </w:pPr>
      <w:bookmarkStart w:id="5" w:name="core-notation"/>
      <w:bookmarkEnd w:id="4"/>
      <w:r>
        <w:t>Core Notation</w:t>
      </w:r>
    </w:p>
    <w:tbl>
      <w:tblPr>
        <w:tblStyle w:val="Table"/>
        <w:tblW w:w="5000" w:type="pct"/>
        <w:jc w:val="center"/>
        <w:tblLook w:val="0020" w:firstRow="1" w:lastRow="0" w:firstColumn="0" w:lastColumn="0" w:noHBand="0" w:noVBand="0"/>
      </w:tblPr>
      <w:tblGrid>
        <w:gridCol w:w="1500"/>
        <w:gridCol w:w="8378"/>
      </w:tblGrid>
      <w:tr w:rsidR="008E101C" w:rsidTr="008E101C">
        <w:trPr>
          <w:cnfStyle w:val="100000000000" w:firstRow="1" w:lastRow="0" w:firstColumn="0" w:lastColumn="0" w:oddVBand="0" w:evenVBand="0" w:oddHBand="0" w:evenHBand="0" w:firstRowFirstColumn="0" w:firstRowLastColumn="0" w:lastRowFirstColumn="0" w:lastRowLastColumn="0"/>
          <w:tblHeader/>
          <w:jc w:val="center"/>
        </w:trPr>
        <w:tc>
          <w:tcPr>
            <w:tcW w:w="0" w:type="auto"/>
            <w:shd w:val="clear" w:color="auto" w:fill="D9EAF7"/>
            <w:tcMar>
              <w:top w:w="55" w:type="dxa"/>
              <w:left w:w="65" w:type="dxa"/>
              <w:bottom w:w="55" w:type="dxa"/>
              <w:right w:w="65" w:type="dxa"/>
            </w:tcMar>
            <w:vAlign w:val="center"/>
          </w:tcPr>
          <w:p w:rsidR="008E101C" w:rsidRDefault="00000000" w:rsidP="00722A7F">
            <w:pPr>
              <w:pStyle w:val="Compact"/>
              <w:spacing w:before="0" w:after="0"/>
              <w:jc w:val="both"/>
            </w:pPr>
            <w:r>
              <w:rPr>
                <w:b/>
                <w:sz w:val="18"/>
              </w:rPr>
              <w:t>Symbol</w:t>
            </w:r>
          </w:p>
        </w:tc>
        <w:tc>
          <w:tcPr>
            <w:tcW w:w="0" w:type="auto"/>
            <w:shd w:val="clear" w:color="auto" w:fill="D9EAF7"/>
            <w:tcMar>
              <w:top w:w="55" w:type="dxa"/>
              <w:left w:w="65" w:type="dxa"/>
              <w:bottom w:w="55" w:type="dxa"/>
              <w:right w:w="65" w:type="dxa"/>
            </w:tcMar>
            <w:vAlign w:val="center"/>
          </w:tcPr>
          <w:p w:rsidR="008E101C" w:rsidRDefault="00000000" w:rsidP="00722A7F">
            <w:pPr>
              <w:pStyle w:val="Compact"/>
              <w:spacing w:before="0" w:after="0"/>
              <w:jc w:val="both"/>
            </w:pPr>
            <w:r>
              <w:rPr>
                <w:b/>
                <w:sz w:val="18"/>
              </w:rPr>
              <w:t>Meaning</w:t>
            </w:r>
          </w:p>
        </w:tc>
      </w:tr>
      <w:tr w:rsidR="008E101C" w:rsidTr="008E101C">
        <w:trPr>
          <w:jc w:val="center"/>
        </w:trPr>
        <w:tc>
          <w:tcPr>
            <w:tcW w:w="0" w:type="auto"/>
            <w:tcMar>
              <w:top w:w="55" w:type="dxa"/>
              <w:left w:w="65" w:type="dxa"/>
              <w:bottom w:w="55" w:type="dxa"/>
              <w:right w:w="65" w:type="dxa"/>
            </w:tcMar>
            <w:vAlign w:val="center"/>
          </w:tcPr>
          <w:p w:rsidR="008E101C" w:rsidRDefault="00000000" w:rsidP="00722A7F">
            <w:pPr>
              <w:pStyle w:val="Compact"/>
              <w:spacing w:before="0" w:after="0"/>
              <w:jc w:val="both"/>
            </w:pPr>
            <m:oMathPara>
              <m:oMath>
                <m:r>
                  <w:rPr>
                    <w:rFonts w:ascii="Cambria Math" w:hAnsi="Cambria Math"/>
                  </w:rPr>
                  <m:t>Ω</m:t>
                </m:r>
              </m:oMath>
            </m:oMathPara>
          </w:p>
        </w:tc>
        <w:tc>
          <w:tcPr>
            <w:tcW w:w="0" w:type="auto"/>
            <w:tcMar>
              <w:top w:w="55" w:type="dxa"/>
              <w:left w:w="65" w:type="dxa"/>
              <w:bottom w:w="55" w:type="dxa"/>
              <w:right w:w="65" w:type="dxa"/>
            </w:tcMar>
            <w:vAlign w:val="center"/>
          </w:tcPr>
          <w:p w:rsidR="008E101C" w:rsidRDefault="00000000" w:rsidP="00722A7F">
            <w:pPr>
              <w:pStyle w:val="Compact"/>
              <w:spacing w:before="0" w:after="0"/>
              <w:jc w:val="both"/>
            </w:pPr>
            <w:r>
              <w:rPr>
                <w:sz w:val="18"/>
              </w:rPr>
              <w:t>sample space</w:t>
            </w:r>
          </w:p>
        </w:tc>
      </w:tr>
      <w:tr w:rsidR="008E101C" w:rsidTr="008E101C">
        <w:trPr>
          <w:jc w:val="center"/>
        </w:trPr>
        <w:tc>
          <w:tcPr>
            <w:tcW w:w="0" w:type="auto"/>
            <w:tcMar>
              <w:top w:w="55" w:type="dxa"/>
              <w:left w:w="65" w:type="dxa"/>
              <w:bottom w:w="55" w:type="dxa"/>
              <w:right w:w="65" w:type="dxa"/>
            </w:tcMar>
            <w:vAlign w:val="center"/>
          </w:tcPr>
          <w:p w:rsidR="008E101C" w:rsidRDefault="00000000" w:rsidP="00722A7F">
            <w:pPr>
              <w:pStyle w:val="Compact"/>
              <w:spacing w:before="0" w:after="0"/>
              <w:jc w:val="both"/>
            </w:pPr>
            <m:oMathPara>
              <m:oMath>
                <m:r>
                  <w:rPr>
                    <w:rFonts w:ascii="Cambria Math" w:hAnsi="Cambria Math"/>
                  </w:rPr>
                  <m:t>A</m:t>
                </m:r>
                <m:r>
                  <m:rPr>
                    <m:sty m:val="p"/>
                  </m:rPr>
                  <w:rPr>
                    <w:rFonts w:ascii="Cambria Math" w:hAnsi="Cambria Math"/>
                  </w:rPr>
                  <m:t>,</m:t>
                </m:r>
                <m:r>
                  <w:rPr>
                    <w:rFonts w:ascii="Cambria Math" w:hAnsi="Cambria Math"/>
                  </w:rPr>
                  <m:t>B</m:t>
                </m:r>
                <m:r>
                  <m:rPr>
                    <m:sty m:val="p"/>
                  </m:rPr>
                  <w:rPr>
                    <w:rFonts w:ascii="Cambria Math" w:hAnsi="Cambria Math"/>
                  </w:rPr>
                  <m:t>,</m:t>
                </m:r>
                <m:r>
                  <w:rPr>
                    <w:rFonts w:ascii="Cambria Math" w:hAnsi="Cambria Math"/>
                  </w:rPr>
                  <m:t>C</m:t>
                </m:r>
              </m:oMath>
            </m:oMathPara>
          </w:p>
        </w:tc>
        <w:tc>
          <w:tcPr>
            <w:tcW w:w="0" w:type="auto"/>
            <w:tcMar>
              <w:top w:w="55" w:type="dxa"/>
              <w:left w:w="65" w:type="dxa"/>
              <w:bottom w:w="55" w:type="dxa"/>
              <w:right w:w="65" w:type="dxa"/>
            </w:tcMar>
            <w:vAlign w:val="center"/>
          </w:tcPr>
          <w:p w:rsidR="008E101C" w:rsidRDefault="00000000" w:rsidP="00722A7F">
            <w:pPr>
              <w:pStyle w:val="Compact"/>
              <w:spacing w:before="0" w:after="0"/>
              <w:jc w:val="both"/>
            </w:pPr>
            <w:r>
              <w:rPr>
                <w:sz w:val="18"/>
              </w:rPr>
              <w:t>events</w:t>
            </w:r>
          </w:p>
        </w:tc>
      </w:tr>
      <w:tr w:rsidR="008E101C" w:rsidTr="008E101C">
        <w:trPr>
          <w:jc w:val="center"/>
        </w:trPr>
        <w:tc>
          <w:tcPr>
            <w:tcW w:w="0" w:type="auto"/>
            <w:tcMar>
              <w:top w:w="55" w:type="dxa"/>
              <w:left w:w="65" w:type="dxa"/>
              <w:bottom w:w="55" w:type="dxa"/>
              <w:right w:w="65" w:type="dxa"/>
            </w:tcMar>
            <w:vAlign w:val="center"/>
          </w:tcPr>
          <w:p w:rsidR="008E101C" w:rsidRDefault="00000000" w:rsidP="00722A7F">
            <w:pPr>
              <w:pStyle w:val="Compact"/>
              <w:spacing w:before="0" w:after="0"/>
              <w:jc w:val="both"/>
            </w:pPr>
            <m:oMathPara>
              <m:oMath>
                <m:sSup>
                  <m:sSupPr>
                    <m:ctrlPr>
                      <w:rPr>
                        <w:rFonts w:ascii="Cambria Math" w:hAnsi="Cambria Math"/>
                      </w:rPr>
                    </m:ctrlPr>
                  </m:sSupPr>
                  <m:e>
                    <m:r>
                      <w:rPr>
                        <w:rFonts w:ascii="Cambria Math" w:hAnsi="Cambria Math"/>
                      </w:rPr>
                      <m:t>A</m:t>
                    </m:r>
                  </m:e>
                  <m:sup>
                    <m:r>
                      <w:rPr>
                        <w:rFonts w:ascii="Cambria Math" w:hAnsi="Cambria Math"/>
                      </w:rPr>
                      <m:t>c</m:t>
                    </m:r>
                  </m:sup>
                </m:sSup>
              </m:oMath>
            </m:oMathPara>
          </w:p>
        </w:tc>
        <w:tc>
          <w:tcPr>
            <w:tcW w:w="0" w:type="auto"/>
            <w:tcMar>
              <w:top w:w="55" w:type="dxa"/>
              <w:left w:w="65" w:type="dxa"/>
              <w:bottom w:w="55" w:type="dxa"/>
              <w:right w:w="65" w:type="dxa"/>
            </w:tcMar>
            <w:vAlign w:val="center"/>
          </w:tcPr>
          <w:p w:rsidR="008E101C" w:rsidRDefault="00000000" w:rsidP="00722A7F">
            <w:pPr>
              <w:pStyle w:val="Compact"/>
              <w:spacing w:before="0" w:after="0"/>
              <w:jc w:val="both"/>
            </w:pPr>
            <w:r>
              <w:rPr>
                <w:sz w:val="18"/>
              </w:rPr>
              <w:t xml:space="preserve">complement of </w:t>
            </w:r>
            <m:oMath>
              <m:r>
                <w:rPr>
                  <w:rFonts w:ascii="Cambria Math" w:hAnsi="Cambria Math"/>
                </w:rPr>
                <m:t>A</m:t>
              </m:r>
            </m:oMath>
          </w:p>
        </w:tc>
      </w:tr>
      <w:tr w:rsidR="008E101C" w:rsidTr="008E101C">
        <w:trPr>
          <w:jc w:val="center"/>
        </w:trPr>
        <w:tc>
          <w:tcPr>
            <w:tcW w:w="0" w:type="auto"/>
            <w:tcMar>
              <w:top w:w="55" w:type="dxa"/>
              <w:left w:w="65" w:type="dxa"/>
              <w:bottom w:w="55" w:type="dxa"/>
              <w:right w:w="65" w:type="dxa"/>
            </w:tcMar>
            <w:vAlign w:val="center"/>
          </w:tcPr>
          <w:p w:rsidR="008E101C" w:rsidRDefault="00000000" w:rsidP="00722A7F">
            <w:pPr>
              <w:pStyle w:val="Compact"/>
              <w:spacing w:before="0" w:after="0"/>
              <w:jc w:val="both"/>
            </w:pPr>
            <m:oMathPara>
              <m:oMath>
                <m:r>
                  <w:rPr>
                    <w:rFonts w:ascii="Cambria Math" w:hAnsi="Cambria Math"/>
                  </w:rPr>
                  <m:t>P</m:t>
                </m:r>
                <m:d>
                  <m:dPr>
                    <m:ctrlPr>
                      <w:rPr>
                        <w:rFonts w:ascii="Cambria Math" w:hAnsi="Cambria Math"/>
                      </w:rPr>
                    </m:ctrlPr>
                  </m:dPr>
                  <m:e>
                    <m:r>
                      <w:rPr>
                        <w:rFonts w:ascii="Cambria Math" w:hAnsi="Cambria Math"/>
                      </w:rPr>
                      <m:t>A</m:t>
                    </m:r>
                  </m:e>
                </m:d>
              </m:oMath>
            </m:oMathPara>
          </w:p>
        </w:tc>
        <w:tc>
          <w:tcPr>
            <w:tcW w:w="0" w:type="auto"/>
            <w:tcMar>
              <w:top w:w="55" w:type="dxa"/>
              <w:left w:w="65" w:type="dxa"/>
              <w:bottom w:w="55" w:type="dxa"/>
              <w:right w:w="65" w:type="dxa"/>
            </w:tcMar>
            <w:vAlign w:val="center"/>
          </w:tcPr>
          <w:p w:rsidR="008E101C" w:rsidRDefault="00000000" w:rsidP="00722A7F">
            <w:pPr>
              <w:pStyle w:val="Compact"/>
              <w:spacing w:before="0" w:after="0"/>
              <w:jc w:val="both"/>
            </w:pPr>
            <w:r>
              <w:rPr>
                <w:sz w:val="18"/>
              </w:rPr>
              <w:t xml:space="preserve">probability of event </w:t>
            </w:r>
            <m:oMath>
              <m:r>
                <w:rPr>
                  <w:rFonts w:ascii="Cambria Math" w:hAnsi="Cambria Math"/>
                </w:rPr>
                <m:t>A</m:t>
              </m:r>
            </m:oMath>
          </w:p>
        </w:tc>
      </w:tr>
      <w:tr w:rsidR="008E101C" w:rsidTr="008E101C">
        <w:trPr>
          <w:jc w:val="center"/>
        </w:trPr>
        <w:tc>
          <w:tcPr>
            <w:tcW w:w="0" w:type="auto"/>
            <w:tcMar>
              <w:top w:w="55" w:type="dxa"/>
              <w:left w:w="65" w:type="dxa"/>
              <w:bottom w:w="55" w:type="dxa"/>
              <w:right w:w="65" w:type="dxa"/>
            </w:tcMar>
            <w:vAlign w:val="center"/>
          </w:tcPr>
          <w:p w:rsidR="008E101C" w:rsidRDefault="00000000" w:rsidP="00722A7F">
            <w:pPr>
              <w:pStyle w:val="Compact"/>
              <w:spacing w:before="0" w:after="0"/>
              <w:jc w:val="both"/>
            </w:pPr>
            <m:oMathPara>
              <m:oMath>
                <m:r>
                  <w:rPr>
                    <w:rFonts w:ascii="Cambria Math" w:hAnsi="Cambria Math"/>
                  </w:rPr>
                  <m:t>P</m:t>
                </m:r>
                <m:d>
                  <m:dPr>
                    <m:ctrlPr>
                      <w:rPr>
                        <w:rFonts w:ascii="Cambria Math" w:hAnsi="Cambria Math"/>
                      </w:rPr>
                    </m:ctrlPr>
                  </m:dPr>
                  <m:e>
                    <m:r>
                      <w:rPr>
                        <w:rFonts w:ascii="Cambria Math" w:hAnsi="Cambria Math"/>
                      </w:rPr>
                      <m:t>A</m:t>
                    </m:r>
                    <m:r>
                      <m:rPr>
                        <m:sty m:val="p"/>
                      </m:rPr>
                      <w:rPr>
                        <w:rFonts w:ascii="Cambria Math" w:hAnsi="Cambria Math"/>
                      </w:rPr>
                      <m:t>∣</m:t>
                    </m:r>
                    <m:r>
                      <w:rPr>
                        <w:rFonts w:ascii="Cambria Math" w:hAnsi="Cambria Math"/>
                      </w:rPr>
                      <m:t>B</m:t>
                    </m:r>
                  </m:e>
                </m:d>
              </m:oMath>
            </m:oMathPara>
          </w:p>
        </w:tc>
        <w:tc>
          <w:tcPr>
            <w:tcW w:w="0" w:type="auto"/>
            <w:tcMar>
              <w:top w:w="55" w:type="dxa"/>
              <w:left w:w="65" w:type="dxa"/>
              <w:bottom w:w="55" w:type="dxa"/>
              <w:right w:w="65" w:type="dxa"/>
            </w:tcMar>
            <w:vAlign w:val="center"/>
          </w:tcPr>
          <w:p w:rsidR="008E101C" w:rsidRDefault="00000000" w:rsidP="00722A7F">
            <w:pPr>
              <w:pStyle w:val="Compact"/>
              <w:spacing w:before="0" w:after="0"/>
              <w:jc w:val="both"/>
            </w:pPr>
            <w:r>
              <w:rPr>
                <w:sz w:val="18"/>
              </w:rPr>
              <w:t xml:space="preserve">conditional probability of </w:t>
            </w:r>
            <m:oMath>
              <m:r>
                <w:rPr>
                  <w:rFonts w:ascii="Cambria Math" w:hAnsi="Cambria Math"/>
                </w:rPr>
                <m:t>A</m:t>
              </m:r>
            </m:oMath>
            <w:r>
              <w:rPr>
                <w:sz w:val="18"/>
              </w:rPr>
              <w:t xml:space="preserve"> given </w:t>
            </w:r>
            <m:oMath>
              <m:r>
                <w:rPr>
                  <w:rFonts w:ascii="Cambria Math" w:hAnsi="Cambria Math"/>
                </w:rPr>
                <m:t>B</m:t>
              </m:r>
            </m:oMath>
          </w:p>
        </w:tc>
      </w:tr>
      <w:tr w:rsidR="008E101C" w:rsidTr="008E101C">
        <w:trPr>
          <w:jc w:val="center"/>
        </w:trPr>
        <w:tc>
          <w:tcPr>
            <w:tcW w:w="0" w:type="auto"/>
            <w:tcMar>
              <w:top w:w="55" w:type="dxa"/>
              <w:left w:w="65" w:type="dxa"/>
              <w:bottom w:w="55" w:type="dxa"/>
              <w:right w:w="65" w:type="dxa"/>
            </w:tcMar>
            <w:vAlign w:val="center"/>
          </w:tcPr>
          <w:p w:rsidR="008E101C" w:rsidRDefault="00000000" w:rsidP="00722A7F">
            <w:pPr>
              <w:pStyle w:val="Compact"/>
              <w:spacing w:before="0" w:after="0"/>
              <w:jc w:val="both"/>
            </w:pPr>
            <m:oMathPara>
              <m:oMath>
                <m:r>
                  <w:rPr>
                    <w:rFonts w:ascii="Cambria Math" w:hAnsi="Cambria Math"/>
                  </w:rPr>
                  <m:t>X</m:t>
                </m:r>
                <m:r>
                  <m:rPr>
                    <m:sty m:val="p"/>
                  </m:rPr>
                  <w:rPr>
                    <w:rFonts w:ascii="Cambria Math" w:hAnsi="Cambria Math"/>
                  </w:rPr>
                  <m:t>,</m:t>
                </m:r>
                <m:r>
                  <w:rPr>
                    <w:rFonts w:ascii="Cambria Math" w:hAnsi="Cambria Math"/>
                  </w:rPr>
                  <m:t>Y</m:t>
                </m:r>
              </m:oMath>
            </m:oMathPara>
          </w:p>
        </w:tc>
        <w:tc>
          <w:tcPr>
            <w:tcW w:w="0" w:type="auto"/>
            <w:tcMar>
              <w:top w:w="55" w:type="dxa"/>
              <w:left w:w="65" w:type="dxa"/>
              <w:bottom w:w="55" w:type="dxa"/>
              <w:right w:w="65" w:type="dxa"/>
            </w:tcMar>
            <w:vAlign w:val="center"/>
          </w:tcPr>
          <w:p w:rsidR="008E101C" w:rsidRDefault="00000000" w:rsidP="00722A7F">
            <w:pPr>
              <w:pStyle w:val="Compact"/>
              <w:spacing w:before="0" w:after="0"/>
              <w:jc w:val="both"/>
            </w:pPr>
            <w:r>
              <w:rPr>
                <w:sz w:val="18"/>
              </w:rPr>
              <w:t>random variables</w:t>
            </w:r>
          </w:p>
        </w:tc>
      </w:tr>
      <w:tr w:rsidR="008E101C" w:rsidTr="008E101C">
        <w:trPr>
          <w:jc w:val="center"/>
        </w:trPr>
        <w:tc>
          <w:tcPr>
            <w:tcW w:w="0" w:type="auto"/>
            <w:tcMar>
              <w:top w:w="55" w:type="dxa"/>
              <w:left w:w="65" w:type="dxa"/>
              <w:bottom w:w="55" w:type="dxa"/>
              <w:right w:w="65" w:type="dxa"/>
            </w:tcMar>
            <w:vAlign w:val="center"/>
          </w:tcPr>
          <w:p w:rsidR="008E101C" w:rsidRDefault="00000000" w:rsidP="00722A7F">
            <w:pPr>
              <w:pStyle w:val="Compact"/>
              <w:spacing w:before="0" w:after="0"/>
              <w:jc w:val="both"/>
            </w:pPr>
            <m:oMathPara>
              <m:oMath>
                <m:sSub>
                  <m:sSubPr>
                    <m:ctrlPr>
                      <w:rPr>
                        <w:rFonts w:ascii="Cambria Math" w:hAnsi="Cambria Math"/>
                      </w:rPr>
                    </m:ctrlPr>
                  </m:sSubPr>
                  <m:e>
                    <m:r>
                      <w:rPr>
                        <w:rFonts w:ascii="Cambria Math" w:hAnsi="Cambria Math"/>
                      </w:rPr>
                      <m:t>p</m:t>
                    </m:r>
                  </m:e>
                  <m:sub>
                    <m:r>
                      <w:rPr>
                        <w:rFonts w:ascii="Cambria Math" w:hAnsi="Cambria Math"/>
                      </w:rPr>
                      <m:t>X</m:t>
                    </m:r>
                  </m:sub>
                </m:sSub>
                <m:d>
                  <m:dPr>
                    <m:ctrlPr>
                      <w:rPr>
                        <w:rFonts w:ascii="Cambria Math" w:hAnsi="Cambria Math"/>
                      </w:rPr>
                    </m:ctrlPr>
                  </m:dPr>
                  <m:e>
                    <m:r>
                      <w:rPr>
                        <w:rFonts w:ascii="Cambria Math" w:hAnsi="Cambria Math"/>
                      </w:rPr>
                      <m:t>x</m:t>
                    </m:r>
                  </m:e>
                </m:d>
              </m:oMath>
            </m:oMathPara>
          </w:p>
        </w:tc>
        <w:tc>
          <w:tcPr>
            <w:tcW w:w="0" w:type="auto"/>
            <w:tcMar>
              <w:top w:w="55" w:type="dxa"/>
              <w:left w:w="65" w:type="dxa"/>
              <w:bottom w:w="55" w:type="dxa"/>
              <w:right w:w="65" w:type="dxa"/>
            </w:tcMar>
            <w:vAlign w:val="center"/>
          </w:tcPr>
          <w:p w:rsidR="008E101C" w:rsidRDefault="00000000" w:rsidP="00722A7F">
            <w:pPr>
              <w:pStyle w:val="Compact"/>
              <w:spacing w:before="0" w:after="0"/>
              <w:jc w:val="both"/>
            </w:pPr>
            <w:r>
              <w:rPr>
                <w:sz w:val="18"/>
              </w:rPr>
              <w:t>probability mass function of a discrete random variable</w:t>
            </w:r>
          </w:p>
        </w:tc>
      </w:tr>
      <w:tr w:rsidR="008E101C" w:rsidTr="008E101C">
        <w:trPr>
          <w:jc w:val="center"/>
        </w:trPr>
        <w:tc>
          <w:tcPr>
            <w:tcW w:w="0" w:type="auto"/>
            <w:tcMar>
              <w:top w:w="55" w:type="dxa"/>
              <w:left w:w="65" w:type="dxa"/>
              <w:bottom w:w="55" w:type="dxa"/>
              <w:right w:w="65" w:type="dxa"/>
            </w:tcMar>
            <w:vAlign w:val="center"/>
          </w:tcPr>
          <w:p w:rsidR="008E101C" w:rsidRDefault="00000000" w:rsidP="00722A7F">
            <w:pPr>
              <w:pStyle w:val="Compact"/>
              <w:spacing w:before="0" w:after="0"/>
              <w:jc w:val="both"/>
            </w:pPr>
            <m:oMathPara>
              <m:oMath>
                <m:sSub>
                  <m:sSubPr>
                    <m:ctrlPr>
                      <w:rPr>
                        <w:rFonts w:ascii="Cambria Math" w:hAnsi="Cambria Math"/>
                      </w:rPr>
                    </m:ctrlPr>
                  </m:sSubPr>
                  <m:e>
                    <m:r>
                      <w:rPr>
                        <w:rFonts w:ascii="Cambria Math" w:hAnsi="Cambria Math"/>
                      </w:rPr>
                      <m:t>f</m:t>
                    </m:r>
                  </m:e>
                  <m:sub>
                    <m:r>
                      <w:rPr>
                        <w:rFonts w:ascii="Cambria Math" w:hAnsi="Cambria Math"/>
                      </w:rPr>
                      <m:t>X</m:t>
                    </m:r>
                  </m:sub>
                </m:sSub>
                <m:d>
                  <m:dPr>
                    <m:ctrlPr>
                      <w:rPr>
                        <w:rFonts w:ascii="Cambria Math" w:hAnsi="Cambria Math"/>
                      </w:rPr>
                    </m:ctrlPr>
                  </m:dPr>
                  <m:e>
                    <m:r>
                      <w:rPr>
                        <w:rFonts w:ascii="Cambria Math" w:hAnsi="Cambria Math"/>
                      </w:rPr>
                      <m:t>x</m:t>
                    </m:r>
                  </m:e>
                </m:d>
              </m:oMath>
            </m:oMathPara>
          </w:p>
        </w:tc>
        <w:tc>
          <w:tcPr>
            <w:tcW w:w="0" w:type="auto"/>
            <w:tcMar>
              <w:top w:w="55" w:type="dxa"/>
              <w:left w:w="65" w:type="dxa"/>
              <w:bottom w:w="55" w:type="dxa"/>
              <w:right w:w="65" w:type="dxa"/>
            </w:tcMar>
            <w:vAlign w:val="center"/>
          </w:tcPr>
          <w:p w:rsidR="008E101C" w:rsidRDefault="00000000" w:rsidP="00722A7F">
            <w:pPr>
              <w:pStyle w:val="Compact"/>
              <w:spacing w:before="0" w:after="0"/>
              <w:jc w:val="both"/>
            </w:pPr>
            <w:r>
              <w:rPr>
                <w:sz w:val="18"/>
              </w:rPr>
              <w:t>probability density function of a continuous random variable</w:t>
            </w:r>
          </w:p>
        </w:tc>
      </w:tr>
      <w:tr w:rsidR="008E101C" w:rsidTr="008E101C">
        <w:trPr>
          <w:jc w:val="center"/>
        </w:trPr>
        <w:tc>
          <w:tcPr>
            <w:tcW w:w="0" w:type="auto"/>
            <w:tcMar>
              <w:top w:w="55" w:type="dxa"/>
              <w:left w:w="65" w:type="dxa"/>
              <w:bottom w:w="55" w:type="dxa"/>
              <w:right w:w="65" w:type="dxa"/>
            </w:tcMar>
            <w:vAlign w:val="center"/>
          </w:tcPr>
          <w:p w:rsidR="008E101C" w:rsidRDefault="00000000" w:rsidP="00722A7F">
            <w:pPr>
              <w:pStyle w:val="Compact"/>
              <w:spacing w:before="0" w:after="0"/>
              <w:jc w:val="both"/>
            </w:pPr>
            <m:oMathPara>
              <m:oMath>
                <m:sSub>
                  <m:sSubPr>
                    <m:ctrlPr>
                      <w:rPr>
                        <w:rFonts w:ascii="Cambria Math" w:hAnsi="Cambria Math"/>
                      </w:rPr>
                    </m:ctrlPr>
                  </m:sSubPr>
                  <m:e>
                    <m:r>
                      <w:rPr>
                        <w:rFonts w:ascii="Cambria Math" w:hAnsi="Cambria Math"/>
                      </w:rPr>
                      <m:t>F</m:t>
                    </m:r>
                  </m:e>
                  <m:sub>
                    <m:r>
                      <w:rPr>
                        <w:rFonts w:ascii="Cambria Math" w:hAnsi="Cambria Math"/>
                      </w:rPr>
                      <m:t>X</m:t>
                    </m:r>
                  </m:sub>
                </m:sSub>
                <m:d>
                  <m:dPr>
                    <m:ctrlPr>
                      <w:rPr>
                        <w:rFonts w:ascii="Cambria Math" w:hAnsi="Cambria Math"/>
                      </w:rPr>
                    </m:ctrlPr>
                  </m:dPr>
                  <m:e>
                    <m:r>
                      <w:rPr>
                        <w:rFonts w:ascii="Cambria Math" w:hAnsi="Cambria Math"/>
                      </w:rPr>
                      <m:t>x</m:t>
                    </m:r>
                  </m:e>
                </m:d>
              </m:oMath>
            </m:oMathPara>
          </w:p>
        </w:tc>
        <w:tc>
          <w:tcPr>
            <w:tcW w:w="0" w:type="auto"/>
            <w:tcMar>
              <w:top w:w="55" w:type="dxa"/>
              <w:left w:w="65" w:type="dxa"/>
              <w:bottom w:w="55" w:type="dxa"/>
              <w:right w:w="65" w:type="dxa"/>
            </w:tcMar>
            <w:vAlign w:val="center"/>
          </w:tcPr>
          <w:p w:rsidR="008E101C" w:rsidRDefault="00000000" w:rsidP="00722A7F">
            <w:pPr>
              <w:pStyle w:val="Compact"/>
              <w:spacing w:before="0" w:after="0"/>
              <w:jc w:val="both"/>
            </w:pPr>
            <w:r>
              <w:rPr>
                <w:sz w:val="18"/>
              </w:rPr>
              <w:t>cumulative distribution function</w:t>
            </w:r>
          </w:p>
        </w:tc>
      </w:tr>
      <w:tr w:rsidR="008E101C" w:rsidTr="008E101C">
        <w:trPr>
          <w:jc w:val="center"/>
        </w:trPr>
        <w:tc>
          <w:tcPr>
            <w:tcW w:w="0" w:type="auto"/>
            <w:tcMar>
              <w:top w:w="55" w:type="dxa"/>
              <w:left w:w="65" w:type="dxa"/>
              <w:bottom w:w="55" w:type="dxa"/>
              <w:right w:w="65" w:type="dxa"/>
            </w:tcMar>
            <w:vAlign w:val="center"/>
          </w:tcPr>
          <w:p w:rsidR="008E101C" w:rsidRDefault="00000000" w:rsidP="00722A7F">
            <w:pPr>
              <w:pStyle w:val="Compact"/>
              <w:spacing w:before="0" w:after="0"/>
              <w:jc w:val="both"/>
            </w:pPr>
            <m:oMathPara>
              <m:oMath>
                <m:r>
                  <w:rPr>
                    <w:rFonts w:ascii="Cambria Math" w:hAnsi="Cambria Math"/>
                  </w:rPr>
                  <m:t>E</m:t>
                </m:r>
                <m:d>
                  <m:dPr>
                    <m:ctrlPr>
                      <w:rPr>
                        <w:rFonts w:ascii="Cambria Math" w:hAnsi="Cambria Math"/>
                      </w:rPr>
                    </m:ctrlPr>
                  </m:dPr>
                  <m:e>
                    <m:r>
                      <w:rPr>
                        <w:rFonts w:ascii="Cambria Math" w:hAnsi="Cambria Math"/>
                      </w:rPr>
                      <m:t>X</m:t>
                    </m:r>
                  </m:e>
                </m:d>
              </m:oMath>
            </m:oMathPara>
          </w:p>
        </w:tc>
        <w:tc>
          <w:tcPr>
            <w:tcW w:w="0" w:type="auto"/>
            <w:tcMar>
              <w:top w:w="55" w:type="dxa"/>
              <w:left w:w="65" w:type="dxa"/>
              <w:bottom w:w="55" w:type="dxa"/>
              <w:right w:w="65" w:type="dxa"/>
            </w:tcMar>
            <w:vAlign w:val="center"/>
          </w:tcPr>
          <w:p w:rsidR="008E101C" w:rsidRDefault="00000000" w:rsidP="00722A7F">
            <w:pPr>
              <w:pStyle w:val="Compact"/>
              <w:spacing w:before="0" w:after="0"/>
              <w:jc w:val="both"/>
            </w:pPr>
            <w:r>
              <w:rPr>
                <w:sz w:val="18"/>
              </w:rPr>
              <w:t xml:space="preserve">expected value of </w:t>
            </w:r>
            <m:oMath>
              <m:r>
                <w:rPr>
                  <w:rFonts w:ascii="Cambria Math" w:hAnsi="Cambria Math"/>
                </w:rPr>
                <m:t>X</m:t>
              </m:r>
            </m:oMath>
          </w:p>
        </w:tc>
      </w:tr>
      <w:tr w:rsidR="008E101C" w:rsidTr="008E101C">
        <w:trPr>
          <w:jc w:val="center"/>
        </w:trPr>
        <w:tc>
          <w:tcPr>
            <w:tcW w:w="0" w:type="auto"/>
            <w:tcMar>
              <w:top w:w="55" w:type="dxa"/>
              <w:left w:w="65" w:type="dxa"/>
              <w:bottom w:w="55" w:type="dxa"/>
              <w:right w:w="65" w:type="dxa"/>
            </w:tcMar>
            <w:vAlign w:val="center"/>
          </w:tcPr>
          <w:p w:rsidR="008E101C" w:rsidRDefault="00000000" w:rsidP="00722A7F">
            <w:pPr>
              <w:pStyle w:val="Compact"/>
              <w:spacing w:before="0" w:after="0"/>
              <w:jc w:val="both"/>
            </w:pPr>
            <m:oMathPara>
              <m:oMath>
                <m:r>
                  <m:rPr>
                    <m:sty m:val="p"/>
                  </m:rPr>
                  <w:rPr>
                    <w:rFonts w:ascii="Cambria Math" w:hAnsi="Cambria Math"/>
                  </w:rPr>
                  <m:t>Var</m:t>
                </m:r>
                <m:d>
                  <m:dPr>
                    <m:ctrlPr>
                      <w:rPr>
                        <w:rFonts w:ascii="Cambria Math" w:hAnsi="Cambria Math"/>
                      </w:rPr>
                    </m:ctrlPr>
                  </m:dPr>
                  <m:e>
                    <m:r>
                      <w:rPr>
                        <w:rFonts w:ascii="Cambria Math" w:hAnsi="Cambria Math"/>
                      </w:rPr>
                      <m:t>X</m:t>
                    </m:r>
                  </m:e>
                </m:d>
              </m:oMath>
            </m:oMathPara>
          </w:p>
        </w:tc>
        <w:tc>
          <w:tcPr>
            <w:tcW w:w="0" w:type="auto"/>
            <w:tcMar>
              <w:top w:w="55" w:type="dxa"/>
              <w:left w:w="65" w:type="dxa"/>
              <w:bottom w:w="55" w:type="dxa"/>
              <w:right w:w="65" w:type="dxa"/>
            </w:tcMar>
            <w:vAlign w:val="center"/>
          </w:tcPr>
          <w:p w:rsidR="008E101C" w:rsidRDefault="00000000" w:rsidP="00722A7F">
            <w:pPr>
              <w:pStyle w:val="Compact"/>
              <w:spacing w:before="0" w:after="0"/>
              <w:jc w:val="both"/>
            </w:pPr>
            <w:r>
              <w:rPr>
                <w:sz w:val="18"/>
              </w:rPr>
              <w:t xml:space="preserve">variance of </w:t>
            </w:r>
            <m:oMath>
              <m:r>
                <w:rPr>
                  <w:rFonts w:ascii="Cambria Math" w:hAnsi="Cambria Math"/>
                </w:rPr>
                <m:t>X</m:t>
              </m:r>
            </m:oMath>
          </w:p>
        </w:tc>
      </w:tr>
      <w:tr w:rsidR="008E101C" w:rsidTr="008E101C">
        <w:trPr>
          <w:jc w:val="center"/>
        </w:trPr>
        <w:tc>
          <w:tcPr>
            <w:tcW w:w="0" w:type="auto"/>
            <w:tcMar>
              <w:top w:w="55" w:type="dxa"/>
              <w:left w:w="65" w:type="dxa"/>
              <w:bottom w:w="55" w:type="dxa"/>
              <w:right w:w="65" w:type="dxa"/>
            </w:tcMar>
            <w:vAlign w:val="center"/>
          </w:tcPr>
          <w:p w:rsidR="008E101C" w:rsidRDefault="00000000" w:rsidP="00722A7F">
            <w:pPr>
              <w:pStyle w:val="Compact"/>
              <w:spacing w:before="0" w:after="0"/>
              <w:jc w:val="both"/>
            </w:pPr>
            <m:oMathPara>
              <m:oMath>
                <m:sSub>
                  <m:sSubPr>
                    <m:ctrlPr>
                      <w:rPr>
                        <w:rFonts w:ascii="Cambria Math" w:hAnsi="Cambria Math"/>
                      </w:rPr>
                    </m:ctrlPr>
                  </m:sSubPr>
                  <m:e>
                    <m:r>
                      <w:rPr>
                        <w:rFonts w:ascii="Cambria Math" w:hAnsi="Cambria Math"/>
                      </w:rPr>
                      <m:t>M</m:t>
                    </m:r>
                  </m:e>
                  <m:sub>
                    <m:r>
                      <w:rPr>
                        <w:rFonts w:ascii="Cambria Math" w:hAnsi="Cambria Math"/>
                      </w:rPr>
                      <m:t>X</m:t>
                    </m:r>
                  </m:sub>
                </m:sSub>
                <m:d>
                  <m:dPr>
                    <m:ctrlPr>
                      <w:rPr>
                        <w:rFonts w:ascii="Cambria Math" w:hAnsi="Cambria Math"/>
                      </w:rPr>
                    </m:ctrlPr>
                  </m:dPr>
                  <m:e>
                    <m:r>
                      <w:rPr>
                        <w:rFonts w:ascii="Cambria Math" w:hAnsi="Cambria Math"/>
                      </w:rPr>
                      <m:t>t</m:t>
                    </m:r>
                  </m:e>
                </m:d>
              </m:oMath>
            </m:oMathPara>
          </w:p>
        </w:tc>
        <w:tc>
          <w:tcPr>
            <w:tcW w:w="0" w:type="auto"/>
            <w:tcMar>
              <w:top w:w="55" w:type="dxa"/>
              <w:left w:w="65" w:type="dxa"/>
              <w:bottom w:w="55" w:type="dxa"/>
              <w:right w:w="65" w:type="dxa"/>
            </w:tcMar>
            <w:vAlign w:val="center"/>
          </w:tcPr>
          <w:p w:rsidR="008E101C" w:rsidRDefault="00000000" w:rsidP="00722A7F">
            <w:pPr>
              <w:pStyle w:val="Compact"/>
              <w:spacing w:before="0" w:after="0"/>
              <w:jc w:val="both"/>
            </w:pPr>
            <w:r>
              <w:rPr>
                <w:sz w:val="18"/>
              </w:rPr>
              <w:t xml:space="preserve">moment generating function of </w:t>
            </w:r>
            <m:oMath>
              <m:r>
                <w:rPr>
                  <w:rFonts w:ascii="Cambria Math" w:hAnsi="Cambria Math"/>
                </w:rPr>
                <m:t>X</m:t>
              </m:r>
            </m:oMath>
          </w:p>
        </w:tc>
      </w:tr>
    </w:tbl>
    <w:p w:rsidR="008E101C" w:rsidRDefault="00000000" w:rsidP="00722A7F">
      <w:pPr>
        <w:pStyle w:val="Heading1"/>
        <w:pageBreakBefore/>
        <w:spacing w:before="0"/>
        <w:jc w:val="both"/>
      </w:pPr>
      <w:bookmarkStart w:id="6" w:name="Xd3046a2a663ee71ad983e99ce59475955067bb7"/>
      <w:bookmarkEnd w:id="3"/>
      <w:bookmarkEnd w:id="5"/>
      <w:r>
        <w:lastRenderedPageBreak/>
        <w:t>LECTURE ONE: Further Permutations and Combinations</w:t>
      </w:r>
    </w:p>
    <w:p w:rsidR="008E101C" w:rsidRDefault="00000000" w:rsidP="00722A7F">
      <w:pPr>
        <w:pStyle w:val="Heading2"/>
        <w:jc w:val="both"/>
      </w:pPr>
      <w:bookmarkStart w:id="7" w:name="introduction"/>
      <w:r>
        <w:t>Introduction</w:t>
      </w:r>
    </w:p>
    <w:p w:rsidR="008E101C" w:rsidRDefault="00000000" w:rsidP="00722A7F">
      <w:pPr>
        <w:pStyle w:val="FirstParagraph"/>
        <w:jc w:val="both"/>
      </w:pPr>
      <w:r>
        <w:t>Many elementary probability calculations reduce to counting. When all outcomes in a finite sample space are equally likely,</w:t>
      </w:r>
    </w:p>
    <w:p w:rsidR="008E101C" w:rsidRDefault="00000000" w:rsidP="00722A7F">
      <w:pPr>
        <w:pStyle w:val="BodyText"/>
        <w:jc w:val="both"/>
      </w:pPr>
      <m:oMathPara>
        <m:oMathParaPr>
          <m:jc m:val="center"/>
        </m:oMathParaPr>
        <m:oMath>
          <m:r>
            <w:rPr>
              <w:rFonts w:ascii="Cambria Math" w:hAnsi="Cambria Math"/>
            </w:rPr>
            <m:t>P</m:t>
          </m:r>
          <m:d>
            <m:dPr>
              <m:ctrlPr>
                <w:rPr>
                  <w:rFonts w:ascii="Cambria Math" w:hAnsi="Cambria Math"/>
                </w:rPr>
              </m:ctrlPr>
            </m:dPr>
            <m:e>
              <m:r>
                <w:rPr>
                  <w:rFonts w:ascii="Cambria Math" w:hAnsi="Cambria Math"/>
                </w:rPr>
                <m:t>A</m:t>
              </m:r>
            </m:e>
          </m:d>
          <m:r>
            <m:rPr>
              <m:sty m:val="p"/>
            </m:rPr>
            <w:rPr>
              <w:rFonts w:ascii="Cambria Math" w:hAnsi="Cambria Math"/>
            </w:rPr>
            <m:t>=</m:t>
          </m:r>
          <m:f>
            <m:fPr>
              <m:ctrlPr>
                <w:rPr>
                  <w:rFonts w:ascii="Cambria Math" w:hAnsi="Cambria Math"/>
                </w:rPr>
              </m:ctrlPr>
            </m:fPr>
            <m:num>
              <m:r>
                <m:rPr>
                  <m:nor/>
                </m:rPr>
                <m:t xml:space="preserve">number of outcomes favourable to </m:t>
              </m:r>
              <m:r>
                <w:rPr>
                  <w:rFonts w:ascii="Cambria Math" w:hAnsi="Cambria Math"/>
                </w:rPr>
                <m:t>A</m:t>
              </m:r>
            </m:num>
            <m:den>
              <m:r>
                <m:rPr>
                  <m:nor/>
                </m:rPr>
                <m:t>total number of outcomes</m:t>
              </m:r>
            </m:den>
          </m:f>
          <m:r>
            <m:rPr>
              <m:sty m:val="p"/>
            </m:rPr>
            <w:rPr>
              <w:rFonts w:ascii="Cambria Math" w:hAnsi="Cambria Math"/>
            </w:rPr>
            <m:t>.</m:t>
          </m:r>
        </m:oMath>
      </m:oMathPara>
    </w:p>
    <w:p w:rsidR="008E101C" w:rsidRDefault="00000000" w:rsidP="00722A7F">
      <w:pPr>
        <w:pStyle w:val="FirstParagraph"/>
        <w:jc w:val="both"/>
      </w:pPr>
      <w:r>
        <w:t>The difficulty is usually not the final division but the accurate counting of outcomes. Permutations are used when order matters; combinations are used when order does not matter.</w:t>
      </w:r>
    </w:p>
    <w:p w:rsidR="008E101C" w:rsidRDefault="00000000" w:rsidP="00722A7F">
      <w:pPr>
        <w:pStyle w:val="Heading2"/>
        <w:jc w:val="both"/>
      </w:pPr>
      <w:bookmarkStart w:id="8" w:name="learning-objectives"/>
      <w:bookmarkEnd w:id="7"/>
      <w:r>
        <w:t>Learning Objectives</w:t>
      </w:r>
    </w:p>
    <w:p w:rsidR="008E101C" w:rsidRDefault="00000000" w:rsidP="00722A7F">
      <w:pPr>
        <w:pStyle w:val="FirstParagraph"/>
        <w:jc w:val="both"/>
      </w:pPr>
      <w:r>
        <w:t>By the end of this lecture, you should be able to:</w:t>
      </w:r>
    </w:p>
    <w:p w:rsidR="008E101C" w:rsidRDefault="00000000" w:rsidP="00722A7F">
      <w:pPr>
        <w:pStyle w:val="Compact"/>
        <w:numPr>
          <w:ilvl w:val="0"/>
          <w:numId w:val="56"/>
        </w:numPr>
        <w:jc w:val="both"/>
      </w:pPr>
      <w:r>
        <w:t>apply the fundamental counting principle;</w:t>
      </w:r>
    </w:p>
    <w:p w:rsidR="008E101C" w:rsidRDefault="00000000" w:rsidP="00722A7F">
      <w:pPr>
        <w:pStyle w:val="Compact"/>
        <w:numPr>
          <w:ilvl w:val="0"/>
          <w:numId w:val="56"/>
        </w:numPr>
        <w:jc w:val="both"/>
      </w:pPr>
      <w:r>
        <w:t>distinguish permutations from combinations;</w:t>
      </w:r>
    </w:p>
    <w:p w:rsidR="008E101C" w:rsidRDefault="00000000" w:rsidP="00722A7F">
      <w:pPr>
        <w:pStyle w:val="Compact"/>
        <w:numPr>
          <w:ilvl w:val="0"/>
          <w:numId w:val="56"/>
        </w:numPr>
        <w:jc w:val="both"/>
      </w:pPr>
      <w:r>
        <w:t xml:space="preserve">derive and use </w:t>
      </w:r>
      <m:oMath>
        <m:r>
          <w:rPr>
            <w:rFonts w:ascii="Cambria Math" w:hAnsi="Cambria Math"/>
          </w:rPr>
          <m:t>n</m:t>
        </m:r>
        <m:r>
          <m:rPr>
            <m:sty m:val="p"/>
          </m:rPr>
          <w:rPr>
            <w:rFonts w:ascii="Cambria Math" w:hAnsi="Cambria Math"/>
          </w:rPr>
          <m:t>!</m:t>
        </m:r>
      </m:oMath>
      <w:r>
        <w:t xml:space="preserve">, </w:t>
      </w:r>
      <m:oMath>
        <m:sSub>
          <m:sSubPr>
            <m:ctrlPr>
              <w:rPr>
                <w:rFonts w:ascii="Cambria Math" w:hAnsi="Cambria Math"/>
              </w:rPr>
            </m:ctrlPr>
          </m:sSubPr>
          <m:e>
            <m:r>
              <w:rPr>
                <w:rFonts w:ascii="Cambria Math" w:hAnsi="Cambria Math"/>
              </w:rPr>
              <m:t>​</m:t>
            </m:r>
          </m:e>
          <m:sub>
            <m:r>
              <w:rPr>
                <w:rFonts w:ascii="Cambria Math" w:hAnsi="Cambria Math"/>
              </w:rPr>
              <m:t>n</m:t>
            </m:r>
          </m:sub>
        </m:sSub>
        <m:sSub>
          <m:sSubPr>
            <m:ctrlPr>
              <w:rPr>
                <w:rFonts w:ascii="Cambria Math" w:hAnsi="Cambria Math"/>
              </w:rPr>
            </m:ctrlPr>
          </m:sSubPr>
          <m:e>
            <m:r>
              <w:rPr>
                <w:rFonts w:ascii="Cambria Math" w:hAnsi="Cambria Math"/>
              </w:rPr>
              <m:t>P</m:t>
            </m:r>
          </m:e>
          <m:sub>
            <m:r>
              <w:rPr>
                <w:rFonts w:ascii="Cambria Math" w:hAnsi="Cambria Math"/>
              </w:rPr>
              <m:t>r</m:t>
            </m:r>
          </m:sub>
        </m:sSub>
      </m:oMath>
      <w:r>
        <w:t xml:space="preserve"> and </w:t>
      </w:r>
      <m:oMath>
        <m:d>
          <m:dPr>
            <m:ctrlPr>
              <w:rPr>
                <w:rFonts w:ascii="Cambria Math" w:hAnsi="Cambria Math"/>
              </w:rPr>
            </m:ctrlPr>
          </m:dPr>
          <m:e>
            <m:f>
              <m:fPr>
                <m:type m:val="noBar"/>
                <m:ctrlPr>
                  <w:rPr>
                    <w:rFonts w:ascii="Cambria Math" w:hAnsi="Cambria Math"/>
                  </w:rPr>
                </m:ctrlPr>
              </m:fPr>
              <m:num>
                <m:r>
                  <w:rPr>
                    <w:rFonts w:ascii="Cambria Math" w:hAnsi="Cambria Math"/>
                  </w:rPr>
                  <m:t>n</m:t>
                </m:r>
              </m:num>
              <m:den>
                <m:r>
                  <w:rPr>
                    <w:rFonts w:ascii="Cambria Math" w:hAnsi="Cambria Math"/>
                  </w:rPr>
                  <m:t>r</m:t>
                </m:r>
              </m:den>
            </m:f>
          </m:e>
        </m:d>
      </m:oMath>
      <w:r>
        <w:t>; and</w:t>
      </w:r>
    </w:p>
    <w:p w:rsidR="008E101C" w:rsidRDefault="00000000" w:rsidP="00722A7F">
      <w:pPr>
        <w:pStyle w:val="Compact"/>
        <w:numPr>
          <w:ilvl w:val="0"/>
          <w:numId w:val="56"/>
        </w:numPr>
        <w:jc w:val="both"/>
      </w:pPr>
      <w:r>
        <w:t>solve counting problems with restrictions.</w:t>
      </w:r>
    </w:p>
    <w:p w:rsidR="008E101C" w:rsidRDefault="00000000" w:rsidP="00722A7F">
      <w:pPr>
        <w:pStyle w:val="Heading2"/>
        <w:jc w:val="both"/>
      </w:pPr>
      <w:bookmarkStart w:id="9" w:name="pre-test"/>
      <w:bookmarkEnd w:id="8"/>
      <w:r>
        <w:t>Pre-Test</w:t>
      </w:r>
    </w:p>
    <w:p w:rsidR="008E101C" w:rsidRDefault="00000000" w:rsidP="00722A7F">
      <w:pPr>
        <w:pStyle w:val="Compact"/>
        <w:numPr>
          <w:ilvl w:val="0"/>
          <w:numId w:val="57"/>
        </w:numPr>
        <w:jc w:val="both"/>
      </w:pPr>
      <w:r>
        <w:t>How many three-digit codes can be formed from the digits 0 to 9 if repetition is allowed?</w:t>
      </w:r>
    </w:p>
    <w:p w:rsidR="008E101C" w:rsidRDefault="00000000" w:rsidP="00722A7F">
      <w:pPr>
        <w:pStyle w:val="Compact"/>
        <w:numPr>
          <w:ilvl w:val="0"/>
          <w:numId w:val="57"/>
        </w:numPr>
        <w:jc w:val="both"/>
      </w:pPr>
      <w:r>
        <w:t>Does the selection of three committee members depend on the order in which they are named?</w:t>
      </w:r>
    </w:p>
    <w:p w:rsidR="008E101C" w:rsidRDefault="00000000" w:rsidP="00722A7F">
      <w:pPr>
        <w:pStyle w:val="Heading2"/>
        <w:jc w:val="both"/>
      </w:pPr>
      <w:bookmarkStart w:id="10" w:name="the-fundamental-counting-principle"/>
      <w:bookmarkEnd w:id="9"/>
      <w:r>
        <w:t>The Fundamental Counting Principle</w:t>
      </w:r>
    </w:p>
    <w:p w:rsidR="008E101C" w:rsidRDefault="00000000" w:rsidP="00722A7F">
      <w:pPr>
        <w:pStyle w:val="FirstParagraph"/>
        <w:jc w:val="both"/>
      </w:pPr>
      <w:r>
        <w:t xml:space="preserve">If a procedure has </w:t>
      </w:r>
      <m:oMath>
        <m:r>
          <w:rPr>
            <w:rFonts w:ascii="Cambria Math" w:hAnsi="Cambria Math"/>
          </w:rPr>
          <m:t>k</m:t>
        </m:r>
      </m:oMath>
      <w:r>
        <w:t xml:space="preserve"> successive stages and stage </w:t>
      </w:r>
      <m:oMath>
        <m:r>
          <w:rPr>
            <w:rFonts w:ascii="Cambria Math" w:hAnsi="Cambria Math"/>
          </w:rPr>
          <m:t>i</m:t>
        </m:r>
      </m:oMath>
      <w:r>
        <w:t xml:space="preserve"> can be completed in </w:t>
      </w:r>
      <m:oMath>
        <m:sSub>
          <m:sSubPr>
            <m:ctrlPr>
              <w:rPr>
                <w:rFonts w:ascii="Cambria Math" w:hAnsi="Cambria Math"/>
              </w:rPr>
            </m:ctrlPr>
          </m:sSubPr>
          <m:e>
            <m:r>
              <w:rPr>
                <w:rFonts w:ascii="Cambria Math" w:hAnsi="Cambria Math"/>
              </w:rPr>
              <m:t>n</m:t>
            </m:r>
          </m:e>
          <m:sub>
            <m:r>
              <w:rPr>
                <w:rFonts w:ascii="Cambria Math" w:hAnsi="Cambria Math"/>
              </w:rPr>
              <m:t>i</m:t>
            </m:r>
          </m:sub>
        </m:sSub>
      </m:oMath>
      <w:r>
        <w:t xml:space="preserve"> ways, then the whole procedure can be completed in</w:t>
      </w:r>
    </w:p>
    <w:p w:rsidR="008E101C" w:rsidRDefault="00000000" w:rsidP="00722A7F">
      <w:pPr>
        <w:pStyle w:val="BodyText"/>
        <w:jc w:val="both"/>
      </w:pPr>
      <m:oMathPara>
        <m:oMathParaPr>
          <m:jc m:val="center"/>
        </m:oMathParaPr>
        <m:oMath>
          <m:r>
            <w:rPr>
              <w:rFonts w:ascii="Cambria Math" w:hAnsi="Cambria Math"/>
            </w:rPr>
            <m:t>N</m:t>
          </m:r>
          <m:r>
            <m:rPr>
              <m:sty m:val="p"/>
            </m:rPr>
            <w:rPr>
              <w:rFonts w:ascii="Cambria Math" w:hAnsi="Cambria Math"/>
            </w:rPr>
            <m:t>=</m:t>
          </m:r>
          <m:sSub>
            <m:sSubPr>
              <m:ctrlPr>
                <w:rPr>
                  <w:rFonts w:ascii="Cambria Math" w:hAnsi="Cambria Math"/>
                </w:rPr>
              </m:ctrlPr>
            </m:sSubPr>
            <m:e>
              <m:r>
                <w:rPr>
                  <w:rFonts w:ascii="Cambria Math" w:hAnsi="Cambria Math"/>
                </w:rPr>
                <m:t>n</m:t>
              </m:r>
            </m:e>
            <m:sub>
              <m:r>
                <w:rPr>
                  <w:rFonts w:ascii="Cambria Math" w:hAnsi="Cambria Math"/>
                </w:rPr>
                <m:t>1</m:t>
              </m:r>
            </m:sub>
          </m:sSub>
          <m:sSub>
            <m:sSubPr>
              <m:ctrlPr>
                <w:rPr>
                  <w:rFonts w:ascii="Cambria Math" w:hAnsi="Cambria Math"/>
                </w:rPr>
              </m:ctrlPr>
            </m:sSubPr>
            <m:e>
              <m:r>
                <w:rPr>
                  <w:rFonts w:ascii="Cambria Math" w:hAnsi="Cambria Math"/>
                </w:rPr>
                <m:t>n</m:t>
              </m:r>
            </m:e>
            <m:sub>
              <m: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n</m:t>
              </m:r>
            </m:e>
            <m:sub>
              <m:r>
                <w:rPr>
                  <w:rFonts w:ascii="Cambria Math" w:hAnsi="Cambria Math"/>
                </w:rPr>
                <m:t>k</m:t>
              </m:r>
            </m:sub>
          </m:sSub>
        </m:oMath>
      </m:oMathPara>
    </w:p>
    <w:p w:rsidR="008E101C" w:rsidRDefault="00000000" w:rsidP="00722A7F">
      <w:pPr>
        <w:pStyle w:val="FirstParagraph"/>
        <w:jc w:val="both"/>
      </w:pPr>
      <w:r>
        <w:t>ways, provided the number of choices at each stage is correctly determined after earlier choices have been made.</w:t>
      </w:r>
    </w:p>
    <w:p w:rsidR="008E101C" w:rsidRDefault="00000000" w:rsidP="00722A7F">
      <w:pPr>
        <w:pStyle w:val="Heading3"/>
        <w:jc w:val="both"/>
      </w:pPr>
      <w:bookmarkStart w:id="11" w:name="example-1.1-product-choices"/>
      <w:r>
        <w:t>Example 1.1: Product choices</w:t>
      </w:r>
    </w:p>
    <w:p w:rsidR="008E101C" w:rsidRDefault="00000000" w:rsidP="00722A7F">
      <w:pPr>
        <w:pStyle w:val="FirstParagraph"/>
        <w:jc w:val="both"/>
      </w:pPr>
      <w:r>
        <w:t>A cafeteria offers 4 main dishes, 3 side dishes and 2 drinks. The number of distinct meals containing one item from each category is</w:t>
      </w:r>
    </w:p>
    <w:p w:rsidR="008E101C" w:rsidRDefault="00000000" w:rsidP="00722A7F">
      <w:pPr>
        <w:pStyle w:val="BodyText"/>
        <w:jc w:val="both"/>
      </w:pPr>
      <m:oMathPara>
        <m:oMathParaPr>
          <m:jc m:val="center"/>
        </m:oMathParaPr>
        <m:oMath>
          <m:r>
            <w:rPr>
              <w:rFonts w:ascii="Cambria Math" w:hAnsi="Cambria Math"/>
            </w:rPr>
            <m:t>4</m:t>
          </m:r>
          <m:r>
            <m:rPr>
              <m:sty m:val="p"/>
            </m:rPr>
            <w:rPr>
              <w:rFonts w:ascii="Cambria Math" w:hAnsi="Cambria Math"/>
            </w:rPr>
            <m:t>×</m:t>
          </m:r>
          <m:r>
            <w:rPr>
              <w:rFonts w:ascii="Cambria Math" w:hAnsi="Cambria Math"/>
            </w:rPr>
            <m:t>3</m:t>
          </m:r>
          <m:r>
            <m:rPr>
              <m:sty m:val="p"/>
            </m:rPr>
            <w:rPr>
              <w:rFonts w:ascii="Cambria Math" w:hAnsi="Cambria Math"/>
            </w:rPr>
            <m:t>×</m:t>
          </m:r>
          <m:r>
            <w:rPr>
              <w:rFonts w:ascii="Cambria Math" w:hAnsi="Cambria Math"/>
            </w:rPr>
            <m:t>2</m:t>
          </m:r>
          <m:r>
            <m:rPr>
              <m:sty m:val="p"/>
            </m:rPr>
            <w:rPr>
              <w:rFonts w:ascii="Cambria Math" w:hAnsi="Cambria Math"/>
            </w:rPr>
            <m:t>=</m:t>
          </m:r>
          <m:r>
            <w:rPr>
              <w:rFonts w:ascii="Cambria Math" w:hAnsi="Cambria Math"/>
            </w:rPr>
            <m:t>24</m:t>
          </m:r>
          <m:r>
            <m:rPr>
              <m:sty m:val="p"/>
            </m:rPr>
            <w:rPr>
              <w:rFonts w:ascii="Cambria Math" w:hAnsi="Cambria Math"/>
            </w:rPr>
            <m:t>.</m:t>
          </m:r>
        </m:oMath>
      </m:oMathPara>
    </w:p>
    <w:p w:rsidR="008E101C" w:rsidRDefault="00000000" w:rsidP="00722A7F">
      <w:pPr>
        <w:pStyle w:val="Heading2"/>
        <w:jc w:val="both"/>
      </w:pPr>
      <w:bookmarkStart w:id="12" w:name="factorials-and-permutations"/>
      <w:bookmarkEnd w:id="10"/>
      <w:bookmarkEnd w:id="11"/>
      <w:r>
        <w:t>Factorials and Permutations</w:t>
      </w:r>
    </w:p>
    <w:p w:rsidR="008E101C" w:rsidRDefault="00000000" w:rsidP="00722A7F">
      <w:pPr>
        <w:pStyle w:val="FirstParagraph"/>
        <w:jc w:val="both"/>
      </w:pPr>
      <w:r>
        <w:t xml:space="preserve">For a positive integer </w:t>
      </w:r>
      <m:oMath>
        <m:r>
          <w:rPr>
            <w:rFonts w:ascii="Cambria Math" w:hAnsi="Cambria Math"/>
          </w:rPr>
          <m:t>n</m:t>
        </m:r>
      </m:oMath>
      <w:r>
        <w:t>,</w:t>
      </w:r>
    </w:p>
    <w:p w:rsidR="008E101C" w:rsidRDefault="00000000" w:rsidP="00722A7F">
      <w:pPr>
        <w:pStyle w:val="BodyText"/>
        <w:jc w:val="both"/>
      </w:pPr>
      <m:oMathPara>
        <m:oMathParaPr>
          <m:jc m:val="center"/>
        </m:oMathParaPr>
        <m:oMath>
          <m:r>
            <w:rPr>
              <w:rFonts w:ascii="Cambria Math" w:hAnsi="Cambria Math"/>
            </w:rPr>
            <m:t>n</m:t>
          </m:r>
          <m:r>
            <m:rPr>
              <m:sty m:val="p"/>
            </m:rPr>
            <w:rPr>
              <w:rFonts w:ascii="Cambria Math" w:hAnsi="Cambria Math"/>
            </w:rPr>
            <m:t>!=</m:t>
          </m:r>
          <m:r>
            <w:rPr>
              <w:rFonts w:ascii="Cambria Math" w:hAnsi="Cambria Math"/>
            </w:rPr>
            <m:t>n</m:t>
          </m:r>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e>
          </m:d>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2</m:t>
              </m:r>
            </m:e>
          </m:d>
          <m:r>
            <m:rPr>
              <m:sty m:val="p"/>
            </m:rPr>
            <w:rPr>
              <w:rFonts w:ascii="Cambria Math" w:hAnsi="Cambria Math"/>
            </w:rPr>
            <m:t>⋯</m:t>
          </m:r>
          <m:r>
            <w:rPr>
              <w:rFonts w:ascii="Cambria Math" w:hAnsi="Cambria Math"/>
            </w:rPr>
            <m:t>2</m:t>
          </m:r>
          <m:r>
            <m:rPr>
              <m:sty m:val="p"/>
            </m:rPr>
            <w:rPr>
              <w:rFonts w:ascii="Cambria Math" w:hAnsi="Cambria Math"/>
            </w:rPr>
            <m:t>⋅</m:t>
          </m:r>
          <m:r>
            <w:rPr>
              <w:rFonts w:ascii="Cambria Math" w:hAnsi="Cambria Math"/>
            </w:rPr>
            <m:t>1</m:t>
          </m:r>
          <m:r>
            <m:rPr>
              <m:sty m:val="p"/>
            </m:rPr>
            <w:rPr>
              <w:rFonts w:ascii="Cambria Math" w:hAnsi="Cambria Math"/>
            </w:rPr>
            <m:t>,</m:t>
          </m:r>
        </m:oMath>
      </m:oMathPara>
    </w:p>
    <w:p w:rsidR="008E101C" w:rsidRDefault="00000000" w:rsidP="00722A7F">
      <w:pPr>
        <w:pStyle w:val="FirstParagraph"/>
        <w:jc w:val="both"/>
      </w:pPr>
      <w:r>
        <w:t xml:space="preserve">with the convention </w:t>
      </w:r>
      <m:oMath>
        <m:r>
          <w:rPr>
            <w:rFonts w:ascii="Cambria Math" w:hAnsi="Cambria Math"/>
          </w:rPr>
          <m:t>0</m:t>
        </m:r>
        <m:r>
          <m:rPr>
            <m:sty m:val="p"/>
          </m:rPr>
          <w:rPr>
            <w:rFonts w:ascii="Cambria Math" w:hAnsi="Cambria Math"/>
          </w:rPr>
          <m:t>!=</m:t>
        </m:r>
        <m:r>
          <w:rPr>
            <w:rFonts w:ascii="Cambria Math" w:hAnsi="Cambria Math"/>
          </w:rPr>
          <m:t>1</m:t>
        </m:r>
      </m:oMath>
      <w:r>
        <w:t>.</w:t>
      </w:r>
    </w:p>
    <w:p w:rsidR="008E101C" w:rsidRDefault="00000000" w:rsidP="00722A7F">
      <w:pPr>
        <w:pStyle w:val="BodyText"/>
        <w:jc w:val="both"/>
      </w:pPr>
      <w:r>
        <w:t xml:space="preserve">The number of ordered arrangements of </w:t>
      </w:r>
      <m:oMath>
        <m:r>
          <w:rPr>
            <w:rFonts w:ascii="Cambria Math" w:hAnsi="Cambria Math"/>
          </w:rPr>
          <m:t>r</m:t>
        </m:r>
      </m:oMath>
      <w:r>
        <w:t xml:space="preserve"> objects selected without replacement from </w:t>
      </w:r>
      <m:oMath>
        <m:r>
          <w:rPr>
            <w:rFonts w:ascii="Cambria Math" w:hAnsi="Cambria Math"/>
          </w:rPr>
          <m:t>n</m:t>
        </m:r>
      </m:oMath>
      <w:r>
        <w:t xml:space="preserve"> distinct objects is</w:t>
      </w:r>
    </w:p>
    <w:p w:rsidR="008E101C" w:rsidRDefault="00000000" w:rsidP="00722A7F">
      <w:pPr>
        <w:pStyle w:val="BodyText"/>
        <w:jc w:val="both"/>
      </w:pPr>
      <m:oMathPara>
        <m:oMathParaPr>
          <m:jc m:val="center"/>
        </m:oMathParaPr>
        <m:oMath>
          <m:sSub>
            <m:sSubPr>
              <m:ctrlPr>
                <w:rPr>
                  <w:rFonts w:ascii="Cambria Math" w:hAnsi="Cambria Math"/>
                </w:rPr>
              </m:ctrlPr>
            </m:sSubPr>
            <m:e>
              <m:r>
                <w:rPr>
                  <w:rFonts w:ascii="Cambria Math" w:hAnsi="Cambria Math"/>
                </w:rPr>
                <m:t>​</m:t>
              </m:r>
            </m:e>
            <m:sub>
              <m:r>
                <w:rPr>
                  <w:rFonts w:ascii="Cambria Math" w:hAnsi="Cambria Math"/>
                </w:rPr>
                <m:t>n</m:t>
              </m:r>
            </m:sub>
          </m:sSub>
          <m:sSub>
            <m:sSubPr>
              <m:ctrlPr>
                <w:rPr>
                  <w:rFonts w:ascii="Cambria Math" w:hAnsi="Cambria Math"/>
                </w:rPr>
              </m:ctrlPr>
            </m:sSubPr>
            <m:e>
              <m:r>
                <w:rPr>
                  <w:rFonts w:ascii="Cambria Math" w:hAnsi="Cambria Math"/>
                </w:rPr>
                <m:t>P</m:t>
              </m:r>
            </m:e>
            <m:sub>
              <m:r>
                <w:rPr>
                  <w:rFonts w:ascii="Cambria Math" w:hAnsi="Cambria Math"/>
                </w:rPr>
                <m:t>r</m:t>
              </m:r>
            </m:sub>
          </m:sSub>
          <m:r>
            <m:rPr>
              <m:sty m:val="p"/>
            </m:rPr>
            <w:rPr>
              <w:rFonts w:ascii="Cambria Math" w:hAnsi="Cambria Math"/>
            </w:rPr>
            <m:t>=</m:t>
          </m:r>
          <m:r>
            <w:rPr>
              <w:rFonts w:ascii="Cambria Math" w:hAnsi="Cambria Math"/>
            </w:rPr>
            <m:t>n</m:t>
          </m:r>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e>
          </m:d>
          <m:r>
            <m:rPr>
              <m:sty m:val="p"/>
            </m:rPr>
            <w:rPr>
              <w:rFonts w:ascii="Cambria Math" w:hAnsi="Cambria Math"/>
            </w:rPr>
            <m:t>⋯</m:t>
          </m:r>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r</m:t>
              </m:r>
              <m:r>
                <m:rPr>
                  <m:sty m:val="p"/>
                </m:rPr>
                <w:rPr>
                  <w:rFonts w:ascii="Cambria Math" w:hAnsi="Cambria Math"/>
                </w:rPr>
                <m:t>+</m:t>
              </m:r>
              <m:r>
                <w:rPr>
                  <w:rFonts w:ascii="Cambria Math" w:hAnsi="Cambria Math"/>
                </w:rPr>
                <m:t>1</m:t>
              </m:r>
            </m:e>
          </m:d>
          <m:r>
            <m:rPr>
              <m:sty m:val="p"/>
            </m:rPr>
            <w:rPr>
              <w:rFonts w:ascii="Cambria Math" w:hAnsi="Cambria Math"/>
            </w:rPr>
            <m:t>=</m:t>
          </m:r>
          <m:f>
            <m:fPr>
              <m:ctrlPr>
                <w:rPr>
                  <w:rFonts w:ascii="Cambria Math" w:hAnsi="Cambria Math"/>
                </w:rPr>
              </m:ctrlPr>
            </m:fPr>
            <m:num>
              <m:r>
                <w:rPr>
                  <w:rFonts w:ascii="Cambria Math" w:hAnsi="Cambria Math"/>
                </w:rPr>
                <m:t>n</m:t>
              </m:r>
              <m:r>
                <m:rPr>
                  <m:sty m:val="p"/>
                </m:rPr>
                <w:rPr>
                  <w:rFonts w:ascii="Cambria Math" w:hAnsi="Cambria Math"/>
                </w:rPr>
                <m:t>!</m:t>
              </m:r>
            </m:num>
            <m:den>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r</m:t>
                  </m:r>
                </m:e>
              </m:d>
              <m:r>
                <m:rPr>
                  <m:sty m:val="p"/>
                </m:rPr>
                <w:rPr>
                  <w:rFonts w:ascii="Cambria Math" w:hAnsi="Cambria Math"/>
                </w:rPr>
                <m:t>!</m:t>
              </m:r>
            </m:den>
          </m:f>
          <m:r>
            <m:rPr>
              <m:sty m:val="p"/>
            </m:rPr>
            <w:rPr>
              <w:rFonts w:ascii="Cambria Math" w:hAnsi="Cambria Math"/>
            </w:rPr>
            <m:t>.</m:t>
          </m:r>
        </m:oMath>
      </m:oMathPara>
    </w:p>
    <w:p w:rsidR="008E101C" w:rsidRDefault="00000000" w:rsidP="00722A7F">
      <w:pPr>
        <w:pStyle w:val="FirstParagraph"/>
        <w:jc w:val="both"/>
      </w:pPr>
      <w:r>
        <w:t xml:space="preserve">When all </w:t>
      </w:r>
      <m:oMath>
        <m:r>
          <w:rPr>
            <w:rFonts w:ascii="Cambria Math" w:hAnsi="Cambria Math"/>
          </w:rPr>
          <m:t>n</m:t>
        </m:r>
      </m:oMath>
      <w:r>
        <w:t xml:space="preserve"> objects are arranged,</w:t>
      </w:r>
    </w:p>
    <w:p w:rsidR="008E101C" w:rsidRDefault="00000000" w:rsidP="00722A7F">
      <w:pPr>
        <w:pStyle w:val="BodyText"/>
        <w:jc w:val="both"/>
      </w:pPr>
      <m:oMathPara>
        <m:oMathParaPr>
          <m:jc m:val="center"/>
        </m:oMathParaPr>
        <m:oMath>
          <m:sSub>
            <m:sSubPr>
              <m:ctrlPr>
                <w:rPr>
                  <w:rFonts w:ascii="Cambria Math" w:hAnsi="Cambria Math"/>
                </w:rPr>
              </m:ctrlPr>
            </m:sSubPr>
            <m:e>
              <m:r>
                <w:rPr>
                  <w:rFonts w:ascii="Cambria Math" w:hAnsi="Cambria Math"/>
                </w:rPr>
                <m:t>​</m:t>
              </m:r>
            </m:e>
            <m:sub>
              <m:r>
                <w:rPr>
                  <w:rFonts w:ascii="Cambria Math" w:hAnsi="Cambria Math"/>
                </w:rPr>
                <m:t>n</m:t>
              </m:r>
            </m:sub>
          </m:sSub>
          <m:sSub>
            <m:sSubPr>
              <m:ctrlPr>
                <w:rPr>
                  <w:rFonts w:ascii="Cambria Math" w:hAnsi="Cambria Math"/>
                </w:rPr>
              </m:ctrlPr>
            </m:sSubPr>
            <m:e>
              <m:r>
                <w:rPr>
                  <w:rFonts w:ascii="Cambria Math" w:hAnsi="Cambria Math"/>
                </w:rPr>
                <m:t>P</m:t>
              </m:r>
            </m:e>
            <m:sub>
              <m:r>
                <w:rPr>
                  <w:rFonts w:ascii="Cambria Math" w:hAnsi="Cambria Math"/>
                </w:rPr>
                <m:t>n</m:t>
              </m:r>
            </m:sub>
          </m:sSub>
          <m:r>
            <m:rPr>
              <m:sty m:val="p"/>
            </m:rPr>
            <w:rPr>
              <w:rFonts w:ascii="Cambria Math" w:hAnsi="Cambria Math"/>
            </w:rPr>
            <m:t>=</m:t>
          </m:r>
          <m:r>
            <w:rPr>
              <w:rFonts w:ascii="Cambria Math" w:hAnsi="Cambria Math"/>
            </w:rPr>
            <m:t>n</m:t>
          </m:r>
          <m:r>
            <m:rPr>
              <m:sty m:val="p"/>
            </m:rPr>
            <w:rPr>
              <w:rFonts w:ascii="Cambria Math" w:hAnsi="Cambria Math"/>
            </w:rPr>
            <m:t>!.</m:t>
          </m:r>
        </m:oMath>
      </m:oMathPara>
    </w:p>
    <w:p w:rsidR="008E101C" w:rsidRDefault="00000000" w:rsidP="00722A7F">
      <w:pPr>
        <w:pStyle w:val="Heading3"/>
        <w:jc w:val="both"/>
      </w:pPr>
      <w:bookmarkStart w:id="13" w:name="example-1.2-office-holders"/>
      <w:r>
        <w:t>Example 1.2: Office holders</w:t>
      </w:r>
    </w:p>
    <w:p w:rsidR="008E101C" w:rsidRDefault="00000000" w:rsidP="00722A7F">
      <w:pPr>
        <w:pStyle w:val="FirstParagraph"/>
        <w:jc w:val="both"/>
      </w:pPr>
      <w:r>
        <w:t>A committee of 10 members must choose a chairperson, secretary and treasurer. Since the offices are different, order matters:</w:t>
      </w:r>
    </w:p>
    <w:p w:rsidR="008E101C" w:rsidRDefault="00000000" w:rsidP="00722A7F">
      <w:pPr>
        <w:pStyle w:val="BodyText"/>
        <w:jc w:val="both"/>
      </w:pPr>
      <m:oMathPara>
        <m:oMathParaPr>
          <m:jc m:val="center"/>
        </m:oMathParaPr>
        <m:oMath>
          <m:sSub>
            <m:sSubPr>
              <m:ctrlPr>
                <w:rPr>
                  <w:rFonts w:ascii="Cambria Math" w:hAnsi="Cambria Math"/>
                </w:rPr>
              </m:ctrlPr>
            </m:sSubPr>
            <m:e>
              <m:r>
                <w:rPr>
                  <w:rFonts w:ascii="Cambria Math" w:hAnsi="Cambria Math"/>
                </w:rPr>
                <m:t>​</m:t>
              </m:r>
            </m:e>
            <m:sub>
              <m:r>
                <w:rPr>
                  <w:rFonts w:ascii="Cambria Math" w:hAnsi="Cambria Math"/>
                </w:rPr>
                <m:t>10</m:t>
              </m:r>
            </m:sub>
          </m:sSub>
          <m:sSub>
            <m:sSubPr>
              <m:ctrlPr>
                <w:rPr>
                  <w:rFonts w:ascii="Cambria Math" w:hAnsi="Cambria Math"/>
                </w:rPr>
              </m:ctrlPr>
            </m:sSubPr>
            <m:e>
              <m:r>
                <w:rPr>
                  <w:rFonts w:ascii="Cambria Math" w:hAnsi="Cambria Math"/>
                </w:rPr>
                <m:t>P</m:t>
              </m:r>
            </m:e>
            <m:sub>
              <m:r>
                <w:rPr>
                  <w:rFonts w:ascii="Cambria Math" w:hAnsi="Cambria Math"/>
                </w:rPr>
                <m:t>3</m:t>
              </m:r>
            </m:sub>
          </m:sSub>
          <m:r>
            <m:rPr>
              <m:sty m:val="p"/>
            </m:rPr>
            <w:rPr>
              <w:rFonts w:ascii="Cambria Math" w:hAnsi="Cambria Math"/>
            </w:rPr>
            <m:t>=</m:t>
          </m:r>
          <m:r>
            <w:rPr>
              <w:rFonts w:ascii="Cambria Math" w:hAnsi="Cambria Math"/>
            </w:rPr>
            <m:t>10</m:t>
          </m:r>
          <m:r>
            <m:rPr>
              <m:sty m:val="p"/>
            </m:rPr>
            <w:rPr>
              <w:rFonts w:ascii="Cambria Math" w:hAnsi="Cambria Math"/>
            </w:rPr>
            <m:t>×</m:t>
          </m:r>
          <m:r>
            <w:rPr>
              <w:rFonts w:ascii="Cambria Math" w:hAnsi="Cambria Math"/>
            </w:rPr>
            <m:t>9</m:t>
          </m:r>
          <m:r>
            <m:rPr>
              <m:sty m:val="p"/>
            </m:rPr>
            <w:rPr>
              <w:rFonts w:ascii="Cambria Math" w:hAnsi="Cambria Math"/>
            </w:rPr>
            <m:t>×</m:t>
          </m:r>
          <m:r>
            <w:rPr>
              <w:rFonts w:ascii="Cambria Math" w:hAnsi="Cambria Math"/>
            </w:rPr>
            <m:t>8</m:t>
          </m:r>
          <m:r>
            <m:rPr>
              <m:sty m:val="p"/>
            </m:rPr>
            <w:rPr>
              <w:rFonts w:ascii="Cambria Math" w:hAnsi="Cambria Math"/>
            </w:rPr>
            <m:t>=</m:t>
          </m:r>
          <m:r>
            <w:rPr>
              <w:rFonts w:ascii="Cambria Math" w:hAnsi="Cambria Math"/>
            </w:rPr>
            <m:t>720</m:t>
          </m:r>
          <m:r>
            <m:rPr>
              <m:sty m:val="p"/>
            </m:rPr>
            <w:rPr>
              <w:rFonts w:ascii="Cambria Math" w:hAnsi="Cambria Math"/>
            </w:rPr>
            <m:t>.</m:t>
          </m:r>
        </m:oMath>
      </m:oMathPara>
    </w:p>
    <w:p w:rsidR="008E101C" w:rsidRDefault="00000000" w:rsidP="00722A7F">
      <w:pPr>
        <w:pStyle w:val="Heading2"/>
        <w:jc w:val="both"/>
      </w:pPr>
      <w:bookmarkStart w:id="14" w:name="combinations"/>
      <w:bookmarkEnd w:id="12"/>
      <w:bookmarkEnd w:id="13"/>
      <w:r>
        <w:t>Combinations</w:t>
      </w:r>
    </w:p>
    <w:p w:rsidR="008E101C" w:rsidRDefault="00000000" w:rsidP="00722A7F">
      <w:pPr>
        <w:pStyle w:val="FirstParagraph"/>
        <w:jc w:val="both"/>
      </w:pPr>
      <w:r>
        <w:t xml:space="preserve">The number of unordered selections of </w:t>
      </w:r>
      <m:oMath>
        <m:r>
          <w:rPr>
            <w:rFonts w:ascii="Cambria Math" w:hAnsi="Cambria Math"/>
          </w:rPr>
          <m:t>r</m:t>
        </m:r>
      </m:oMath>
      <w:r>
        <w:t xml:space="preserve"> objects from </w:t>
      </w:r>
      <m:oMath>
        <m:r>
          <w:rPr>
            <w:rFonts w:ascii="Cambria Math" w:hAnsi="Cambria Math"/>
          </w:rPr>
          <m:t>n</m:t>
        </m:r>
      </m:oMath>
      <w:r>
        <w:t xml:space="preserve"> distinct objects is</w:t>
      </w:r>
    </w:p>
    <w:p w:rsidR="008E101C" w:rsidRDefault="00000000" w:rsidP="00722A7F">
      <w:pPr>
        <w:pStyle w:val="BodyText"/>
        <w:jc w:val="both"/>
      </w:pPr>
      <m:oMathPara>
        <m:oMathParaPr>
          <m:jc m:val="center"/>
        </m:oMathParaPr>
        <m:oMath>
          <m:d>
            <m:dPr>
              <m:ctrlPr>
                <w:rPr>
                  <w:rFonts w:ascii="Cambria Math" w:hAnsi="Cambria Math"/>
                </w:rPr>
              </m:ctrlPr>
            </m:dPr>
            <m:e>
              <m:f>
                <m:fPr>
                  <m:type m:val="noBar"/>
                  <m:ctrlPr>
                    <w:rPr>
                      <w:rFonts w:ascii="Cambria Math" w:hAnsi="Cambria Math"/>
                    </w:rPr>
                  </m:ctrlPr>
                </m:fPr>
                <m:num>
                  <m:r>
                    <w:rPr>
                      <w:rFonts w:ascii="Cambria Math" w:hAnsi="Cambria Math"/>
                    </w:rPr>
                    <m:t>n</m:t>
                  </m:r>
                </m:num>
                <m:den>
                  <m:r>
                    <w:rPr>
                      <w:rFonts w:ascii="Cambria Math" w:hAnsi="Cambria Math"/>
                    </w:rPr>
                    <m:t>r</m:t>
                  </m:r>
                </m:den>
              </m:f>
            </m:e>
          </m:d>
          <m:r>
            <m:rPr>
              <m:sty m:val="p"/>
            </m:rPr>
            <w:rPr>
              <w:rFonts w:ascii="Cambria Math" w:hAnsi="Cambria Math"/>
            </w:rPr>
            <m:t>=</m:t>
          </m:r>
          <m:sSub>
            <m:sSubPr>
              <m:ctrlPr>
                <w:rPr>
                  <w:rFonts w:ascii="Cambria Math" w:hAnsi="Cambria Math"/>
                </w:rPr>
              </m:ctrlPr>
            </m:sSubPr>
            <m:e>
              <m:r>
                <w:rPr>
                  <w:rFonts w:ascii="Cambria Math" w:hAnsi="Cambria Math"/>
                </w:rPr>
                <m:t>​</m:t>
              </m:r>
            </m:e>
            <m:sub>
              <m:r>
                <w:rPr>
                  <w:rFonts w:ascii="Cambria Math" w:hAnsi="Cambria Math"/>
                </w:rPr>
                <m:t>n</m:t>
              </m:r>
            </m:sub>
          </m:sSub>
          <m:sSub>
            <m:sSubPr>
              <m:ctrlPr>
                <w:rPr>
                  <w:rFonts w:ascii="Cambria Math" w:hAnsi="Cambria Math"/>
                </w:rPr>
              </m:ctrlPr>
            </m:sSubPr>
            <m:e>
              <m:r>
                <w:rPr>
                  <w:rFonts w:ascii="Cambria Math" w:hAnsi="Cambria Math"/>
                </w:rPr>
                <m:t>C</m:t>
              </m:r>
            </m:e>
            <m:sub>
              <m:r>
                <w:rPr>
                  <w:rFonts w:ascii="Cambria Math" w:hAnsi="Cambria Math"/>
                </w:rPr>
                <m:t>r</m:t>
              </m:r>
            </m:sub>
          </m:sSub>
          <m:r>
            <m:rPr>
              <m:sty m:val="p"/>
            </m:rPr>
            <w:rPr>
              <w:rFonts w:ascii="Cambria Math" w:hAnsi="Cambria Math"/>
            </w:rPr>
            <m:t>=</m:t>
          </m:r>
          <m:f>
            <m:fPr>
              <m:ctrlPr>
                <w:rPr>
                  <w:rFonts w:ascii="Cambria Math" w:hAnsi="Cambria Math"/>
                </w:rPr>
              </m:ctrlPr>
            </m:fPr>
            <m:num>
              <m:r>
                <w:rPr>
                  <w:rFonts w:ascii="Cambria Math" w:hAnsi="Cambria Math"/>
                </w:rPr>
                <m:t>n</m:t>
              </m:r>
              <m:r>
                <m:rPr>
                  <m:sty m:val="p"/>
                </m:rPr>
                <w:rPr>
                  <w:rFonts w:ascii="Cambria Math" w:hAnsi="Cambria Math"/>
                </w:rPr>
                <m:t>!</m:t>
              </m:r>
            </m:num>
            <m:den>
              <m:r>
                <w:rPr>
                  <w:rFonts w:ascii="Cambria Math" w:hAnsi="Cambria Math"/>
                </w:rPr>
                <m:t>r</m:t>
              </m:r>
              <m:r>
                <m:rPr>
                  <m:sty m:val="p"/>
                </m:rPr>
                <w:rPr>
                  <w:rFonts w:ascii="Cambria Math" w:hAnsi="Cambria Math"/>
                </w:rPr>
                <m:t>!</m:t>
              </m:r>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r</m:t>
                  </m:r>
                </m:e>
              </m:d>
              <m:r>
                <m:rPr>
                  <m:sty m:val="p"/>
                </m:rPr>
                <w:rPr>
                  <w:rFonts w:ascii="Cambria Math" w:hAnsi="Cambria Math"/>
                </w:rPr>
                <m:t>!</m:t>
              </m:r>
            </m:den>
          </m:f>
          <m:r>
            <m:rPr>
              <m:sty m:val="p"/>
            </m:rPr>
            <w:rPr>
              <w:rFonts w:ascii="Cambria Math" w:hAnsi="Cambria Math"/>
            </w:rPr>
            <m:t>,</m:t>
          </m:r>
          <m:r>
            <w:rPr>
              <w:rFonts w:ascii="Cambria Math" w:hAnsi="Cambria Math"/>
            </w:rPr>
            <m:t>  0</m:t>
          </m:r>
          <m:r>
            <m:rPr>
              <m:sty m:val="p"/>
            </m:rPr>
            <w:rPr>
              <w:rFonts w:ascii="Cambria Math" w:hAnsi="Cambria Math"/>
            </w:rPr>
            <m:t>≤</m:t>
          </m:r>
          <m:r>
            <w:rPr>
              <w:rFonts w:ascii="Cambria Math" w:hAnsi="Cambria Math"/>
            </w:rPr>
            <m:t>r</m:t>
          </m:r>
          <m:r>
            <m:rPr>
              <m:sty m:val="p"/>
            </m:rPr>
            <w:rPr>
              <w:rFonts w:ascii="Cambria Math" w:hAnsi="Cambria Math"/>
            </w:rPr>
            <m:t>≤</m:t>
          </m:r>
          <m:r>
            <w:rPr>
              <w:rFonts w:ascii="Cambria Math" w:hAnsi="Cambria Math"/>
            </w:rPr>
            <m:t>n</m:t>
          </m:r>
          <m:r>
            <m:rPr>
              <m:sty m:val="p"/>
            </m:rPr>
            <w:rPr>
              <w:rFonts w:ascii="Cambria Math" w:hAnsi="Cambria Math"/>
            </w:rPr>
            <m:t>.</m:t>
          </m:r>
        </m:oMath>
      </m:oMathPara>
    </w:p>
    <w:p w:rsidR="008E101C" w:rsidRDefault="00000000" w:rsidP="00722A7F">
      <w:pPr>
        <w:pStyle w:val="FirstParagraph"/>
        <w:jc w:val="both"/>
      </w:pPr>
      <w:r>
        <w:t xml:space="preserve">Each combination of </w:t>
      </w:r>
      <m:oMath>
        <m:r>
          <w:rPr>
            <w:rFonts w:ascii="Cambria Math" w:hAnsi="Cambria Math"/>
          </w:rPr>
          <m:t>r</m:t>
        </m:r>
      </m:oMath>
      <w:r>
        <w:t xml:space="preserve"> objects can be arranged in </w:t>
      </w:r>
      <m:oMath>
        <m:r>
          <w:rPr>
            <w:rFonts w:ascii="Cambria Math" w:hAnsi="Cambria Math"/>
          </w:rPr>
          <m:t>r</m:t>
        </m:r>
        <m:r>
          <m:rPr>
            <m:sty m:val="p"/>
          </m:rPr>
          <w:rPr>
            <w:rFonts w:ascii="Cambria Math" w:hAnsi="Cambria Math"/>
          </w:rPr>
          <m:t>!</m:t>
        </m:r>
      </m:oMath>
      <w:r>
        <w:t xml:space="preserve"> orders, so</w:t>
      </w:r>
    </w:p>
    <w:p w:rsidR="008E101C" w:rsidRDefault="00000000" w:rsidP="00722A7F">
      <w:pPr>
        <w:pStyle w:val="BodyText"/>
        <w:jc w:val="both"/>
      </w:pPr>
      <m:oMathPara>
        <m:oMathParaPr>
          <m:jc m:val="center"/>
        </m:oMathParaPr>
        <m:oMath>
          <m:sSub>
            <m:sSubPr>
              <m:ctrlPr>
                <w:rPr>
                  <w:rFonts w:ascii="Cambria Math" w:hAnsi="Cambria Math"/>
                </w:rPr>
              </m:ctrlPr>
            </m:sSubPr>
            <m:e>
              <m:r>
                <w:rPr>
                  <w:rFonts w:ascii="Cambria Math" w:hAnsi="Cambria Math"/>
                </w:rPr>
                <m:t>​</m:t>
              </m:r>
            </m:e>
            <m:sub>
              <m:r>
                <w:rPr>
                  <w:rFonts w:ascii="Cambria Math" w:hAnsi="Cambria Math"/>
                </w:rPr>
                <m:t>n</m:t>
              </m:r>
            </m:sub>
          </m:sSub>
          <m:sSub>
            <m:sSubPr>
              <m:ctrlPr>
                <w:rPr>
                  <w:rFonts w:ascii="Cambria Math" w:hAnsi="Cambria Math"/>
                </w:rPr>
              </m:ctrlPr>
            </m:sSubPr>
            <m:e>
              <m:r>
                <w:rPr>
                  <w:rFonts w:ascii="Cambria Math" w:hAnsi="Cambria Math"/>
                </w:rPr>
                <m:t>P</m:t>
              </m:r>
            </m:e>
            <m:sub>
              <m:r>
                <w:rPr>
                  <w:rFonts w:ascii="Cambria Math" w:hAnsi="Cambria Math"/>
                </w:rPr>
                <m:t>r</m:t>
              </m:r>
            </m:sub>
          </m:sSub>
          <m:r>
            <m:rPr>
              <m:sty m:val="p"/>
            </m:rPr>
            <w:rPr>
              <w:rFonts w:ascii="Cambria Math" w:hAnsi="Cambria Math"/>
            </w:rPr>
            <m:t>=</m:t>
          </m:r>
          <m:r>
            <w:rPr>
              <w:rFonts w:ascii="Cambria Math" w:hAnsi="Cambria Math"/>
            </w:rPr>
            <m:t>r</m:t>
          </m:r>
          <m:r>
            <m:rPr>
              <m:sty m:val="p"/>
            </m:rPr>
            <w:rPr>
              <w:rFonts w:ascii="Cambria Math" w:hAnsi="Cambria Math"/>
            </w:rPr>
            <m:t>!</m:t>
          </m:r>
          <m:d>
            <m:dPr>
              <m:ctrlPr>
                <w:rPr>
                  <w:rFonts w:ascii="Cambria Math" w:hAnsi="Cambria Math"/>
                </w:rPr>
              </m:ctrlPr>
            </m:dPr>
            <m:e>
              <m:f>
                <m:fPr>
                  <m:type m:val="noBar"/>
                  <m:ctrlPr>
                    <w:rPr>
                      <w:rFonts w:ascii="Cambria Math" w:hAnsi="Cambria Math"/>
                    </w:rPr>
                  </m:ctrlPr>
                </m:fPr>
                <m:num>
                  <m:r>
                    <w:rPr>
                      <w:rFonts w:ascii="Cambria Math" w:hAnsi="Cambria Math"/>
                    </w:rPr>
                    <m:t>n</m:t>
                  </m:r>
                </m:num>
                <m:den>
                  <m:r>
                    <w:rPr>
                      <w:rFonts w:ascii="Cambria Math" w:hAnsi="Cambria Math"/>
                    </w:rPr>
                    <m:t>r</m:t>
                  </m:r>
                </m:den>
              </m:f>
            </m:e>
          </m:d>
          <m:r>
            <m:rPr>
              <m:sty m:val="p"/>
            </m:rPr>
            <w:rPr>
              <w:rFonts w:ascii="Cambria Math" w:hAnsi="Cambria Math"/>
            </w:rPr>
            <m:t>.</m:t>
          </m:r>
        </m:oMath>
      </m:oMathPara>
    </w:p>
    <w:p w:rsidR="008E101C" w:rsidRDefault="00000000" w:rsidP="00722A7F">
      <w:pPr>
        <w:pStyle w:val="FirstParagraph"/>
        <w:jc w:val="both"/>
      </w:pPr>
      <w:r>
        <w:t>Useful identities include</w:t>
      </w:r>
    </w:p>
    <w:p w:rsidR="008E101C" w:rsidRDefault="00000000" w:rsidP="00722A7F">
      <w:pPr>
        <w:pStyle w:val="BodyText"/>
        <w:jc w:val="both"/>
      </w:pPr>
      <m:oMathPara>
        <m:oMathParaPr>
          <m:jc m:val="center"/>
        </m:oMathParaPr>
        <m:oMath>
          <m:d>
            <m:dPr>
              <m:ctrlPr>
                <w:rPr>
                  <w:rFonts w:ascii="Cambria Math" w:hAnsi="Cambria Math"/>
                </w:rPr>
              </m:ctrlPr>
            </m:dPr>
            <m:e>
              <m:f>
                <m:fPr>
                  <m:type m:val="noBar"/>
                  <m:ctrlPr>
                    <w:rPr>
                      <w:rFonts w:ascii="Cambria Math" w:hAnsi="Cambria Math"/>
                    </w:rPr>
                  </m:ctrlPr>
                </m:fPr>
                <m:num>
                  <m:r>
                    <w:rPr>
                      <w:rFonts w:ascii="Cambria Math" w:hAnsi="Cambria Math"/>
                    </w:rPr>
                    <m:t>n</m:t>
                  </m:r>
                </m:num>
                <m:den>
                  <m:r>
                    <w:rPr>
                      <w:rFonts w:ascii="Cambria Math" w:hAnsi="Cambria Math"/>
                    </w:rPr>
                    <m:t>r</m:t>
                  </m:r>
                </m:den>
              </m:f>
            </m:e>
          </m:d>
          <m:r>
            <m:rPr>
              <m:sty m:val="p"/>
            </m:rPr>
            <w:rPr>
              <w:rFonts w:ascii="Cambria Math" w:hAnsi="Cambria Math"/>
            </w:rPr>
            <m:t>=</m:t>
          </m:r>
          <m:d>
            <m:dPr>
              <m:ctrlPr>
                <w:rPr>
                  <w:rFonts w:ascii="Cambria Math" w:hAnsi="Cambria Math"/>
                </w:rPr>
              </m:ctrlPr>
            </m:dPr>
            <m:e>
              <m:f>
                <m:fPr>
                  <m:type m:val="noBar"/>
                  <m:ctrlPr>
                    <w:rPr>
                      <w:rFonts w:ascii="Cambria Math" w:hAnsi="Cambria Math"/>
                    </w:rPr>
                  </m:ctrlPr>
                </m:fPr>
                <m:num>
                  <m:r>
                    <w:rPr>
                      <w:rFonts w:ascii="Cambria Math" w:hAnsi="Cambria Math"/>
                    </w:rPr>
                    <m:t>n</m:t>
                  </m:r>
                </m:num>
                <m:den>
                  <m:r>
                    <w:rPr>
                      <w:rFonts w:ascii="Cambria Math" w:hAnsi="Cambria Math"/>
                    </w:rPr>
                    <m:t>n</m:t>
                  </m:r>
                  <m:r>
                    <m:rPr>
                      <m:sty m:val="p"/>
                    </m:rPr>
                    <w:rPr>
                      <w:rFonts w:ascii="Cambria Math" w:hAnsi="Cambria Math"/>
                    </w:rPr>
                    <m:t>-</m:t>
                  </m:r>
                  <m:r>
                    <w:rPr>
                      <w:rFonts w:ascii="Cambria Math" w:hAnsi="Cambria Math"/>
                    </w:rPr>
                    <m:t>r</m:t>
                  </m:r>
                </m:den>
              </m:f>
            </m:e>
          </m:d>
          <m:r>
            <m:rPr>
              <m:sty m:val="p"/>
            </m:rPr>
            <w:rPr>
              <w:rFonts w:ascii="Cambria Math" w:hAnsi="Cambria Math"/>
            </w:rPr>
            <m:t>,</m:t>
          </m:r>
        </m:oMath>
      </m:oMathPara>
    </w:p>
    <w:p w:rsidR="008E101C" w:rsidRDefault="00000000" w:rsidP="00722A7F">
      <w:pPr>
        <w:pStyle w:val="FirstParagraph"/>
        <w:jc w:val="both"/>
      </w:pPr>
      <m:oMathPara>
        <m:oMathParaPr>
          <m:jc m:val="center"/>
        </m:oMathParaPr>
        <m:oMath>
          <m:d>
            <m:dPr>
              <m:ctrlPr>
                <w:rPr>
                  <w:rFonts w:ascii="Cambria Math" w:hAnsi="Cambria Math"/>
                </w:rPr>
              </m:ctrlPr>
            </m:dPr>
            <m:e>
              <m:f>
                <m:fPr>
                  <m:type m:val="noBar"/>
                  <m:ctrlPr>
                    <w:rPr>
                      <w:rFonts w:ascii="Cambria Math" w:hAnsi="Cambria Math"/>
                    </w:rPr>
                  </m:ctrlPr>
                </m:fPr>
                <m:num>
                  <m:r>
                    <w:rPr>
                      <w:rFonts w:ascii="Cambria Math" w:hAnsi="Cambria Math"/>
                    </w:rPr>
                    <m:t>n</m:t>
                  </m:r>
                </m:num>
                <m:den>
                  <m:r>
                    <w:rPr>
                      <w:rFonts w:ascii="Cambria Math" w:hAnsi="Cambria Math"/>
                    </w:rPr>
                    <m:t>0</m:t>
                  </m:r>
                </m:den>
              </m:f>
            </m:e>
          </m:d>
          <m:r>
            <m:rPr>
              <m:sty m:val="p"/>
            </m:rPr>
            <w:rPr>
              <w:rFonts w:ascii="Cambria Math" w:hAnsi="Cambria Math"/>
            </w:rPr>
            <m:t>=</m:t>
          </m:r>
          <m:d>
            <m:dPr>
              <m:ctrlPr>
                <w:rPr>
                  <w:rFonts w:ascii="Cambria Math" w:hAnsi="Cambria Math"/>
                </w:rPr>
              </m:ctrlPr>
            </m:dPr>
            <m:e>
              <m:f>
                <m:fPr>
                  <m:type m:val="noBar"/>
                  <m:ctrlPr>
                    <w:rPr>
                      <w:rFonts w:ascii="Cambria Math" w:hAnsi="Cambria Math"/>
                    </w:rPr>
                  </m:ctrlPr>
                </m:fPr>
                <m:num>
                  <m:r>
                    <w:rPr>
                      <w:rFonts w:ascii="Cambria Math" w:hAnsi="Cambria Math"/>
                    </w:rPr>
                    <m:t>n</m:t>
                  </m:r>
                </m:num>
                <m:den>
                  <m:r>
                    <w:rPr>
                      <w:rFonts w:ascii="Cambria Math" w:hAnsi="Cambria Math"/>
                    </w:rPr>
                    <m:t>n</m:t>
                  </m:r>
                </m:den>
              </m:f>
            </m:e>
          </m:d>
          <m:r>
            <m:rPr>
              <m:sty m:val="p"/>
            </m:rPr>
            <w:rPr>
              <w:rFonts w:ascii="Cambria Math" w:hAnsi="Cambria Math"/>
            </w:rPr>
            <m:t>=</m:t>
          </m:r>
          <m:r>
            <w:rPr>
              <w:rFonts w:ascii="Cambria Math" w:hAnsi="Cambria Math"/>
            </w:rPr>
            <m:t>1</m:t>
          </m:r>
          <m:r>
            <m:rPr>
              <m:sty m:val="p"/>
            </m:rPr>
            <w:rPr>
              <w:rFonts w:ascii="Cambria Math" w:hAnsi="Cambria Math"/>
            </w:rPr>
            <m:t>,</m:t>
          </m:r>
        </m:oMath>
      </m:oMathPara>
    </w:p>
    <w:p w:rsidR="008E101C" w:rsidRDefault="00000000" w:rsidP="00722A7F">
      <w:pPr>
        <w:pStyle w:val="FirstParagraph"/>
        <w:jc w:val="both"/>
      </w:pPr>
      <w:r>
        <w:t>and Pascal’s identity,</w:t>
      </w:r>
    </w:p>
    <w:p w:rsidR="008E101C" w:rsidRDefault="00000000" w:rsidP="00722A7F">
      <w:pPr>
        <w:pStyle w:val="BodyText"/>
        <w:jc w:val="both"/>
      </w:pPr>
      <m:oMathPara>
        <m:oMathParaPr>
          <m:jc m:val="center"/>
        </m:oMathParaPr>
        <m:oMath>
          <m:d>
            <m:dPr>
              <m:ctrlPr>
                <w:rPr>
                  <w:rFonts w:ascii="Cambria Math" w:hAnsi="Cambria Math"/>
                </w:rPr>
              </m:ctrlPr>
            </m:dPr>
            <m:e>
              <m:f>
                <m:fPr>
                  <m:type m:val="noBar"/>
                  <m:ctrlPr>
                    <w:rPr>
                      <w:rFonts w:ascii="Cambria Math" w:hAnsi="Cambria Math"/>
                    </w:rPr>
                  </m:ctrlPr>
                </m:fPr>
                <m:num>
                  <m:r>
                    <w:rPr>
                      <w:rFonts w:ascii="Cambria Math" w:hAnsi="Cambria Math"/>
                    </w:rPr>
                    <m:t>n</m:t>
                  </m:r>
                </m:num>
                <m:den>
                  <m:r>
                    <w:rPr>
                      <w:rFonts w:ascii="Cambria Math" w:hAnsi="Cambria Math"/>
                    </w:rPr>
                    <m:t>r</m:t>
                  </m:r>
                </m:den>
              </m:f>
            </m:e>
          </m:d>
          <m:r>
            <m:rPr>
              <m:sty m:val="p"/>
            </m:rPr>
            <w:rPr>
              <w:rFonts w:ascii="Cambria Math" w:hAnsi="Cambria Math"/>
            </w:rPr>
            <m:t>=</m:t>
          </m:r>
          <m:d>
            <m:dPr>
              <m:ctrlPr>
                <w:rPr>
                  <w:rFonts w:ascii="Cambria Math" w:hAnsi="Cambria Math"/>
                </w:rPr>
              </m:ctrlPr>
            </m:dPr>
            <m:e>
              <m:f>
                <m:fPr>
                  <m:type m:val="noBar"/>
                  <m:ctrlPr>
                    <w:rPr>
                      <w:rFonts w:ascii="Cambria Math" w:hAnsi="Cambria Math"/>
                    </w:rPr>
                  </m:ctrlPr>
                </m:fPr>
                <m:num>
                  <m:r>
                    <w:rPr>
                      <w:rFonts w:ascii="Cambria Math" w:hAnsi="Cambria Math"/>
                    </w:rPr>
                    <m:t>n</m:t>
                  </m:r>
                  <m:r>
                    <m:rPr>
                      <m:sty m:val="p"/>
                    </m:rPr>
                    <w:rPr>
                      <w:rFonts w:ascii="Cambria Math" w:hAnsi="Cambria Math"/>
                    </w:rPr>
                    <m:t>-</m:t>
                  </m:r>
                  <m:r>
                    <w:rPr>
                      <w:rFonts w:ascii="Cambria Math" w:hAnsi="Cambria Math"/>
                    </w:rPr>
                    <m:t>1</m:t>
                  </m:r>
                </m:num>
                <m:den>
                  <m:r>
                    <w:rPr>
                      <w:rFonts w:ascii="Cambria Math" w:hAnsi="Cambria Math"/>
                    </w:rPr>
                    <m:t>r</m:t>
                  </m:r>
                  <m:r>
                    <m:rPr>
                      <m:sty m:val="p"/>
                    </m:rPr>
                    <w:rPr>
                      <w:rFonts w:ascii="Cambria Math" w:hAnsi="Cambria Math"/>
                    </w:rPr>
                    <m:t>-</m:t>
                  </m:r>
                  <m:r>
                    <w:rPr>
                      <w:rFonts w:ascii="Cambria Math" w:hAnsi="Cambria Math"/>
                    </w:rPr>
                    <m:t>1</m:t>
                  </m:r>
                </m:den>
              </m:f>
            </m:e>
          </m:d>
          <m:r>
            <m:rPr>
              <m:sty m:val="p"/>
            </m:rPr>
            <w:rPr>
              <w:rFonts w:ascii="Cambria Math" w:hAnsi="Cambria Math"/>
            </w:rPr>
            <m:t>+</m:t>
          </m:r>
          <m:d>
            <m:dPr>
              <m:ctrlPr>
                <w:rPr>
                  <w:rFonts w:ascii="Cambria Math" w:hAnsi="Cambria Math"/>
                </w:rPr>
              </m:ctrlPr>
            </m:dPr>
            <m:e>
              <m:f>
                <m:fPr>
                  <m:type m:val="noBar"/>
                  <m:ctrlPr>
                    <w:rPr>
                      <w:rFonts w:ascii="Cambria Math" w:hAnsi="Cambria Math"/>
                    </w:rPr>
                  </m:ctrlPr>
                </m:fPr>
                <m:num>
                  <m:r>
                    <w:rPr>
                      <w:rFonts w:ascii="Cambria Math" w:hAnsi="Cambria Math"/>
                    </w:rPr>
                    <m:t>n</m:t>
                  </m:r>
                  <m:r>
                    <m:rPr>
                      <m:sty m:val="p"/>
                    </m:rPr>
                    <w:rPr>
                      <w:rFonts w:ascii="Cambria Math" w:hAnsi="Cambria Math"/>
                    </w:rPr>
                    <m:t>-</m:t>
                  </m:r>
                  <m:r>
                    <w:rPr>
                      <w:rFonts w:ascii="Cambria Math" w:hAnsi="Cambria Math"/>
                    </w:rPr>
                    <m:t>1</m:t>
                  </m:r>
                </m:num>
                <m:den>
                  <m:r>
                    <w:rPr>
                      <w:rFonts w:ascii="Cambria Math" w:hAnsi="Cambria Math"/>
                    </w:rPr>
                    <m:t>r</m:t>
                  </m:r>
                </m:den>
              </m:f>
            </m:e>
          </m:d>
          <m:r>
            <m:rPr>
              <m:sty m:val="p"/>
            </m:rPr>
            <w:rPr>
              <w:rFonts w:ascii="Cambria Math" w:hAnsi="Cambria Math"/>
            </w:rPr>
            <m:t>.</m:t>
          </m:r>
        </m:oMath>
      </m:oMathPara>
    </w:p>
    <w:p w:rsidR="008E101C" w:rsidRDefault="00000000" w:rsidP="00722A7F">
      <w:pPr>
        <w:pStyle w:val="Heading3"/>
        <w:jc w:val="both"/>
      </w:pPr>
      <w:bookmarkStart w:id="15" w:name="example-1.3-committee-composition"/>
      <w:r>
        <w:t>Example 1.3: Committee composition</w:t>
      </w:r>
    </w:p>
    <w:p w:rsidR="008E101C" w:rsidRDefault="00000000" w:rsidP="00722A7F">
      <w:pPr>
        <w:pStyle w:val="FirstParagraph"/>
        <w:jc w:val="both"/>
      </w:pPr>
      <w:r>
        <w:t>A committee of 4 is selected from 7 lecturers and 5 postgraduate students.</w:t>
      </w:r>
    </w:p>
    <w:p w:rsidR="008E101C" w:rsidRDefault="00000000" w:rsidP="00722A7F">
      <w:pPr>
        <w:pStyle w:val="BodyText"/>
        <w:jc w:val="both"/>
      </w:pPr>
      <w:r>
        <w:rPr>
          <w:b/>
          <w:bCs/>
        </w:rPr>
        <w:t>(a) No restriction</w:t>
      </w:r>
    </w:p>
    <w:p w:rsidR="008E101C" w:rsidRDefault="00000000" w:rsidP="00722A7F">
      <w:pPr>
        <w:pStyle w:val="BodyText"/>
        <w:jc w:val="both"/>
      </w:pPr>
      <m:oMathPara>
        <m:oMathParaPr>
          <m:jc m:val="center"/>
        </m:oMathParaPr>
        <m:oMath>
          <m:d>
            <m:dPr>
              <m:ctrlPr>
                <w:rPr>
                  <w:rFonts w:ascii="Cambria Math" w:hAnsi="Cambria Math"/>
                </w:rPr>
              </m:ctrlPr>
            </m:dPr>
            <m:e>
              <m:f>
                <m:fPr>
                  <m:type m:val="noBar"/>
                  <m:ctrlPr>
                    <w:rPr>
                      <w:rFonts w:ascii="Cambria Math" w:hAnsi="Cambria Math"/>
                    </w:rPr>
                  </m:ctrlPr>
                </m:fPr>
                <m:num>
                  <m:r>
                    <w:rPr>
                      <w:rFonts w:ascii="Cambria Math" w:hAnsi="Cambria Math"/>
                    </w:rPr>
                    <m:t>12</m:t>
                  </m:r>
                </m:num>
                <m:den>
                  <m:r>
                    <w:rPr>
                      <w:rFonts w:ascii="Cambria Math" w:hAnsi="Cambria Math"/>
                    </w:rPr>
                    <m:t>4</m:t>
                  </m:r>
                </m:den>
              </m:f>
            </m:e>
          </m:d>
          <m:r>
            <m:rPr>
              <m:sty m:val="p"/>
            </m:rPr>
            <w:rPr>
              <w:rFonts w:ascii="Cambria Math" w:hAnsi="Cambria Math"/>
            </w:rPr>
            <m:t>=</m:t>
          </m:r>
          <m:r>
            <w:rPr>
              <w:rFonts w:ascii="Cambria Math" w:hAnsi="Cambria Math"/>
            </w:rPr>
            <m:t>495</m:t>
          </m:r>
          <m:r>
            <m:rPr>
              <m:sty m:val="p"/>
            </m:rPr>
            <w:rPr>
              <w:rFonts w:ascii="Cambria Math" w:hAnsi="Cambria Math"/>
            </w:rPr>
            <m:t>.</m:t>
          </m:r>
        </m:oMath>
      </m:oMathPara>
    </w:p>
    <w:p w:rsidR="008E101C" w:rsidRDefault="00000000" w:rsidP="00722A7F">
      <w:pPr>
        <w:pStyle w:val="FirstParagraph"/>
        <w:jc w:val="both"/>
      </w:pPr>
      <w:r>
        <w:rPr>
          <w:b/>
          <w:bCs/>
        </w:rPr>
        <w:t>(b) Exactly 2 lecturers and 2 students</w:t>
      </w:r>
    </w:p>
    <w:p w:rsidR="008E101C" w:rsidRDefault="00000000" w:rsidP="00722A7F">
      <w:pPr>
        <w:pStyle w:val="BodyText"/>
        <w:jc w:val="both"/>
      </w:pPr>
      <m:oMathPara>
        <m:oMathParaPr>
          <m:jc m:val="center"/>
        </m:oMathParaPr>
        <m:oMath>
          <m:d>
            <m:dPr>
              <m:ctrlPr>
                <w:rPr>
                  <w:rFonts w:ascii="Cambria Math" w:hAnsi="Cambria Math"/>
                </w:rPr>
              </m:ctrlPr>
            </m:dPr>
            <m:e>
              <m:f>
                <m:fPr>
                  <m:type m:val="noBar"/>
                  <m:ctrlPr>
                    <w:rPr>
                      <w:rFonts w:ascii="Cambria Math" w:hAnsi="Cambria Math"/>
                    </w:rPr>
                  </m:ctrlPr>
                </m:fPr>
                <m:num>
                  <m:r>
                    <w:rPr>
                      <w:rFonts w:ascii="Cambria Math" w:hAnsi="Cambria Math"/>
                    </w:rPr>
                    <m:t>7</m:t>
                  </m:r>
                </m:num>
                <m:den>
                  <m:r>
                    <w:rPr>
                      <w:rFonts w:ascii="Cambria Math" w:hAnsi="Cambria Math"/>
                    </w:rPr>
                    <m:t>2</m:t>
                  </m:r>
                </m:den>
              </m:f>
            </m:e>
          </m:d>
          <m:d>
            <m:dPr>
              <m:ctrlPr>
                <w:rPr>
                  <w:rFonts w:ascii="Cambria Math" w:hAnsi="Cambria Math"/>
                </w:rPr>
              </m:ctrlPr>
            </m:dPr>
            <m:e>
              <m:f>
                <m:fPr>
                  <m:type m:val="noBar"/>
                  <m:ctrlPr>
                    <w:rPr>
                      <w:rFonts w:ascii="Cambria Math" w:hAnsi="Cambria Math"/>
                    </w:rPr>
                  </m:ctrlPr>
                </m:fPr>
                <m:num>
                  <m:r>
                    <w:rPr>
                      <w:rFonts w:ascii="Cambria Math" w:hAnsi="Cambria Math"/>
                    </w:rPr>
                    <m:t>5</m:t>
                  </m:r>
                </m:num>
                <m:den>
                  <m:r>
                    <w:rPr>
                      <w:rFonts w:ascii="Cambria Math" w:hAnsi="Cambria Math"/>
                    </w:rPr>
                    <m:t>2</m:t>
                  </m:r>
                </m:den>
              </m:f>
            </m:e>
          </m:d>
          <m:r>
            <m:rPr>
              <m:sty m:val="p"/>
            </m:rPr>
            <w:rPr>
              <w:rFonts w:ascii="Cambria Math" w:hAnsi="Cambria Math"/>
            </w:rPr>
            <m:t>=</m:t>
          </m:r>
          <m:r>
            <w:rPr>
              <w:rFonts w:ascii="Cambria Math" w:hAnsi="Cambria Math"/>
            </w:rPr>
            <m:t>21</m:t>
          </m:r>
          <m:r>
            <m:rPr>
              <m:sty m:val="p"/>
            </m:rPr>
            <w:rPr>
              <w:rFonts w:ascii="Cambria Math" w:hAnsi="Cambria Math"/>
            </w:rPr>
            <m:t>×</m:t>
          </m:r>
          <m:r>
            <w:rPr>
              <w:rFonts w:ascii="Cambria Math" w:hAnsi="Cambria Math"/>
            </w:rPr>
            <m:t>10</m:t>
          </m:r>
          <m:r>
            <m:rPr>
              <m:sty m:val="p"/>
            </m:rPr>
            <w:rPr>
              <w:rFonts w:ascii="Cambria Math" w:hAnsi="Cambria Math"/>
            </w:rPr>
            <m:t>=</m:t>
          </m:r>
          <m:r>
            <w:rPr>
              <w:rFonts w:ascii="Cambria Math" w:hAnsi="Cambria Math"/>
            </w:rPr>
            <m:t>210</m:t>
          </m:r>
          <m:r>
            <m:rPr>
              <m:sty m:val="p"/>
            </m:rPr>
            <w:rPr>
              <w:rFonts w:ascii="Cambria Math" w:hAnsi="Cambria Math"/>
            </w:rPr>
            <m:t>.</m:t>
          </m:r>
        </m:oMath>
      </m:oMathPara>
    </w:p>
    <w:p w:rsidR="008E101C" w:rsidRDefault="00000000" w:rsidP="00722A7F">
      <w:pPr>
        <w:pStyle w:val="Heading3"/>
        <w:jc w:val="both"/>
      </w:pPr>
      <w:bookmarkStart w:id="16" w:name="example-1.4-at-least-condition"/>
      <w:bookmarkEnd w:id="15"/>
      <w:r>
        <w:t>Example 1.4: At least condition</w:t>
      </w:r>
    </w:p>
    <w:p w:rsidR="008E101C" w:rsidRDefault="00000000" w:rsidP="00722A7F">
      <w:pPr>
        <w:pStyle w:val="FirstParagraph"/>
        <w:jc w:val="both"/>
      </w:pPr>
      <w:r>
        <w:t>From 6 men and 4 women, form a committee of 5 containing at least 3 women. The mutually exclusive possibilities are 3 women and 2 men, or 4 women and 1 man:</w:t>
      </w:r>
    </w:p>
    <w:p w:rsidR="008E101C" w:rsidRDefault="00000000" w:rsidP="00722A7F">
      <w:pPr>
        <w:pStyle w:val="BodyText"/>
        <w:jc w:val="both"/>
      </w:pPr>
      <m:oMathPara>
        <m:oMathParaPr>
          <m:jc m:val="center"/>
        </m:oMathParaPr>
        <m:oMath>
          <m:d>
            <m:dPr>
              <m:ctrlPr>
                <w:rPr>
                  <w:rFonts w:ascii="Cambria Math" w:hAnsi="Cambria Math"/>
                </w:rPr>
              </m:ctrlPr>
            </m:dPr>
            <m:e>
              <m:f>
                <m:fPr>
                  <m:type m:val="noBar"/>
                  <m:ctrlPr>
                    <w:rPr>
                      <w:rFonts w:ascii="Cambria Math" w:hAnsi="Cambria Math"/>
                    </w:rPr>
                  </m:ctrlPr>
                </m:fPr>
                <m:num>
                  <m:r>
                    <w:rPr>
                      <w:rFonts w:ascii="Cambria Math" w:hAnsi="Cambria Math"/>
                    </w:rPr>
                    <m:t>4</m:t>
                  </m:r>
                </m:num>
                <m:den>
                  <m:r>
                    <w:rPr>
                      <w:rFonts w:ascii="Cambria Math" w:hAnsi="Cambria Math"/>
                    </w:rPr>
                    <m:t>3</m:t>
                  </m:r>
                </m:den>
              </m:f>
            </m:e>
          </m:d>
          <m:d>
            <m:dPr>
              <m:ctrlPr>
                <w:rPr>
                  <w:rFonts w:ascii="Cambria Math" w:hAnsi="Cambria Math"/>
                </w:rPr>
              </m:ctrlPr>
            </m:dPr>
            <m:e>
              <m:f>
                <m:fPr>
                  <m:type m:val="noBar"/>
                  <m:ctrlPr>
                    <w:rPr>
                      <w:rFonts w:ascii="Cambria Math" w:hAnsi="Cambria Math"/>
                    </w:rPr>
                  </m:ctrlPr>
                </m:fPr>
                <m:num>
                  <m:r>
                    <w:rPr>
                      <w:rFonts w:ascii="Cambria Math" w:hAnsi="Cambria Math"/>
                    </w:rPr>
                    <m:t>6</m:t>
                  </m:r>
                </m:num>
                <m:den>
                  <m:r>
                    <w:rPr>
                      <w:rFonts w:ascii="Cambria Math" w:hAnsi="Cambria Math"/>
                    </w:rPr>
                    <m:t>2</m:t>
                  </m:r>
                </m:den>
              </m:f>
            </m:e>
          </m:d>
          <m:r>
            <m:rPr>
              <m:sty m:val="p"/>
            </m:rPr>
            <w:rPr>
              <w:rFonts w:ascii="Cambria Math" w:hAnsi="Cambria Math"/>
            </w:rPr>
            <m:t>+</m:t>
          </m:r>
          <m:d>
            <m:dPr>
              <m:ctrlPr>
                <w:rPr>
                  <w:rFonts w:ascii="Cambria Math" w:hAnsi="Cambria Math"/>
                </w:rPr>
              </m:ctrlPr>
            </m:dPr>
            <m:e>
              <m:f>
                <m:fPr>
                  <m:type m:val="noBar"/>
                  <m:ctrlPr>
                    <w:rPr>
                      <w:rFonts w:ascii="Cambria Math" w:hAnsi="Cambria Math"/>
                    </w:rPr>
                  </m:ctrlPr>
                </m:fPr>
                <m:num>
                  <m:r>
                    <w:rPr>
                      <w:rFonts w:ascii="Cambria Math" w:hAnsi="Cambria Math"/>
                    </w:rPr>
                    <m:t>4</m:t>
                  </m:r>
                </m:num>
                <m:den>
                  <m:r>
                    <w:rPr>
                      <w:rFonts w:ascii="Cambria Math" w:hAnsi="Cambria Math"/>
                    </w:rPr>
                    <m:t>4</m:t>
                  </m:r>
                </m:den>
              </m:f>
            </m:e>
          </m:d>
          <m:d>
            <m:dPr>
              <m:ctrlPr>
                <w:rPr>
                  <w:rFonts w:ascii="Cambria Math" w:hAnsi="Cambria Math"/>
                </w:rPr>
              </m:ctrlPr>
            </m:dPr>
            <m:e>
              <m:f>
                <m:fPr>
                  <m:type m:val="noBar"/>
                  <m:ctrlPr>
                    <w:rPr>
                      <w:rFonts w:ascii="Cambria Math" w:hAnsi="Cambria Math"/>
                    </w:rPr>
                  </m:ctrlPr>
                </m:fPr>
                <m:num>
                  <m:r>
                    <w:rPr>
                      <w:rFonts w:ascii="Cambria Math" w:hAnsi="Cambria Math"/>
                    </w:rPr>
                    <m:t>6</m:t>
                  </m:r>
                </m:num>
                <m:den>
                  <m:r>
                    <w:rPr>
                      <w:rFonts w:ascii="Cambria Math" w:hAnsi="Cambria Math"/>
                    </w:rPr>
                    <m:t>1</m:t>
                  </m:r>
                </m:den>
              </m:f>
            </m:e>
          </m:d>
          <m:r>
            <m:rPr>
              <m:sty m:val="p"/>
            </m:rPr>
            <w:rPr>
              <w:rFonts w:ascii="Cambria Math" w:hAnsi="Cambria Math"/>
            </w:rPr>
            <m:t>=</m:t>
          </m:r>
          <m:r>
            <w:rPr>
              <w:rFonts w:ascii="Cambria Math" w:hAnsi="Cambria Math"/>
            </w:rPr>
            <m:t>4</m:t>
          </m:r>
          <m:d>
            <m:dPr>
              <m:ctrlPr>
                <w:rPr>
                  <w:rFonts w:ascii="Cambria Math" w:hAnsi="Cambria Math"/>
                </w:rPr>
              </m:ctrlPr>
            </m:dPr>
            <m:e>
              <m:r>
                <w:rPr>
                  <w:rFonts w:ascii="Cambria Math" w:hAnsi="Cambria Math"/>
                </w:rPr>
                <m:t>15</m:t>
              </m:r>
            </m:e>
          </m:d>
          <m:r>
            <m:rPr>
              <m:sty m:val="p"/>
            </m:rPr>
            <w:rPr>
              <w:rFonts w:ascii="Cambria Math" w:hAnsi="Cambria Math"/>
            </w:rPr>
            <m:t>+</m:t>
          </m:r>
          <m:r>
            <w:rPr>
              <w:rFonts w:ascii="Cambria Math" w:hAnsi="Cambria Math"/>
            </w:rPr>
            <m:t>1</m:t>
          </m:r>
          <m:d>
            <m:dPr>
              <m:ctrlPr>
                <w:rPr>
                  <w:rFonts w:ascii="Cambria Math" w:hAnsi="Cambria Math"/>
                </w:rPr>
              </m:ctrlPr>
            </m:dPr>
            <m:e>
              <m:r>
                <w:rPr>
                  <w:rFonts w:ascii="Cambria Math" w:hAnsi="Cambria Math"/>
                </w:rPr>
                <m:t>6</m:t>
              </m:r>
            </m:e>
          </m:d>
          <m:r>
            <m:rPr>
              <m:sty m:val="p"/>
            </m:rPr>
            <w:rPr>
              <w:rFonts w:ascii="Cambria Math" w:hAnsi="Cambria Math"/>
            </w:rPr>
            <m:t>=</m:t>
          </m:r>
          <m:r>
            <w:rPr>
              <w:rFonts w:ascii="Cambria Math" w:hAnsi="Cambria Math"/>
            </w:rPr>
            <m:t>66</m:t>
          </m:r>
          <m:r>
            <m:rPr>
              <m:sty m:val="p"/>
            </m:rPr>
            <w:rPr>
              <w:rFonts w:ascii="Cambria Math" w:hAnsi="Cambria Math"/>
            </w:rPr>
            <m:t>.</m:t>
          </m:r>
        </m:oMath>
      </m:oMathPara>
    </w:p>
    <w:p w:rsidR="008E101C" w:rsidRDefault="00000000" w:rsidP="00722A7F">
      <w:pPr>
        <w:pStyle w:val="Heading2"/>
        <w:jc w:val="both"/>
      </w:pPr>
      <w:bookmarkStart w:id="17" w:name="restricted-arrangements"/>
      <w:bookmarkEnd w:id="14"/>
      <w:bookmarkEnd w:id="16"/>
      <w:r>
        <w:t>Restricted Arrangements</w:t>
      </w:r>
    </w:p>
    <w:p w:rsidR="008E101C" w:rsidRDefault="00000000" w:rsidP="00722A7F">
      <w:pPr>
        <w:pStyle w:val="FirstParagraph"/>
        <w:jc w:val="both"/>
      </w:pPr>
      <w:r>
        <w:t>Restrictions often require a case split, a block method or complementary counting.</w:t>
      </w:r>
    </w:p>
    <w:p w:rsidR="008E101C" w:rsidRDefault="00000000" w:rsidP="00722A7F">
      <w:pPr>
        <w:pStyle w:val="Heading3"/>
        <w:jc w:val="both"/>
      </w:pPr>
      <w:bookmarkStart w:id="18" w:name="example-1.5-two-books-together"/>
      <w:r>
        <w:lastRenderedPageBreak/>
        <w:t>Example 1.5: Two books together</w:t>
      </w:r>
    </w:p>
    <w:p w:rsidR="008E101C" w:rsidRDefault="00000000" w:rsidP="00722A7F">
      <w:pPr>
        <w:pStyle w:val="FirstParagraph"/>
        <w:jc w:val="both"/>
      </w:pPr>
      <w:r>
        <w:t xml:space="preserve">Five distinct books are arranged on a shelf, and two specified books must be adjacent. Treat the pair as one block. The block and the other three books give </w:t>
      </w:r>
      <m:oMath>
        <m:r>
          <w:rPr>
            <w:rFonts w:ascii="Cambria Math" w:hAnsi="Cambria Math"/>
          </w:rPr>
          <m:t>4</m:t>
        </m:r>
        <m:r>
          <m:rPr>
            <m:sty m:val="p"/>
          </m:rPr>
          <w:rPr>
            <w:rFonts w:ascii="Cambria Math" w:hAnsi="Cambria Math"/>
          </w:rPr>
          <m:t>!</m:t>
        </m:r>
      </m:oMath>
      <w:r>
        <w:t xml:space="preserve"> arrangements; the two books within the block can be ordered in </w:t>
      </w:r>
      <m:oMath>
        <m:r>
          <w:rPr>
            <w:rFonts w:ascii="Cambria Math" w:hAnsi="Cambria Math"/>
          </w:rPr>
          <m:t>2</m:t>
        </m:r>
        <m:r>
          <m:rPr>
            <m:sty m:val="p"/>
          </m:rPr>
          <w:rPr>
            <w:rFonts w:ascii="Cambria Math" w:hAnsi="Cambria Math"/>
          </w:rPr>
          <m:t>!</m:t>
        </m:r>
      </m:oMath>
      <w:r>
        <w:t xml:space="preserve"> ways:</w:t>
      </w:r>
    </w:p>
    <w:p w:rsidR="008E101C" w:rsidRDefault="00000000" w:rsidP="00722A7F">
      <w:pPr>
        <w:pStyle w:val="BodyText"/>
        <w:jc w:val="both"/>
      </w:pPr>
      <m:oMathPara>
        <m:oMathParaPr>
          <m:jc m:val="center"/>
        </m:oMathParaPr>
        <m:oMath>
          <m:r>
            <w:rPr>
              <w:rFonts w:ascii="Cambria Math" w:hAnsi="Cambria Math"/>
            </w:rPr>
            <m:t>4</m:t>
          </m:r>
          <m:r>
            <m:rPr>
              <m:sty m:val="p"/>
            </m:rPr>
            <w:rPr>
              <w:rFonts w:ascii="Cambria Math" w:hAnsi="Cambria Math"/>
            </w:rPr>
            <m:t>!</m:t>
          </m:r>
          <m:r>
            <w:rPr>
              <w:rFonts w:ascii="Cambria Math" w:hAnsi="Cambria Math"/>
            </w:rPr>
            <m:t> 2</m:t>
          </m:r>
          <m:r>
            <m:rPr>
              <m:sty m:val="p"/>
            </m:rPr>
            <w:rPr>
              <w:rFonts w:ascii="Cambria Math" w:hAnsi="Cambria Math"/>
            </w:rPr>
            <m:t>!=</m:t>
          </m:r>
          <m:r>
            <w:rPr>
              <w:rFonts w:ascii="Cambria Math" w:hAnsi="Cambria Math"/>
            </w:rPr>
            <m:t>48</m:t>
          </m:r>
          <m:r>
            <m:rPr>
              <m:sty m:val="p"/>
            </m:rPr>
            <w:rPr>
              <w:rFonts w:ascii="Cambria Math" w:hAnsi="Cambria Math"/>
            </w:rPr>
            <m:t>.</m:t>
          </m:r>
        </m:oMath>
      </m:oMathPara>
    </w:p>
    <w:p w:rsidR="008E101C" w:rsidRDefault="00000000" w:rsidP="00722A7F">
      <w:pPr>
        <w:pStyle w:val="Heading3"/>
        <w:jc w:val="both"/>
      </w:pPr>
      <w:bookmarkStart w:id="19" w:name="common-errors"/>
      <w:bookmarkEnd w:id="18"/>
      <w:r>
        <w:t>Common Errors</w:t>
      </w:r>
    </w:p>
    <w:p w:rsidR="008E101C" w:rsidRDefault="00000000" w:rsidP="00722A7F">
      <w:pPr>
        <w:pStyle w:val="Compact"/>
        <w:numPr>
          <w:ilvl w:val="0"/>
          <w:numId w:val="58"/>
        </w:numPr>
        <w:jc w:val="both"/>
      </w:pPr>
      <w:r>
        <w:t>Using combinations when offices or positions are distinct.</w:t>
      </w:r>
    </w:p>
    <w:p w:rsidR="008E101C" w:rsidRDefault="00000000" w:rsidP="00722A7F">
      <w:pPr>
        <w:pStyle w:val="Compact"/>
        <w:numPr>
          <w:ilvl w:val="0"/>
          <w:numId w:val="58"/>
        </w:numPr>
        <w:jc w:val="both"/>
      </w:pPr>
      <w:r>
        <w:t>Treating the first digit of a number as though it may be zero.</w:t>
      </w:r>
    </w:p>
    <w:p w:rsidR="008E101C" w:rsidRDefault="00000000" w:rsidP="00722A7F">
      <w:pPr>
        <w:pStyle w:val="Compact"/>
        <w:numPr>
          <w:ilvl w:val="0"/>
          <w:numId w:val="58"/>
        </w:numPr>
        <w:jc w:val="both"/>
      </w:pPr>
      <w:r>
        <w:t>Adding counts for cases that overlap.</w:t>
      </w:r>
    </w:p>
    <w:p w:rsidR="008E101C" w:rsidRDefault="00000000" w:rsidP="00722A7F">
      <w:pPr>
        <w:pStyle w:val="Compact"/>
        <w:numPr>
          <w:ilvl w:val="0"/>
          <w:numId w:val="58"/>
        </w:numPr>
        <w:jc w:val="both"/>
      </w:pPr>
      <w:r>
        <w:t>Forgetting that choices change when sampling is without replacement.</w:t>
      </w:r>
    </w:p>
    <w:p w:rsidR="008E101C" w:rsidRDefault="00000000" w:rsidP="00722A7F">
      <w:pPr>
        <w:pStyle w:val="Heading2"/>
        <w:jc w:val="both"/>
      </w:pPr>
      <w:bookmarkStart w:id="20" w:name="summary"/>
      <w:bookmarkEnd w:id="17"/>
      <w:bookmarkEnd w:id="19"/>
      <w:r>
        <w:t>Summary</w:t>
      </w:r>
    </w:p>
    <w:tbl>
      <w:tblPr>
        <w:tblStyle w:val="Table"/>
        <w:tblW w:w="5000" w:type="pct"/>
        <w:jc w:val="center"/>
        <w:tblLook w:val="0020" w:firstRow="1" w:lastRow="0" w:firstColumn="0" w:lastColumn="0" w:noHBand="0" w:noVBand="0"/>
      </w:tblPr>
      <w:tblGrid>
        <w:gridCol w:w="6217"/>
        <w:gridCol w:w="3661"/>
      </w:tblGrid>
      <w:tr w:rsidR="008E101C" w:rsidTr="008E101C">
        <w:trPr>
          <w:cnfStyle w:val="100000000000" w:firstRow="1" w:lastRow="0" w:firstColumn="0" w:lastColumn="0" w:oddVBand="0" w:evenVBand="0" w:oddHBand="0" w:evenHBand="0" w:firstRowFirstColumn="0" w:firstRowLastColumn="0" w:lastRowFirstColumn="0" w:lastRowLastColumn="0"/>
          <w:tblHeader/>
          <w:jc w:val="center"/>
        </w:trPr>
        <w:tc>
          <w:tcPr>
            <w:tcW w:w="0" w:type="auto"/>
            <w:shd w:val="clear" w:color="auto" w:fill="D9EAF7"/>
            <w:tcMar>
              <w:top w:w="55" w:type="dxa"/>
              <w:left w:w="65" w:type="dxa"/>
              <w:bottom w:w="55" w:type="dxa"/>
              <w:right w:w="65" w:type="dxa"/>
            </w:tcMar>
            <w:vAlign w:val="center"/>
          </w:tcPr>
          <w:p w:rsidR="008E101C" w:rsidRDefault="00000000" w:rsidP="00722A7F">
            <w:pPr>
              <w:pStyle w:val="Compact"/>
              <w:spacing w:before="0" w:after="0"/>
              <w:jc w:val="both"/>
            </w:pPr>
            <w:r>
              <w:rPr>
                <w:b/>
                <w:sz w:val="18"/>
              </w:rPr>
              <w:t>Situation</w:t>
            </w:r>
          </w:p>
        </w:tc>
        <w:tc>
          <w:tcPr>
            <w:tcW w:w="0" w:type="auto"/>
            <w:shd w:val="clear" w:color="auto" w:fill="D9EAF7"/>
            <w:tcMar>
              <w:top w:w="55" w:type="dxa"/>
              <w:left w:w="65" w:type="dxa"/>
              <w:bottom w:w="55" w:type="dxa"/>
              <w:right w:w="65" w:type="dxa"/>
            </w:tcMar>
            <w:vAlign w:val="center"/>
          </w:tcPr>
          <w:p w:rsidR="008E101C" w:rsidRDefault="00000000" w:rsidP="00722A7F">
            <w:pPr>
              <w:pStyle w:val="Compact"/>
              <w:spacing w:before="0" w:after="0"/>
              <w:jc w:val="both"/>
            </w:pPr>
            <w:r>
              <w:rPr>
                <w:b/>
                <w:sz w:val="18"/>
              </w:rPr>
              <w:t>Formula</w:t>
            </w:r>
          </w:p>
        </w:tc>
      </w:tr>
      <w:tr w:rsidR="008E101C" w:rsidTr="008E101C">
        <w:trPr>
          <w:jc w:val="center"/>
        </w:trPr>
        <w:tc>
          <w:tcPr>
            <w:tcW w:w="0" w:type="auto"/>
            <w:tcMar>
              <w:top w:w="55" w:type="dxa"/>
              <w:left w:w="65" w:type="dxa"/>
              <w:bottom w:w="55" w:type="dxa"/>
              <w:right w:w="65" w:type="dxa"/>
            </w:tcMar>
            <w:vAlign w:val="center"/>
          </w:tcPr>
          <w:p w:rsidR="008E101C" w:rsidRDefault="00000000" w:rsidP="00722A7F">
            <w:pPr>
              <w:pStyle w:val="Compact"/>
              <w:spacing w:before="0" w:after="0"/>
              <w:jc w:val="both"/>
            </w:pPr>
            <w:r>
              <w:rPr>
                <w:sz w:val="18"/>
              </w:rPr>
              <w:t xml:space="preserve">Arrange all </w:t>
            </w:r>
            <m:oMath>
              <m:r>
                <w:rPr>
                  <w:rFonts w:ascii="Cambria Math" w:hAnsi="Cambria Math"/>
                </w:rPr>
                <m:t>n</m:t>
              </m:r>
            </m:oMath>
            <w:r>
              <w:rPr>
                <w:sz w:val="18"/>
              </w:rPr>
              <w:t xml:space="preserve"> distinct objects</w:t>
            </w:r>
          </w:p>
        </w:tc>
        <w:tc>
          <w:tcPr>
            <w:tcW w:w="0" w:type="auto"/>
            <w:tcMar>
              <w:top w:w="55" w:type="dxa"/>
              <w:left w:w="65" w:type="dxa"/>
              <w:bottom w:w="55" w:type="dxa"/>
              <w:right w:w="65" w:type="dxa"/>
            </w:tcMar>
            <w:vAlign w:val="center"/>
          </w:tcPr>
          <w:p w:rsidR="008E101C" w:rsidRDefault="00000000" w:rsidP="00722A7F">
            <w:pPr>
              <w:pStyle w:val="Compact"/>
              <w:spacing w:before="0" w:after="0"/>
              <w:jc w:val="both"/>
            </w:pPr>
            <m:oMathPara>
              <m:oMath>
                <m:r>
                  <w:rPr>
                    <w:rFonts w:ascii="Cambria Math" w:hAnsi="Cambria Math"/>
                  </w:rPr>
                  <m:t>n</m:t>
                </m:r>
                <m:r>
                  <m:rPr>
                    <m:sty m:val="p"/>
                  </m:rPr>
                  <w:rPr>
                    <w:rFonts w:ascii="Cambria Math" w:hAnsi="Cambria Math"/>
                  </w:rPr>
                  <m:t>!</m:t>
                </m:r>
              </m:oMath>
            </m:oMathPara>
          </w:p>
        </w:tc>
      </w:tr>
      <w:tr w:rsidR="008E101C" w:rsidTr="008E101C">
        <w:trPr>
          <w:jc w:val="center"/>
        </w:trPr>
        <w:tc>
          <w:tcPr>
            <w:tcW w:w="0" w:type="auto"/>
            <w:tcMar>
              <w:top w:w="55" w:type="dxa"/>
              <w:left w:w="65" w:type="dxa"/>
              <w:bottom w:w="55" w:type="dxa"/>
              <w:right w:w="65" w:type="dxa"/>
            </w:tcMar>
            <w:vAlign w:val="center"/>
          </w:tcPr>
          <w:p w:rsidR="008E101C" w:rsidRDefault="00000000" w:rsidP="00722A7F">
            <w:pPr>
              <w:pStyle w:val="Compact"/>
              <w:spacing w:before="0" w:after="0"/>
              <w:jc w:val="both"/>
            </w:pPr>
            <w:r>
              <w:rPr>
                <w:sz w:val="18"/>
              </w:rPr>
              <w:t xml:space="preserve">Arrange </w:t>
            </w:r>
            <m:oMath>
              <m:r>
                <w:rPr>
                  <w:rFonts w:ascii="Cambria Math" w:hAnsi="Cambria Math"/>
                </w:rPr>
                <m:t>r</m:t>
              </m:r>
            </m:oMath>
            <w:r>
              <w:rPr>
                <w:sz w:val="18"/>
              </w:rPr>
              <w:t xml:space="preserve"> from </w:t>
            </w:r>
            <m:oMath>
              <m:r>
                <w:rPr>
                  <w:rFonts w:ascii="Cambria Math" w:hAnsi="Cambria Math"/>
                </w:rPr>
                <m:t>n</m:t>
              </m:r>
            </m:oMath>
            <w:r>
              <w:rPr>
                <w:sz w:val="18"/>
              </w:rPr>
              <w:t xml:space="preserve"> distinct objects</w:t>
            </w:r>
          </w:p>
        </w:tc>
        <w:tc>
          <w:tcPr>
            <w:tcW w:w="0" w:type="auto"/>
            <w:tcMar>
              <w:top w:w="55" w:type="dxa"/>
              <w:left w:w="65" w:type="dxa"/>
              <w:bottom w:w="55" w:type="dxa"/>
              <w:right w:w="65" w:type="dxa"/>
            </w:tcMar>
            <w:vAlign w:val="center"/>
          </w:tcPr>
          <w:p w:rsidR="008E101C" w:rsidRDefault="00000000" w:rsidP="00722A7F">
            <w:pPr>
              <w:pStyle w:val="Compact"/>
              <w:spacing w:before="0" w:after="0"/>
              <w:jc w:val="both"/>
            </w:pPr>
            <m:oMathPara>
              <m:oMath>
                <m:sSub>
                  <m:sSubPr>
                    <m:ctrlPr>
                      <w:rPr>
                        <w:rFonts w:ascii="Cambria Math" w:hAnsi="Cambria Math"/>
                      </w:rPr>
                    </m:ctrlPr>
                  </m:sSubPr>
                  <m:e>
                    <m:r>
                      <w:rPr>
                        <w:rFonts w:ascii="Cambria Math" w:hAnsi="Cambria Math"/>
                      </w:rPr>
                      <m:t>​</m:t>
                    </m:r>
                  </m:e>
                  <m:sub>
                    <m:r>
                      <w:rPr>
                        <w:rFonts w:ascii="Cambria Math" w:hAnsi="Cambria Math"/>
                      </w:rPr>
                      <m:t>n</m:t>
                    </m:r>
                  </m:sub>
                </m:sSub>
                <m:sSub>
                  <m:sSubPr>
                    <m:ctrlPr>
                      <w:rPr>
                        <w:rFonts w:ascii="Cambria Math" w:hAnsi="Cambria Math"/>
                      </w:rPr>
                    </m:ctrlPr>
                  </m:sSubPr>
                  <m:e>
                    <m:r>
                      <w:rPr>
                        <w:rFonts w:ascii="Cambria Math" w:hAnsi="Cambria Math"/>
                      </w:rPr>
                      <m:t>P</m:t>
                    </m:r>
                  </m:e>
                  <m:sub>
                    <m:r>
                      <w:rPr>
                        <w:rFonts w:ascii="Cambria Math" w:hAnsi="Cambria Math"/>
                      </w:rPr>
                      <m:t>r</m:t>
                    </m:r>
                  </m:sub>
                </m:sSub>
                <m:r>
                  <m:rPr>
                    <m:sty m:val="p"/>
                  </m:rPr>
                  <w:rPr>
                    <w:rFonts w:ascii="Cambria Math" w:hAnsi="Cambria Math"/>
                  </w:rPr>
                  <m:t>=</m:t>
                </m:r>
                <m:f>
                  <m:fPr>
                    <m:ctrlPr>
                      <w:rPr>
                        <w:rFonts w:ascii="Cambria Math" w:hAnsi="Cambria Math"/>
                      </w:rPr>
                    </m:ctrlPr>
                  </m:fPr>
                  <m:num>
                    <m:r>
                      <w:rPr>
                        <w:rFonts w:ascii="Cambria Math" w:hAnsi="Cambria Math"/>
                      </w:rPr>
                      <m:t>n</m:t>
                    </m:r>
                    <m:r>
                      <m:rPr>
                        <m:sty m:val="p"/>
                      </m:rPr>
                      <w:rPr>
                        <w:rFonts w:ascii="Cambria Math" w:hAnsi="Cambria Math"/>
                      </w:rPr>
                      <m:t>!</m:t>
                    </m:r>
                  </m:num>
                  <m:den>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r</m:t>
                        </m:r>
                      </m:e>
                    </m:d>
                    <m:r>
                      <m:rPr>
                        <m:sty m:val="p"/>
                      </m:rPr>
                      <w:rPr>
                        <w:rFonts w:ascii="Cambria Math" w:hAnsi="Cambria Math"/>
                      </w:rPr>
                      <m:t>!</m:t>
                    </m:r>
                  </m:den>
                </m:f>
              </m:oMath>
            </m:oMathPara>
          </w:p>
        </w:tc>
      </w:tr>
      <w:tr w:rsidR="008E101C" w:rsidTr="008E101C">
        <w:trPr>
          <w:jc w:val="center"/>
        </w:trPr>
        <w:tc>
          <w:tcPr>
            <w:tcW w:w="0" w:type="auto"/>
            <w:tcMar>
              <w:top w:w="55" w:type="dxa"/>
              <w:left w:w="65" w:type="dxa"/>
              <w:bottom w:w="55" w:type="dxa"/>
              <w:right w:w="65" w:type="dxa"/>
            </w:tcMar>
            <w:vAlign w:val="center"/>
          </w:tcPr>
          <w:p w:rsidR="008E101C" w:rsidRDefault="00000000" w:rsidP="00722A7F">
            <w:pPr>
              <w:pStyle w:val="Compact"/>
              <w:spacing w:before="0" w:after="0"/>
              <w:jc w:val="both"/>
            </w:pPr>
            <w:r>
              <w:rPr>
                <w:sz w:val="18"/>
              </w:rPr>
              <w:t xml:space="preserve">Select </w:t>
            </w:r>
            <m:oMath>
              <m:r>
                <w:rPr>
                  <w:rFonts w:ascii="Cambria Math" w:hAnsi="Cambria Math"/>
                </w:rPr>
                <m:t>r</m:t>
              </m:r>
            </m:oMath>
            <w:r>
              <w:rPr>
                <w:sz w:val="18"/>
              </w:rPr>
              <w:t xml:space="preserve"> from </w:t>
            </w:r>
            <m:oMath>
              <m:r>
                <w:rPr>
                  <w:rFonts w:ascii="Cambria Math" w:hAnsi="Cambria Math"/>
                </w:rPr>
                <m:t>n</m:t>
              </m:r>
            </m:oMath>
            <w:r>
              <w:rPr>
                <w:sz w:val="18"/>
              </w:rPr>
              <w:t xml:space="preserve"> distinct objects</w:t>
            </w:r>
          </w:p>
        </w:tc>
        <w:tc>
          <w:tcPr>
            <w:tcW w:w="0" w:type="auto"/>
            <w:tcMar>
              <w:top w:w="55" w:type="dxa"/>
              <w:left w:w="65" w:type="dxa"/>
              <w:bottom w:w="55" w:type="dxa"/>
              <w:right w:w="65" w:type="dxa"/>
            </w:tcMar>
            <w:vAlign w:val="center"/>
          </w:tcPr>
          <w:p w:rsidR="008E101C" w:rsidRDefault="00000000" w:rsidP="00722A7F">
            <w:pPr>
              <w:pStyle w:val="Compact"/>
              <w:spacing w:before="0" w:after="0"/>
              <w:jc w:val="both"/>
            </w:pPr>
            <m:oMathPara>
              <m:oMath>
                <m:d>
                  <m:dPr>
                    <m:ctrlPr>
                      <w:rPr>
                        <w:rFonts w:ascii="Cambria Math" w:hAnsi="Cambria Math"/>
                      </w:rPr>
                    </m:ctrlPr>
                  </m:dPr>
                  <m:e>
                    <m:f>
                      <m:fPr>
                        <m:type m:val="noBar"/>
                        <m:ctrlPr>
                          <w:rPr>
                            <w:rFonts w:ascii="Cambria Math" w:hAnsi="Cambria Math"/>
                          </w:rPr>
                        </m:ctrlPr>
                      </m:fPr>
                      <m:num>
                        <m:r>
                          <w:rPr>
                            <w:rFonts w:ascii="Cambria Math" w:hAnsi="Cambria Math"/>
                          </w:rPr>
                          <m:t>n</m:t>
                        </m:r>
                      </m:num>
                      <m:den>
                        <m:r>
                          <w:rPr>
                            <w:rFonts w:ascii="Cambria Math" w:hAnsi="Cambria Math"/>
                          </w:rPr>
                          <m:t>r</m:t>
                        </m:r>
                      </m:den>
                    </m:f>
                  </m:e>
                </m:d>
                <m:r>
                  <m:rPr>
                    <m:sty m:val="p"/>
                  </m:rPr>
                  <w:rPr>
                    <w:rFonts w:ascii="Cambria Math" w:hAnsi="Cambria Math"/>
                  </w:rPr>
                  <m:t>=</m:t>
                </m:r>
                <m:f>
                  <m:fPr>
                    <m:ctrlPr>
                      <w:rPr>
                        <w:rFonts w:ascii="Cambria Math" w:hAnsi="Cambria Math"/>
                      </w:rPr>
                    </m:ctrlPr>
                  </m:fPr>
                  <m:num>
                    <m:r>
                      <w:rPr>
                        <w:rFonts w:ascii="Cambria Math" w:hAnsi="Cambria Math"/>
                      </w:rPr>
                      <m:t>n</m:t>
                    </m:r>
                    <m:r>
                      <m:rPr>
                        <m:sty m:val="p"/>
                      </m:rPr>
                      <w:rPr>
                        <w:rFonts w:ascii="Cambria Math" w:hAnsi="Cambria Math"/>
                      </w:rPr>
                      <m:t>!</m:t>
                    </m:r>
                  </m:num>
                  <m:den>
                    <m:r>
                      <w:rPr>
                        <w:rFonts w:ascii="Cambria Math" w:hAnsi="Cambria Math"/>
                      </w:rPr>
                      <m:t>r</m:t>
                    </m:r>
                    <m:r>
                      <m:rPr>
                        <m:sty m:val="p"/>
                      </m:rPr>
                      <w:rPr>
                        <w:rFonts w:ascii="Cambria Math" w:hAnsi="Cambria Math"/>
                      </w:rPr>
                      <m:t>!</m:t>
                    </m:r>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r</m:t>
                        </m:r>
                      </m:e>
                    </m:d>
                    <m:r>
                      <m:rPr>
                        <m:sty m:val="p"/>
                      </m:rPr>
                      <w:rPr>
                        <w:rFonts w:ascii="Cambria Math" w:hAnsi="Cambria Math"/>
                      </w:rPr>
                      <m:t>!</m:t>
                    </m:r>
                  </m:den>
                </m:f>
              </m:oMath>
            </m:oMathPara>
          </w:p>
        </w:tc>
      </w:tr>
    </w:tbl>
    <w:p w:rsidR="008E101C" w:rsidRDefault="00000000" w:rsidP="00722A7F">
      <w:pPr>
        <w:pStyle w:val="Heading2"/>
        <w:jc w:val="both"/>
      </w:pPr>
      <w:bookmarkStart w:id="21" w:name="post-test"/>
      <w:bookmarkEnd w:id="20"/>
      <w:r>
        <w:t>Post-Test</w:t>
      </w:r>
    </w:p>
    <w:p w:rsidR="008E101C" w:rsidRDefault="00000000" w:rsidP="00722A7F">
      <w:pPr>
        <w:pStyle w:val="Compact"/>
        <w:numPr>
          <w:ilvl w:val="0"/>
          <w:numId w:val="59"/>
        </w:numPr>
        <w:jc w:val="both"/>
      </w:pPr>
      <w:r>
        <w:t xml:space="preserve">Evaluate </w:t>
      </w:r>
      <m:oMath>
        <m:sSub>
          <m:sSubPr>
            <m:ctrlPr>
              <w:rPr>
                <w:rFonts w:ascii="Cambria Math" w:hAnsi="Cambria Math"/>
              </w:rPr>
            </m:ctrlPr>
          </m:sSubPr>
          <m:e>
            <m:r>
              <w:rPr>
                <w:rFonts w:ascii="Cambria Math" w:hAnsi="Cambria Math"/>
              </w:rPr>
              <m:t>​</m:t>
            </m:r>
          </m:e>
          <m:sub>
            <m:r>
              <w:rPr>
                <w:rFonts w:ascii="Cambria Math" w:hAnsi="Cambria Math"/>
              </w:rPr>
              <m:t>12</m:t>
            </m:r>
          </m:sub>
        </m:sSub>
        <m:sSub>
          <m:sSubPr>
            <m:ctrlPr>
              <w:rPr>
                <w:rFonts w:ascii="Cambria Math" w:hAnsi="Cambria Math"/>
              </w:rPr>
            </m:ctrlPr>
          </m:sSubPr>
          <m:e>
            <m:r>
              <w:rPr>
                <w:rFonts w:ascii="Cambria Math" w:hAnsi="Cambria Math"/>
              </w:rPr>
              <m:t>P</m:t>
            </m:r>
          </m:e>
          <m:sub>
            <m:r>
              <w:rPr>
                <w:rFonts w:ascii="Cambria Math" w:hAnsi="Cambria Math"/>
              </w:rPr>
              <m:t>4</m:t>
            </m:r>
          </m:sub>
        </m:sSub>
      </m:oMath>
      <w:r>
        <w:t xml:space="preserve"> and </w:t>
      </w:r>
      <m:oMath>
        <m:d>
          <m:dPr>
            <m:ctrlPr>
              <w:rPr>
                <w:rFonts w:ascii="Cambria Math" w:hAnsi="Cambria Math"/>
              </w:rPr>
            </m:ctrlPr>
          </m:dPr>
          <m:e>
            <m:f>
              <m:fPr>
                <m:type m:val="noBar"/>
                <m:ctrlPr>
                  <w:rPr>
                    <w:rFonts w:ascii="Cambria Math" w:hAnsi="Cambria Math"/>
                  </w:rPr>
                </m:ctrlPr>
              </m:fPr>
              <m:num>
                <m:r>
                  <w:rPr>
                    <w:rFonts w:ascii="Cambria Math" w:hAnsi="Cambria Math"/>
                  </w:rPr>
                  <m:t>12</m:t>
                </m:r>
              </m:num>
              <m:den>
                <m:r>
                  <w:rPr>
                    <w:rFonts w:ascii="Cambria Math" w:hAnsi="Cambria Math"/>
                  </w:rPr>
                  <m:t>4</m:t>
                </m:r>
              </m:den>
            </m:f>
          </m:e>
        </m:d>
      </m:oMath>
      <w:r>
        <w:t>.</w:t>
      </w:r>
    </w:p>
    <w:p w:rsidR="008E101C" w:rsidRDefault="00000000" w:rsidP="00722A7F">
      <w:pPr>
        <w:pStyle w:val="Compact"/>
        <w:numPr>
          <w:ilvl w:val="0"/>
          <w:numId w:val="59"/>
        </w:numPr>
        <w:jc w:val="both"/>
      </w:pPr>
      <w:r>
        <w:t>How many 5-letter strings can be formed from 26 letters if repetition is not allowed?</w:t>
      </w:r>
    </w:p>
    <w:p w:rsidR="008E101C" w:rsidRDefault="00000000" w:rsidP="00722A7F">
      <w:pPr>
        <w:pStyle w:val="Compact"/>
        <w:numPr>
          <w:ilvl w:val="0"/>
          <w:numId w:val="59"/>
        </w:numPr>
        <w:jc w:val="both"/>
      </w:pPr>
      <w:r>
        <w:t>A class contains 8 women and 7 men. How many committees of 5 contain exactly 3 women?</w:t>
      </w:r>
    </w:p>
    <w:p w:rsidR="008E101C" w:rsidRDefault="00000000" w:rsidP="00722A7F">
      <w:pPr>
        <w:pStyle w:val="Compact"/>
        <w:numPr>
          <w:ilvl w:val="0"/>
          <w:numId w:val="59"/>
        </w:numPr>
        <w:jc w:val="both"/>
      </w:pPr>
      <w:r>
        <w:t>In how many ways can 7 people sit in a row if two specified people must not sit together?</w:t>
      </w:r>
    </w:p>
    <w:p w:rsidR="008E101C" w:rsidRDefault="00000000" w:rsidP="00722A7F">
      <w:pPr>
        <w:pStyle w:val="Compact"/>
        <w:numPr>
          <w:ilvl w:val="0"/>
          <w:numId w:val="59"/>
        </w:numPr>
        <w:jc w:val="both"/>
      </w:pPr>
      <w:r>
        <w:t>A password contains 3 distinct letters followed by 2 distinct digits. How many passwords are possible?</w:t>
      </w:r>
    </w:p>
    <w:p w:rsidR="008E101C" w:rsidRDefault="00000000" w:rsidP="00722A7F">
      <w:pPr>
        <w:pStyle w:val="FirstParagraph"/>
        <w:jc w:val="both"/>
      </w:pPr>
      <w:r>
        <w:rPr>
          <w:b/>
          <w:bCs/>
        </w:rPr>
        <w:t>Selected answers:</w:t>
      </w:r>
      <w:r>
        <w:t xml:space="preserve"> 1. </w:t>
      </w:r>
      <m:oMath>
        <m:r>
          <w:rPr>
            <w:rFonts w:ascii="Cambria Math" w:hAnsi="Cambria Math"/>
          </w:rPr>
          <m:t>11</m:t>
        </m:r>
        <m:r>
          <m:rPr>
            <m:sty m:val="p"/>
          </m:rPr>
          <w:rPr>
            <w:rFonts w:ascii="Cambria Math" w:hAnsi="Cambria Math"/>
          </w:rPr>
          <m:t>,</m:t>
        </m:r>
        <m:r>
          <w:rPr>
            <w:rFonts w:ascii="Cambria Math" w:hAnsi="Cambria Math"/>
          </w:rPr>
          <m:t>880</m:t>
        </m:r>
      </m:oMath>
      <w:r>
        <w:t xml:space="preserve"> and </w:t>
      </w:r>
      <m:oMath>
        <m:r>
          <w:rPr>
            <w:rFonts w:ascii="Cambria Math" w:hAnsi="Cambria Math"/>
          </w:rPr>
          <m:t>495</m:t>
        </m:r>
      </m:oMath>
      <w:r>
        <w:t xml:space="preserve">; 2. </w:t>
      </w:r>
      <m:oMath>
        <m:sSub>
          <m:sSubPr>
            <m:ctrlPr>
              <w:rPr>
                <w:rFonts w:ascii="Cambria Math" w:hAnsi="Cambria Math"/>
              </w:rPr>
            </m:ctrlPr>
          </m:sSubPr>
          <m:e>
            <m:r>
              <w:rPr>
                <w:rFonts w:ascii="Cambria Math" w:hAnsi="Cambria Math"/>
              </w:rPr>
              <m:t>​</m:t>
            </m:r>
          </m:e>
          <m:sub>
            <m:r>
              <w:rPr>
                <w:rFonts w:ascii="Cambria Math" w:hAnsi="Cambria Math"/>
              </w:rPr>
              <m:t>26</m:t>
            </m:r>
          </m:sub>
        </m:sSub>
        <m:sSub>
          <m:sSubPr>
            <m:ctrlPr>
              <w:rPr>
                <w:rFonts w:ascii="Cambria Math" w:hAnsi="Cambria Math"/>
              </w:rPr>
            </m:ctrlPr>
          </m:sSubPr>
          <m:e>
            <m:r>
              <w:rPr>
                <w:rFonts w:ascii="Cambria Math" w:hAnsi="Cambria Math"/>
              </w:rPr>
              <m:t>P</m:t>
            </m:r>
          </m:e>
          <m:sub>
            <m:r>
              <w:rPr>
                <w:rFonts w:ascii="Cambria Math" w:hAnsi="Cambria Math"/>
              </w:rPr>
              <m:t>5</m:t>
            </m:r>
          </m:sub>
        </m:sSub>
      </m:oMath>
      <w:r>
        <w:t xml:space="preserve">; 3. </w:t>
      </w:r>
      <m:oMath>
        <m:d>
          <m:dPr>
            <m:ctrlPr>
              <w:rPr>
                <w:rFonts w:ascii="Cambria Math" w:hAnsi="Cambria Math"/>
              </w:rPr>
            </m:ctrlPr>
          </m:dPr>
          <m:e>
            <m:f>
              <m:fPr>
                <m:type m:val="noBar"/>
                <m:ctrlPr>
                  <w:rPr>
                    <w:rFonts w:ascii="Cambria Math" w:hAnsi="Cambria Math"/>
                  </w:rPr>
                </m:ctrlPr>
              </m:fPr>
              <m:num>
                <m:r>
                  <w:rPr>
                    <w:rFonts w:ascii="Cambria Math" w:hAnsi="Cambria Math"/>
                  </w:rPr>
                  <m:t>8</m:t>
                </m:r>
              </m:num>
              <m:den>
                <m:r>
                  <w:rPr>
                    <w:rFonts w:ascii="Cambria Math" w:hAnsi="Cambria Math"/>
                  </w:rPr>
                  <m:t>3</m:t>
                </m:r>
              </m:den>
            </m:f>
          </m:e>
        </m:d>
        <m:d>
          <m:dPr>
            <m:ctrlPr>
              <w:rPr>
                <w:rFonts w:ascii="Cambria Math" w:hAnsi="Cambria Math"/>
              </w:rPr>
            </m:ctrlPr>
          </m:dPr>
          <m:e>
            <m:f>
              <m:fPr>
                <m:type m:val="noBar"/>
                <m:ctrlPr>
                  <w:rPr>
                    <w:rFonts w:ascii="Cambria Math" w:hAnsi="Cambria Math"/>
                  </w:rPr>
                </m:ctrlPr>
              </m:fPr>
              <m:num>
                <m:r>
                  <w:rPr>
                    <w:rFonts w:ascii="Cambria Math" w:hAnsi="Cambria Math"/>
                  </w:rPr>
                  <m:t>7</m:t>
                </m:r>
              </m:num>
              <m:den>
                <m:r>
                  <w:rPr>
                    <w:rFonts w:ascii="Cambria Math" w:hAnsi="Cambria Math"/>
                  </w:rPr>
                  <m:t>2</m:t>
                </m:r>
              </m:den>
            </m:f>
          </m:e>
        </m:d>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176</m:t>
        </m:r>
      </m:oMath>
      <w:r>
        <w:t xml:space="preserve">; 4. </w:t>
      </w:r>
      <m:oMath>
        <m:r>
          <w:rPr>
            <w:rFonts w:ascii="Cambria Math" w:hAnsi="Cambria Math"/>
          </w:rPr>
          <m:t>7</m:t>
        </m:r>
        <m:r>
          <m:rPr>
            <m:sty m:val="p"/>
          </m:rPr>
          <w:rPr>
            <w:rFonts w:ascii="Cambria Math" w:hAnsi="Cambria Math"/>
          </w:rPr>
          <m:t>!-</m:t>
        </m:r>
        <m:r>
          <w:rPr>
            <w:rFonts w:ascii="Cambria Math" w:hAnsi="Cambria Math"/>
          </w:rPr>
          <m:t>2</m:t>
        </m:r>
        <m:d>
          <m:dPr>
            <m:ctrlPr>
              <w:rPr>
                <w:rFonts w:ascii="Cambria Math" w:hAnsi="Cambria Math"/>
              </w:rPr>
            </m:ctrlPr>
          </m:dPr>
          <m:e>
            <m:r>
              <w:rPr>
                <w:rFonts w:ascii="Cambria Math" w:hAnsi="Cambria Math"/>
              </w:rPr>
              <m:t>6</m:t>
            </m:r>
            <m:r>
              <m:rPr>
                <m:sty m:val="p"/>
              </m:rPr>
              <w:rPr>
                <w:rFonts w:ascii="Cambria Math" w:hAnsi="Cambria Math"/>
              </w:rPr>
              <m:t>!</m:t>
            </m:r>
          </m:e>
        </m:d>
        <m:r>
          <m:rPr>
            <m:sty m:val="p"/>
          </m:rPr>
          <w:rPr>
            <w:rFonts w:ascii="Cambria Math" w:hAnsi="Cambria Math"/>
          </w:rPr>
          <m:t>=</m:t>
        </m:r>
        <m:r>
          <w:rPr>
            <w:rFonts w:ascii="Cambria Math" w:hAnsi="Cambria Math"/>
          </w:rPr>
          <m:t>3</m:t>
        </m:r>
        <m:r>
          <m:rPr>
            <m:sty m:val="p"/>
          </m:rPr>
          <w:rPr>
            <w:rFonts w:ascii="Cambria Math" w:hAnsi="Cambria Math"/>
          </w:rPr>
          <m:t>,</m:t>
        </m:r>
        <m:r>
          <w:rPr>
            <w:rFonts w:ascii="Cambria Math" w:hAnsi="Cambria Math"/>
          </w:rPr>
          <m:t>600</m:t>
        </m:r>
      </m:oMath>
      <w:r>
        <w:t xml:space="preserve">; 5. </w:t>
      </w:r>
      <m:oMath>
        <m:sSub>
          <m:sSubPr>
            <m:ctrlPr>
              <w:rPr>
                <w:rFonts w:ascii="Cambria Math" w:hAnsi="Cambria Math"/>
              </w:rPr>
            </m:ctrlPr>
          </m:sSubPr>
          <m:e>
            <m:r>
              <w:rPr>
                <w:rFonts w:ascii="Cambria Math" w:hAnsi="Cambria Math"/>
              </w:rPr>
              <m:t>​</m:t>
            </m:r>
          </m:e>
          <m:sub>
            <m:r>
              <w:rPr>
                <w:rFonts w:ascii="Cambria Math" w:hAnsi="Cambria Math"/>
              </w:rPr>
              <m:t>26</m:t>
            </m:r>
          </m:sub>
        </m:sSub>
        <m:sSub>
          <m:sSubPr>
            <m:ctrlPr>
              <w:rPr>
                <w:rFonts w:ascii="Cambria Math" w:hAnsi="Cambria Math"/>
              </w:rPr>
            </m:ctrlPr>
          </m:sSubPr>
          <m:e>
            <m:r>
              <w:rPr>
                <w:rFonts w:ascii="Cambria Math" w:hAnsi="Cambria Math"/>
              </w:rPr>
              <m:t>P</m:t>
            </m:r>
          </m:e>
          <m:sub>
            <m:r>
              <w:rPr>
                <w:rFonts w:ascii="Cambria Math" w:hAnsi="Cambria Math"/>
              </w:rPr>
              <m:t>3</m:t>
            </m:r>
          </m:sub>
        </m:sSub>
        <m:r>
          <w:rPr>
            <w:rFonts w:ascii="Cambria Math" w:hAnsi="Cambria Math"/>
          </w:rPr>
          <m:t> </m:t>
        </m:r>
        <m:sSub>
          <m:sSubPr>
            <m:ctrlPr>
              <w:rPr>
                <w:rFonts w:ascii="Cambria Math" w:hAnsi="Cambria Math"/>
              </w:rPr>
            </m:ctrlPr>
          </m:sSubPr>
          <m:e>
            <m:r>
              <w:rPr>
                <w:rFonts w:ascii="Cambria Math" w:hAnsi="Cambria Math"/>
              </w:rPr>
              <m:t>​</m:t>
            </m:r>
          </m:e>
          <m:sub>
            <m:r>
              <w:rPr>
                <w:rFonts w:ascii="Cambria Math" w:hAnsi="Cambria Math"/>
              </w:rPr>
              <m:t>10</m:t>
            </m:r>
          </m:sub>
        </m:sSub>
        <m:sSub>
          <m:sSubPr>
            <m:ctrlPr>
              <w:rPr>
                <w:rFonts w:ascii="Cambria Math" w:hAnsi="Cambria Math"/>
              </w:rPr>
            </m:ctrlPr>
          </m:sSubPr>
          <m:e>
            <m:r>
              <w:rPr>
                <w:rFonts w:ascii="Cambria Math" w:hAnsi="Cambria Math"/>
              </w:rPr>
              <m:t>P</m:t>
            </m:r>
          </m:e>
          <m:sub>
            <m:r>
              <w:rPr>
                <w:rFonts w:ascii="Cambria Math" w:hAnsi="Cambria Math"/>
              </w:rPr>
              <m:t>2</m:t>
            </m:r>
          </m:sub>
        </m:sSub>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404</m:t>
        </m:r>
        <m:r>
          <m:rPr>
            <m:sty m:val="p"/>
          </m:rPr>
          <w:rPr>
            <w:rFonts w:ascii="Cambria Math" w:hAnsi="Cambria Math"/>
          </w:rPr>
          <m:t>,</m:t>
        </m:r>
        <m:r>
          <w:rPr>
            <w:rFonts w:ascii="Cambria Math" w:hAnsi="Cambria Math"/>
          </w:rPr>
          <m:t>000</m:t>
        </m:r>
      </m:oMath>
      <w:r>
        <w:t>.</w:t>
      </w:r>
    </w:p>
    <w:p w:rsidR="008E101C" w:rsidRDefault="00000000" w:rsidP="00722A7F">
      <w:pPr>
        <w:pStyle w:val="Heading1"/>
        <w:pageBreakBefore/>
        <w:spacing w:before="0"/>
        <w:jc w:val="both"/>
      </w:pPr>
      <w:bookmarkStart w:id="22" w:name="X639b7649f0e2156c0f2f1ef9414217acb15f088"/>
      <w:bookmarkEnd w:id="6"/>
      <w:bookmarkEnd w:id="21"/>
      <w:r>
        <w:lastRenderedPageBreak/>
        <w:t>LECTURE TWO: Permutations Involving Elements that are Alike</w:t>
      </w:r>
    </w:p>
    <w:p w:rsidR="008E101C" w:rsidRDefault="00000000" w:rsidP="00722A7F">
      <w:pPr>
        <w:pStyle w:val="Heading2"/>
        <w:jc w:val="both"/>
      </w:pPr>
      <w:bookmarkStart w:id="23" w:name="introduction-1"/>
      <w:r>
        <w:t>Introduction</w:t>
      </w:r>
    </w:p>
    <w:p w:rsidR="008E101C" w:rsidRDefault="00000000" w:rsidP="00722A7F">
      <w:pPr>
        <w:pStyle w:val="FirstParagraph"/>
        <w:jc w:val="both"/>
      </w:pPr>
      <w:r>
        <w:t>When some objects are indistinguishable, the ordinary factorial formula over-counts arrangements. The correction is made by dividing by the factorial of the number of repetitions of each type.</w:t>
      </w:r>
    </w:p>
    <w:p w:rsidR="008E101C" w:rsidRDefault="00000000" w:rsidP="00722A7F">
      <w:pPr>
        <w:pStyle w:val="Heading2"/>
        <w:jc w:val="both"/>
      </w:pPr>
      <w:bookmarkStart w:id="24" w:name="learning-objectives-1"/>
      <w:bookmarkEnd w:id="23"/>
      <w:r>
        <w:t>Learning Objectives</w:t>
      </w:r>
    </w:p>
    <w:p w:rsidR="008E101C" w:rsidRDefault="00000000" w:rsidP="00722A7F">
      <w:pPr>
        <w:pStyle w:val="FirstParagraph"/>
        <w:jc w:val="both"/>
      </w:pPr>
      <w:r>
        <w:t>You should be able to:</w:t>
      </w:r>
    </w:p>
    <w:p w:rsidR="008E101C" w:rsidRDefault="00000000" w:rsidP="00722A7F">
      <w:pPr>
        <w:pStyle w:val="Compact"/>
        <w:numPr>
          <w:ilvl w:val="0"/>
          <w:numId w:val="60"/>
        </w:numPr>
        <w:jc w:val="both"/>
      </w:pPr>
      <w:r>
        <w:t>count distinguishable arrangements with repeated elements;</w:t>
      </w:r>
    </w:p>
    <w:p w:rsidR="008E101C" w:rsidRDefault="00000000" w:rsidP="00722A7F">
      <w:pPr>
        <w:pStyle w:val="Compact"/>
        <w:numPr>
          <w:ilvl w:val="0"/>
          <w:numId w:val="60"/>
        </w:numPr>
        <w:jc w:val="both"/>
      </w:pPr>
      <w:r>
        <w:t>apply the multinomial coefficient and multinomial theorem;</w:t>
      </w:r>
    </w:p>
    <w:p w:rsidR="008E101C" w:rsidRDefault="00000000" w:rsidP="00722A7F">
      <w:pPr>
        <w:pStyle w:val="Compact"/>
        <w:numPr>
          <w:ilvl w:val="0"/>
          <w:numId w:val="60"/>
        </w:numPr>
        <w:jc w:val="both"/>
      </w:pPr>
      <w:r>
        <w:t>count circular permutations; and</w:t>
      </w:r>
    </w:p>
    <w:p w:rsidR="008E101C" w:rsidRDefault="00000000" w:rsidP="00722A7F">
      <w:pPr>
        <w:pStyle w:val="Compact"/>
        <w:numPr>
          <w:ilvl w:val="0"/>
          <w:numId w:val="60"/>
        </w:numPr>
        <w:jc w:val="both"/>
      </w:pPr>
      <w:r>
        <w:t>distinguish linear, circular and reflected arrangements.</w:t>
      </w:r>
    </w:p>
    <w:p w:rsidR="008E101C" w:rsidRDefault="00000000" w:rsidP="00722A7F">
      <w:pPr>
        <w:pStyle w:val="Heading2"/>
        <w:jc w:val="both"/>
      </w:pPr>
      <w:bookmarkStart w:id="25" w:name="pre-test-1"/>
      <w:bookmarkEnd w:id="24"/>
      <w:r>
        <w:t>Pre-Test</w:t>
      </w:r>
    </w:p>
    <w:p w:rsidR="008E101C" w:rsidRDefault="00000000" w:rsidP="00722A7F">
      <w:pPr>
        <w:pStyle w:val="Compact"/>
        <w:numPr>
          <w:ilvl w:val="0"/>
          <w:numId w:val="61"/>
        </w:numPr>
        <w:jc w:val="both"/>
      </w:pPr>
      <w:r>
        <w:t xml:space="preserve">How many distinct arrangements are possible for the letters in </w:t>
      </w:r>
      <w:r>
        <w:rPr>
          <w:b/>
          <w:bCs/>
        </w:rPr>
        <w:t>LEVEL</w:t>
      </w:r>
      <w:r>
        <w:t>?</w:t>
      </w:r>
    </w:p>
    <w:p w:rsidR="008E101C" w:rsidRDefault="00000000" w:rsidP="00722A7F">
      <w:pPr>
        <w:pStyle w:val="Compact"/>
        <w:numPr>
          <w:ilvl w:val="0"/>
          <w:numId w:val="61"/>
        </w:numPr>
        <w:jc w:val="both"/>
      </w:pPr>
      <w:r>
        <w:t xml:space="preserve">Why is the number of arrangements around a round table not </w:t>
      </w:r>
      <m:oMath>
        <m:r>
          <w:rPr>
            <w:rFonts w:ascii="Cambria Math" w:hAnsi="Cambria Math"/>
          </w:rPr>
          <m:t>n</m:t>
        </m:r>
        <m:r>
          <m:rPr>
            <m:sty m:val="p"/>
          </m:rPr>
          <w:rPr>
            <w:rFonts w:ascii="Cambria Math" w:hAnsi="Cambria Math"/>
          </w:rPr>
          <m:t>!</m:t>
        </m:r>
      </m:oMath>
      <w:r>
        <w:t>?</w:t>
      </w:r>
    </w:p>
    <w:p w:rsidR="008E101C" w:rsidRDefault="00000000" w:rsidP="00722A7F">
      <w:pPr>
        <w:pStyle w:val="Heading2"/>
        <w:jc w:val="both"/>
      </w:pPr>
      <w:bookmarkStart w:id="26" w:name="repeated-elements"/>
      <w:bookmarkEnd w:id="25"/>
      <w:r>
        <w:t>Repeated Elements</w:t>
      </w:r>
    </w:p>
    <w:p w:rsidR="008E101C" w:rsidRDefault="00000000" w:rsidP="00722A7F">
      <w:pPr>
        <w:pStyle w:val="FirstParagraph"/>
        <w:jc w:val="both"/>
      </w:pPr>
      <w:r>
        <w:t xml:space="preserve">Suppose </w:t>
      </w:r>
      <m:oMath>
        <m:r>
          <w:rPr>
            <w:rFonts w:ascii="Cambria Math" w:hAnsi="Cambria Math"/>
          </w:rPr>
          <m:t>n</m:t>
        </m:r>
      </m:oMath>
      <w:r>
        <w:t xml:space="preserve"> objects consist of </w:t>
      </w:r>
      <m:oMath>
        <m:sSub>
          <m:sSubPr>
            <m:ctrlPr>
              <w:rPr>
                <w:rFonts w:ascii="Cambria Math" w:hAnsi="Cambria Math"/>
              </w:rPr>
            </m:ctrlPr>
          </m:sSubPr>
          <m:e>
            <m:r>
              <w:rPr>
                <w:rFonts w:ascii="Cambria Math" w:hAnsi="Cambria Math"/>
              </w:rPr>
              <m:t>n</m:t>
            </m:r>
          </m:e>
          <m:sub>
            <m:r>
              <w:rPr>
                <w:rFonts w:ascii="Cambria Math" w:hAnsi="Cambria Math"/>
              </w:rPr>
              <m:t>1</m:t>
            </m:r>
          </m:sub>
        </m:sSub>
      </m:oMath>
      <w:r>
        <w:t xml:space="preserve"> objects of type 1, </w:t>
      </w:r>
      <m:oMath>
        <m:sSub>
          <m:sSubPr>
            <m:ctrlPr>
              <w:rPr>
                <w:rFonts w:ascii="Cambria Math" w:hAnsi="Cambria Math"/>
              </w:rPr>
            </m:ctrlPr>
          </m:sSubPr>
          <m:e>
            <m:r>
              <w:rPr>
                <w:rFonts w:ascii="Cambria Math" w:hAnsi="Cambria Math"/>
              </w:rPr>
              <m:t>n</m:t>
            </m:r>
          </m:e>
          <m:sub>
            <m:r>
              <w:rPr>
                <w:rFonts w:ascii="Cambria Math" w:hAnsi="Cambria Math"/>
              </w:rPr>
              <m:t>2</m:t>
            </m:r>
          </m:sub>
        </m:sSub>
      </m:oMath>
      <w:r>
        <w:t xml:space="preserve"> of type 2, …, </w:t>
      </w:r>
      <m:oMath>
        <m:sSub>
          <m:sSubPr>
            <m:ctrlPr>
              <w:rPr>
                <w:rFonts w:ascii="Cambria Math" w:hAnsi="Cambria Math"/>
              </w:rPr>
            </m:ctrlPr>
          </m:sSubPr>
          <m:e>
            <m:r>
              <w:rPr>
                <w:rFonts w:ascii="Cambria Math" w:hAnsi="Cambria Math"/>
              </w:rPr>
              <m:t>n</m:t>
            </m:r>
          </m:e>
          <m:sub>
            <m:r>
              <w:rPr>
                <w:rFonts w:ascii="Cambria Math" w:hAnsi="Cambria Math"/>
              </w:rPr>
              <m:t>k</m:t>
            </m:r>
          </m:sub>
        </m:sSub>
      </m:oMath>
      <w:r>
        <w:t xml:space="preserve"> of type </w:t>
      </w:r>
      <m:oMath>
        <m:r>
          <w:rPr>
            <w:rFonts w:ascii="Cambria Math" w:hAnsi="Cambria Math"/>
          </w:rPr>
          <m:t>k</m:t>
        </m:r>
      </m:oMath>
      <w:r>
        <w:t>, where</w:t>
      </w:r>
    </w:p>
    <w:p w:rsidR="008E101C" w:rsidRDefault="00000000" w:rsidP="00722A7F">
      <w:pPr>
        <w:pStyle w:val="BodyText"/>
        <w:jc w:val="both"/>
      </w:pPr>
      <m:oMathPara>
        <m:oMathParaPr>
          <m:jc m:val="center"/>
        </m:oMathParaPr>
        <m:oMath>
          <m:sSub>
            <m:sSubPr>
              <m:ctrlPr>
                <w:rPr>
                  <w:rFonts w:ascii="Cambria Math" w:hAnsi="Cambria Math"/>
                </w:rPr>
              </m:ctrlPr>
            </m:sSubPr>
            <m:e>
              <m:r>
                <w:rPr>
                  <w:rFonts w:ascii="Cambria Math" w:hAnsi="Cambria Math"/>
                </w:rPr>
                <m:t>n</m:t>
              </m:r>
            </m:e>
            <m:sub>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n</m:t>
              </m:r>
            </m:e>
            <m:sub>
              <m: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n</m:t>
              </m:r>
            </m:e>
            <m:sub>
              <m:r>
                <w:rPr>
                  <w:rFonts w:ascii="Cambria Math" w:hAnsi="Cambria Math"/>
                </w:rPr>
                <m:t>k</m:t>
              </m:r>
            </m:sub>
          </m:sSub>
          <m:r>
            <m:rPr>
              <m:sty m:val="p"/>
            </m:rPr>
            <w:rPr>
              <w:rFonts w:ascii="Cambria Math" w:hAnsi="Cambria Math"/>
            </w:rPr>
            <m:t>=</m:t>
          </m:r>
          <m:r>
            <w:rPr>
              <w:rFonts w:ascii="Cambria Math" w:hAnsi="Cambria Math"/>
            </w:rPr>
            <m:t>n</m:t>
          </m:r>
          <m:r>
            <m:rPr>
              <m:sty m:val="p"/>
            </m:rPr>
            <w:rPr>
              <w:rFonts w:ascii="Cambria Math" w:hAnsi="Cambria Math"/>
            </w:rPr>
            <m:t>.</m:t>
          </m:r>
        </m:oMath>
      </m:oMathPara>
    </w:p>
    <w:p w:rsidR="008E101C" w:rsidRDefault="00000000" w:rsidP="00722A7F">
      <w:pPr>
        <w:pStyle w:val="FirstParagraph"/>
        <w:jc w:val="both"/>
      </w:pPr>
      <w:r>
        <w:t>The number of distinguishable linear arrangements is</w:t>
      </w:r>
    </w:p>
    <w:p w:rsidR="008E101C" w:rsidRDefault="00000000" w:rsidP="00722A7F">
      <w:pPr>
        <w:pStyle w:val="BodyText"/>
        <w:jc w:val="both"/>
      </w:pPr>
      <m:oMathPara>
        <m:oMathParaPr>
          <m:jc m:val="center"/>
        </m:oMathParaPr>
        <m:oMath>
          <m:f>
            <m:fPr>
              <m:ctrlPr>
                <w:rPr>
                  <w:rFonts w:ascii="Cambria Math" w:hAnsi="Cambria Math"/>
                </w:rPr>
              </m:ctrlPr>
            </m:fPr>
            <m:num>
              <m:r>
                <w:rPr>
                  <w:rFonts w:ascii="Cambria Math" w:hAnsi="Cambria Math"/>
                </w:rPr>
                <m:t>n</m:t>
              </m:r>
              <m:r>
                <m:rPr>
                  <m:sty m:val="p"/>
                </m:rPr>
                <w:rPr>
                  <w:rFonts w:ascii="Cambria Math" w:hAnsi="Cambria Math"/>
                </w:rPr>
                <m:t>!</m:t>
              </m:r>
            </m:num>
            <m:den>
              <m:sSub>
                <m:sSubPr>
                  <m:ctrlPr>
                    <w:rPr>
                      <w:rFonts w:ascii="Cambria Math" w:hAnsi="Cambria Math"/>
                    </w:rPr>
                  </m:ctrlPr>
                </m:sSubPr>
                <m:e>
                  <m:r>
                    <w:rPr>
                      <w:rFonts w:ascii="Cambria Math" w:hAnsi="Cambria Math"/>
                    </w:rPr>
                    <m:t>n</m:t>
                  </m:r>
                </m:e>
                <m:sub>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n</m:t>
                  </m:r>
                </m:e>
                <m:sub>
                  <m: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n</m:t>
                  </m:r>
                </m:e>
                <m:sub>
                  <m:r>
                    <w:rPr>
                      <w:rFonts w:ascii="Cambria Math" w:hAnsi="Cambria Math"/>
                    </w:rPr>
                    <m:t>k</m:t>
                  </m:r>
                </m:sub>
              </m:sSub>
              <m:r>
                <m:rPr>
                  <m:sty m:val="p"/>
                </m:rPr>
                <w:rPr>
                  <w:rFonts w:ascii="Cambria Math" w:hAnsi="Cambria Math"/>
                </w:rPr>
                <m:t>!</m:t>
              </m:r>
            </m:den>
          </m:f>
          <m:r>
            <m:rPr>
              <m:sty m:val="p"/>
            </m:rPr>
            <w:rPr>
              <w:rFonts w:ascii="Cambria Math" w:hAnsi="Cambria Math"/>
            </w:rPr>
            <m:t>.</m:t>
          </m:r>
        </m:oMath>
      </m:oMathPara>
    </w:p>
    <w:p w:rsidR="008E101C" w:rsidRDefault="00000000" w:rsidP="00722A7F">
      <w:pPr>
        <w:pStyle w:val="Heading3"/>
        <w:jc w:val="both"/>
      </w:pPr>
      <w:bookmarkStart w:id="27" w:name="example-2.1-calculus"/>
      <w:r>
        <w:t>Example 2.1: CALCULUS</w:t>
      </w:r>
    </w:p>
    <w:p w:rsidR="008E101C" w:rsidRDefault="00000000" w:rsidP="00722A7F">
      <w:pPr>
        <w:pStyle w:val="FirstParagraph"/>
        <w:jc w:val="both"/>
      </w:pPr>
      <w:r>
        <w:t xml:space="preserve">The word </w:t>
      </w:r>
      <w:r>
        <w:rPr>
          <w:b/>
          <w:bCs/>
        </w:rPr>
        <w:t>CALCULUS</w:t>
      </w:r>
      <w:r>
        <w:t xml:space="preserve"> has 8 letters, with C, L and U each repeated twice. Therefore,</w:t>
      </w:r>
    </w:p>
    <w:p w:rsidR="008E101C" w:rsidRDefault="00000000" w:rsidP="00722A7F">
      <w:pPr>
        <w:pStyle w:val="BodyText"/>
        <w:jc w:val="both"/>
      </w:pPr>
      <m:oMathPara>
        <m:oMathParaPr>
          <m:jc m:val="center"/>
        </m:oMathParaPr>
        <m:oMath>
          <m:f>
            <m:fPr>
              <m:ctrlPr>
                <w:rPr>
                  <w:rFonts w:ascii="Cambria Math" w:hAnsi="Cambria Math"/>
                </w:rPr>
              </m:ctrlPr>
            </m:fPr>
            <m:num>
              <m:r>
                <w:rPr>
                  <w:rFonts w:ascii="Cambria Math" w:hAnsi="Cambria Math"/>
                </w:rPr>
                <m:t>8</m:t>
              </m:r>
              <m:r>
                <m:rPr>
                  <m:sty m:val="p"/>
                </m:rPr>
                <w:rPr>
                  <w:rFonts w:ascii="Cambria Math" w:hAnsi="Cambria Math"/>
                </w:rPr>
                <m:t>!</m:t>
              </m:r>
            </m:num>
            <m:den>
              <m:r>
                <w:rPr>
                  <w:rFonts w:ascii="Cambria Math" w:hAnsi="Cambria Math"/>
                </w:rPr>
                <m:t>2</m:t>
              </m:r>
              <m:r>
                <m:rPr>
                  <m:sty m:val="p"/>
                </m:rPr>
                <w:rPr>
                  <w:rFonts w:ascii="Cambria Math" w:hAnsi="Cambria Math"/>
                </w:rPr>
                <m:t>!</m:t>
              </m:r>
              <m:r>
                <w:rPr>
                  <w:rFonts w:ascii="Cambria Math" w:hAnsi="Cambria Math"/>
                </w:rPr>
                <m:t>2</m:t>
              </m:r>
              <m:r>
                <m:rPr>
                  <m:sty m:val="p"/>
                </m:rPr>
                <w:rPr>
                  <w:rFonts w:ascii="Cambria Math" w:hAnsi="Cambria Math"/>
                </w:rPr>
                <m:t>!</m:t>
              </m:r>
              <m:r>
                <w:rPr>
                  <w:rFonts w:ascii="Cambria Math" w:hAnsi="Cambria Math"/>
                </w:rPr>
                <m:t>2</m:t>
              </m:r>
              <m:r>
                <m:rPr>
                  <m:sty m:val="p"/>
                </m:rPr>
                <w:rPr>
                  <w:rFonts w:ascii="Cambria Math" w:hAnsi="Cambria Math"/>
                </w:rPr>
                <m:t>!</m:t>
              </m:r>
            </m:den>
          </m:f>
          <m:r>
            <m:rPr>
              <m:sty m:val="p"/>
            </m:rPr>
            <w:rPr>
              <w:rFonts w:ascii="Cambria Math" w:hAnsi="Cambria Math"/>
            </w:rPr>
            <m:t>=</m:t>
          </m:r>
          <m:r>
            <w:rPr>
              <w:rFonts w:ascii="Cambria Math" w:hAnsi="Cambria Math"/>
            </w:rPr>
            <m:t>5</m:t>
          </m:r>
          <m:r>
            <m:rPr>
              <m:sty m:val="p"/>
            </m:rPr>
            <w:rPr>
              <w:rFonts w:ascii="Cambria Math" w:hAnsi="Cambria Math"/>
            </w:rPr>
            <m:t>,</m:t>
          </m:r>
          <m:r>
            <w:rPr>
              <w:rFonts w:ascii="Cambria Math" w:hAnsi="Cambria Math"/>
            </w:rPr>
            <m:t>040</m:t>
          </m:r>
          <m:r>
            <m:rPr>
              <m:sty m:val="p"/>
            </m:rPr>
            <w:rPr>
              <w:rFonts w:ascii="Cambria Math" w:hAnsi="Cambria Math"/>
            </w:rPr>
            <m:t>.</m:t>
          </m:r>
        </m:oMath>
      </m:oMathPara>
    </w:p>
    <w:p w:rsidR="008E101C" w:rsidRDefault="00000000" w:rsidP="00722A7F">
      <w:pPr>
        <w:pStyle w:val="Heading3"/>
        <w:jc w:val="both"/>
      </w:pPr>
      <w:bookmarkStart w:id="28" w:name="example-2.2-binary-response-patterns"/>
      <w:bookmarkEnd w:id="27"/>
      <w:r>
        <w:t>Example 2.2: Binary response patterns</w:t>
      </w:r>
    </w:p>
    <w:p w:rsidR="008E101C" w:rsidRDefault="00000000" w:rsidP="00722A7F">
      <w:pPr>
        <w:pStyle w:val="FirstParagraph"/>
        <w:jc w:val="both"/>
      </w:pPr>
      <w:r>
        <w:t>A questionnaire has 10 Yes/No questions. A response pattern containing exactly 6 Yes responses and 4 No responses can be arranged in</w:t>
      </w:r>
    </w:p>
    <w:p w:rsidR="008E101C" w:rsidRDefault="00000000" w:rsidP="00722A7F">
      <w:pPr>
        <w:pStyle w:val="BodyText"/>
        <w:jc w:val="both"/>
      </w:pPr>
      <m:oMathPara>
        <m:oMathParaPr>
          <m:jc m:val="center"/>
        </m:oMathParaPr>
        <m:oMath>
          <m:f>
            <m:fPr>
              <m:ctrlPr>
                <w:rPr>
                  <w:rFonts w:ascii="Cambria Math" w:hAnsi="Cambria Math"/>
                </w:rPr>
              </m:ctrlPr>
            </m:fPr>
            <m:num>
              <m:r>
                <w:rPr>
                  <w:rFonts w:ascii="Cambria Math" w:hAnsi="Cambria Math"/>
                </w:rPr>
                <m:t>10</m:t>
              </m:r>
              <m:r>
                <m:rPr>
                  <m:sty m:val="p"/>
                </m:rPr>
                <w:rPr>
                  <w:rFonts w:ascii="Cambria Math" w:hAnsi="Cambria Math"/>
                </w:rPr>
                <m:t>!</m:t>
              </m:r>
            </m:num>
            <m:den>
              <m:r>
                <w:rPr>
                  <w:rFonts w:ascii="Cambria Math" w:hAnsi="Cambria Math"/>
                </w:rPr>
                <m:t>6</m:t>
              </m:r>
              <m:r>
                <m:rPr>
                  <m:sty m:val="p"/>
                </m:rPr>
                <w:rPr>
                  <w:rFonts w:ascii="Cambria Math" w:hAnsi="Cambria Math"/>
                </w:rPr>
                <m:t>!</m:t>
              </m:r>
              <m:r>
                <w:rPr>
                  <w:rFonts w:ascii="Cambria Math" w:hAnsi="Cambria Math"/>
                </w:rPr>
                <m:t>4</m:t>
              </m:r>
              <m:r>
                <m:rPr>
                  <m:sty m:val="p"/>
                </m:rPr>
                <w:rPr>
                  <w:rFonts w:ascii="Cambria Math" w:hAnsi="Cambria Math"/>
                </w:rPr>
                <m:t>!</m:t>
              </m:r>
            </m:den>
          </m:f>
          <m:r>
            <m:rPr>
              <m:sty m:val="p"/>
            </m:rPr>
            <w:rPr>
              <w:rFonts w:ascii="Cambria Math" w:hAnsi="Cambria Math"/>
            </w:rPr>
            <m:t>=</m:t>
          </m:r>
          <m:d>
            <m:dPr>
              <m:ctrlPr>
                <w:rPr>
                  <w:rFonts w:ascii="Cambria Math" w:hAnsi="Cambria Math"/>
                </w:rPr>
              </m:ctrlPr>
            </m:dPr>
            <m:e>
              <m:f>
                <m:fPr>
                  <m:type m:val="noBar"/>
                  <m:ctrlPr>
                    <w:rPr>
                      <w:rFonts w:ascii="Cambria Math" w:hAnsi="Cambria Math"/>
                    </w:rPr>
                  </m:ctrlPr>
                </m:fPr>
                <m:num>
                  <m:r>
                    <w:rPr>
                      <w:rFonts w:ascii="Cambria Math" w:hAnsi="Cambria Math"/>
                    </w:rPr>
                    <m:t>10</m:t>
                  </m:r>
                </m:num>
                <m:den>
                  <m:r>
                    <w:rPr>
                      <w:rFonts w:ascii="Cambria Math" w:hAnsi="Cambria Math"/>
                    </w:rPr>
                    <m:t>6</m:t>
                  </m:r>
                </m:den>
              </m:f>
            </m:e>
          </m:d>
          <m:r>
            <m:rPr>
              <m:sty m:val="p"/>
            </m:rPr>
            <w:rPr>
              <w:rFonts w:ascii="Cambria Math" w:hAnsi="Cambria Math"/>
            </w:rPr>
            <m:t>=</m:t>
          </m:r>
          <m:r>
            <w:rPr>
              <w:rFonts w:ascii="Cambria Math" w:hAnsi="Cambria Math"/>
            </w:rPr>
            <m:t>210</m:t>
          </m:r>
        </m:oMath>
      </m:oMathPara>
    </w:p>
    <w:p w:rsidR="008E101C" w:rsidRDefault="00000000" w:rsidP="00722A7F">
      <w:pPr>
        <w:pStyle w:val="FirstParagraph"/>
        <w:jc w:val="both"/>
      </w:pPr>
      <w:r>
        <w:t>ways.</w:t>
      </w:r>
    </w:p>
    <w:p w:rsidR="008E101C" w:rsidRDefault="00000000" w:rsidP="00722A7F">
      <w:pPr>
        <w:pStyle w:val="Heading2"/>
        <w:jc w:val="both"/>
      </w:pPr>
      <w:bookmarkStart w:id="29" w:name="the-multinomial-coefficient"/>
      <w:bookmarkEnd w:id="26"/>
      <w:bookmarkEnd w:id="28"/>
      <w:r>
        <w:t>The Multinomial Coefficient</w:t>
      </w:r>
    </w:p>
    <w:p w:rsidR="008E101C" w:rsidRDefault="00000000" w:rsidP="00722A7F">
      <w:pPr>
        <w:pStyle w:val="FirstParagraph"/>
        <w:jc w:val="both"/>
      </w:pPr>
      <w:r>
        <w:t>The coefficient</w:t>
      </w:r>
    </w:p>
    <w:p w:rsidR="008E101C" w:rsidRDefault="00000000" w:rsidP="00722A7F">
      <w:pPr>
        <w:pStyle w:val="BodyText"/>
        <w:jc w:val="both"/>
      </w:pPr>
      <m:oMathPara>
        <m:oMathParaPr>
          <m:jc m:val="center"/>
        </m:oMathParaPr>
        <m:oMath>
          <m:d>
            <m:dPr>
              <m:ctrlPr>
                <w:rPr>
                  <w:rFonts w:ascii="Cambria Math" w:hAnsi="Cambria Math"/>
                </w:rPr>
              </m:ctrlPr>
            </m:dPr>
            <m:e>
              <m:f>
                <m:fPr>
                  <m:type m:val="noBar"/>
                  <m:ctrlPr>
                    <w:rPr>
                      <w:rFonts w:ascii="Cambria Math" w:hAnsi="Cambria Math"/>
                    </w:rPr>
                  </m:ctrlPr>
                </m:fPr>
                <m:num>
                  <m:r>
                    <w:rPr>
                      <w:rFonts w:ascii="Cambria Math" w:hAnsi="Cambria Math"/>
                    </w:rPr>
                    <m:t>n</m:t>
                  </m:r>
                </m:num>
                <m:den>
                  <m:sSub>
                    <m:sSubPr>
                      <m:ctrlPr>
                        <w:rPr>
                          <w:rFonts w:ascii="Cambria Math" w:hAnsi="Cambria Math"/>
                        </w:rPr>
                      </m:ctrlPr>
                    </m:sSubPr>
                    <m:e>
                      <m:r>
                        <w:rPr>
                          <w:rFonts w:ascii="Cambria Math" w:hAnsi="Cambria Math"/>
                        </w:rPr>
                        <m:t>n</m:t>
                      </m:r>
                    </m:e>
                    <m:sub>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n</m:t>
                      </m:r>
                    </m:e>
                    <m:sub>
                      <m: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n</m:t>
                      </m:r>
                    </m:e>
                    <m:sub>
                      <m:r>
                        <w:rPr>
                          <w:rFonts w:ascii="Cambria Math" w:hAnsi="Cambria Math"/>
                        </w:rPr>
                        <m:t>k</m:t>
                      </m:r>
                    </m:sub>
                  </m:sSub>
                </m:den>
              </m:f>
            </m:e>
          </m:d>
          <m:r>
            <m:rPr>
              <m:sty m:val="p"/>
            </m:rPr>
            <w:rPr>
              <w:rFonts w:ascii="Cambria Math" w:hAnsi="Cambria Math"/>
            </w:rPr>
            <m:t>=</m:t>
          </m:r>
          <m:f>
            <m:fPr>
              <m:ctrlPr>
                <w:rPr>
                  <w:rFonts w:ascii="Cambria Math" w:hAnsi="Cambria Math"/>
                </w:rPr>
              </m:ctrlPr>
            </m:fPr>
            <m:num>
              <m:r>
                <w:rPr>
                  <w:rFonts w:ascii="Cambria Math" w:hAnsi="Cambria Math"/>
                </w:rPr>
                <m:t>n</m:t>
              </m:r>
              <m:r>
                <m:rPr>
                  <m:sty m:val="p"/>
                </m:rPr>
                <w:rPr>
                  <w:rFonts w:ascii="Cambria Math" w:hAnsi="Cambria Math"/>
                </w:rPr>
                <m:t>!</m:t>
              </m:r>
            </m:num>
            <m:den>
              <m:sSub>
                <m:sSubPr>
                  <m:ctrlPr>
                    <w:rPr>
                      <w:rFonts w:ascii="Cambria Math" w:hAnsi="Cambria Math"/>
                    </w:rPr>
                  </m:ctrlPr>
                </m:sSubPr>
                <m:e>
                  <m:r>
                    <w:rPr>
                      <w:rFonts w:ascii="Cambria Math" w:hAnsi="Cambria Math"/>
                    </w:rPr>
                    <m:t>n</m:t>
                  </m:r>
                </m:e>
                <m:sub>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n</m:t>
                  </m:r>
                </m:e>
                <m:sub>
                  <m: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n</m:t>
                  </m:r>
                </m:e>
                <m:sub>
                  <m:r>
                    <w:rPr>
                      <w:rFonts w:ascii="Cambria Math" w:hAnsi="Cambria Math"/>
                    </w:rPr>
                    <m:t>k</m:t>
                  </m:r>
                </m:sub>
              </m:sSub>
              <m:r>
                <m:rPr>
                  <m:sty m:val="p"/>
                </m:rPr>
                <w:rPr>
                  <w:rFonts w:ascii="Cambria Math" w:hAnsi="Cambria Math"/>
                </w:rPr>
                <m:t>!</m:t>
              </m:r>
            </m:den>
          </m:f>
        </m:oMath>
      </m:oMathPara>
    </w:p>
    <w:p w:rsidR="008E101C" w:rsidRDefault="00000000" w:rsidP="00722A7F">
      <w:pPr>
        <w:pStyle w:val="FirstParagraph"/>
        <w:jc w:val="both"/>
      </w:pPr>
      <w:r>
        <w:t xml:space="preserve">counts the number of ways to divide </w:t>
      </w:r>
      <m:oMath>
        <m:r>
          <w:rPr>
            <w:rFonts w:ascii="Cambria Math" w:hAnsi="Cambria Math"/>
          </w:rPr>
          <m:t>n</m:t>
        </m:r>
      </m:oMath>
      <w:r>
        <w:t xml:space="preserve"> distinct positions into labelled groups of sizes </w:t>
      </w:r>
      <m:oMath>
        <m:sSub>
          <m:sSubPr>
            <m:ctrlPr>
              <w:rPr>
                <w:rFonts w:ascii="Cambria Math" w:hAnsi="Cambria Math"/>
              </w:rPr>
            </m:ctrlPr>
          </m:sSubPr>
          <m:e>
            <m:r>
              <w:rPr>
                <w:rFonts w:ascii="Cambria Math" w:hAnsi="Cambria Math"/>
              </w:rPr>
              <m:t>n</m:t>
            </m:r>
          </m:e>
          <m:sub>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n</m:t>
            </m:r>
          </m:e>
          <m:sub>
            <m: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n</m:t>
            </m:r>
          </m:e>
          <m:sub>
            <m:r>
              <w:rPr>
                <w:rFonts w:ascii="Cambria Math" w:hAnsi="Cambria Math"/>
              </w:rPr>
              <m:t>k</m:t>
            </m:r>
          </m:sub>
        </m:sSub>
      </m:oMath>
      <w:r>
        <w:t>.</w:t>
      </w:r>
    </w:p>
    <w:p w:rsidR="008E101C" w:rsidRDefault="00000000" w:rsidP="00722A7F">
      <w:pPr>
        <w:pStyle w:val="BodyText"/>
        <w:jc w:val="both"/>
      </w:pPr>
      <w:r>
        <w:t>The multinomial theorem is</w:t>
      </w:r>
    </w:p>
    <w:p w:rsidR="008E101C" w:rsidRDefault="00000000" w:rsidP="00722A7F">
      <w:pPr>
        <w:pStyle w:val="BodyText"/>
        <w:jc w:val="both"/>
      </w:pPr>
      <m:oMathPara>
        <m:oMathParaPr>
          <m:jc m:val="center"/>
        </m:oMathParaPr>
        <m:oMath>
          <m:sSup>
            <m:sSupPr>
              <m:ctrlPr>
                <w:rPr>
                  <w:rFonts w:ascii="Cambria Math" w:hAnsi="Cambria Math"/>
                </w:rPr>
              </m:ctrlPr>
            </m:sSupPr>
            <m:e>
              <m:d>
                <m:dPr>
                  <m:ctrlPr>
                    <w:rPr>
                      <w:rFonts w:ascii="Cambria Math" w:hAnsi="Cambria Math"/>
                    </w:rPr>
                  </m:ctrlPr>
                </m:dPr>
                <m:e>
                  <m:sSub>
                    <m:sSubPr>
                      <m:ctrlPr>
                        <w:rPr>
                          <w:rFonts w:ascii="Cambria Math" w:hAnsi="Cambria Math"/>
                        </w:rPr>
                      </m:ctrlPr>
                    </m:sSubPr>
                    <m:e>
                      <m:r>
                        <w:rPr>
                          <w:rFonts w:ascii="Cambria Math" w:hAnsi="Cambria Math"/>
                        </w:rPr>
                        <m:t>x</m:t>
                      </m:r>
                    </m:e>
                    <m:sub>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k</m:t>
                      </m:r>
                    </m:sub>
                  </m:sSub>
                </m:e>
              </m:d>
            </m:e>
            <m:sup>
              <m:r>
                <w:rPr>
                  <w:rFonts w:ascii="Cambria Math" w:hAnsi="Cambria Math"/>
                </w:rPr>
                <m:t>n</m:t>
              </m:r>
            </m:sup>
          </m:sSup>
          <m:r>
            <m:rPr>
              <m:sty m:val="p"/>
            </m:rPr>
            <w:rPr>
              <w:rFonts w:ascii="Cambria Math" w:hAnsi="Cambria Math"/>
            </w:rPr>
            <m:t>=</m:t>
          </m:r>
          <m:nary>
            <m:naryPr>
              <m:chr m:val="∑"/>
              <m:limLoc m:val="undOvr"/>
              <m:supHide m:val="1"/>
              <m:ctrlPr>
                <w:rPr>
                  <w:rFonts w:ascii="Cambria Math" w:hAnsi="Cambria Math"/>
                </w:rPr>
              </m:ctrlPr>
            </m:naryPr>
            <m:sub>
              <m:sSub>
                <m:sSubPr>
                  <m:ctrlPr>
                    <w:rPr>
                      <w:rFonts w:ascii="Cambria Math" w:hAnsi="Cambria Math"/>
                    </w:rPr>
                  </m:ctrlPr>
                </m:sSubPr>
                <m:e>
                  <m:r>
                    <w:rPr>
                      <w:rFonts w:ascii="Cambria Math" w:hAnsi="Cambria Math"/>
                    </w:rPr>
                    <m:t>n</m:t>
                  </m:r>
                </m:e>
                <m:sub>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n</m:t>
                  </m:r>
                </m:e>
                <m:sub>
                  <m:r>
                    <w:rPr>
                      <w:rFonts w:ascii="Cambria Math" w:hAnsi="Cambria Math"/>
                    </w:rPr>
                    <m:t>k</m:t>
                  </m:r>
                </m:sub>
              </m:sSub>
              <m:r>
                <m:rPr>
                  <m:sty m:val="p"/>
                </m:rPr>
                <w:rPr>
                  <w:rFonts w:ascii="Cambria Math" w:hAnsi="Cambria Math"/>
                </w:rPr>
                <m:t>=</m:t>
              </m:r>
              <m:r>
                <w:rPr>
                  <w:rFonts w:ascii="Cambria Math" w:hAnsi="Cambria Math"/>
                </w:rPr>
                <m:t>n</m:t>
              </m:r>
            </m:sub>
            <m:sup>
              <m:r>
                <w:rPr>
                  <w:rFonts w:ascii="Cambria Math" w:hAnsi="Cambria Math"/>
                </w:rPr>
                <m:t>​</m:t>
              </m:r>
            </m:sup>
            <m:e>
              <m:f>
                <m:fPr>
                  <m:ctrlPr>
                    <w:rPr>
                      <w:rFonts w:ascii="Cambria Math" w:hAnsi="Cambria Math"/>
                    </w:rPr>
                  </m:ctrlPr>
                </m:fPr>
                <m:num>
                  <m:r>
                    <w:rPr>
                      <w:rFonts w:ascii="Cambria Math" w:hAnsi="Cambria Math"/>
                    </w:rPr>
                    <m:t>n</m:t>
                  </m:r>
                  <m:r>
                    <m:rPr>
                      <m:sty m:val="p"/>
                    </m:rPr>
                    <w:rPr>
                      <w:rFonts w:ascii="Cambria Math" w:hAnsi="Cambria Math"/>
                    </w:rPr>
                    <m:t>!</m:t>
                  </m:r>
                </m:num>
                <m:den>
                  <m:sSub>
                    <m:sSubPr>
                      <m:ctrlPr>
                        <w:rPr>
                          <w:rFonts w:ascii="Cambria Math" w:hAnsi="Cambria Math"/>
                        </w:rPr>
                      </m:ctrlPr>
                    </m:sSubPr>
                    <m:e>
                      <m:r>
                        <w:rPr>
                          <w:rFonts w:ascii="Cambria Math" w:hAnsi="Cambria Math"/>
                        </w:rPr>
                        <m:t>n</m:t>
                      </m:r>
                    </m:e>
                    <m:sub>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n</m:t>
                      </m:r>
                    </m:e>
                    <m:sub>
                      <m:r>
                        <w:rPr>
                          <w:rFonts w:ascii="Cambria Math" w:hAnsi="Cambria Math"/>
                        </w:rPr>
                        <m:t>k</m:t>
                      </m:r>
                    </m:sub>
                  </m:sSub>
                  <m:r>
                    <m:rPr>
                      <m:sty m:val="p"/>
                    </m:rPr>
                    <w:rPr>
                      <w:rFonts w:ascii="Cambria Math" w:hAnsi="Cambria Math"/>
                    </w:rPr>
                    <m:t>!</m:t>
                  </m:r>
                </m:den>
              </m:f>
            </m:e>
          </m:nary>
          <m:sSubSup>
            <m:sSubSupPr>
              <m:ctrlPr>
                <w:rPr>
                  <w:rFonts w:ascii="Cambria Math" w:hAnsi="Cambria Math"/>
                </w:rPr>
              </m:ctrlPr>
            </m:sSubSupPr>
            <m:e>
              <m:r>
                <w:rPr>
                  <w:rFonts w:ascii="Cambria Math" w:hAnsi="Cambria Math"/>
                </w:rPr>
                <m:t>x</m:t>
              </m:r>
            </m:e>
            <m:sub>
              <m:r>
                <w:rPr>
                  <w:rFonts w:ascii="Cambria Math" w:hAnsi="Cambria Math"/>
                </w:rPr>
                <m:t>1</m:t>
              </m:r>
            </m:sub>
            <m:sup>
              <m:sSub>
                <m:sSubPr>
                  <m:ctrlPr>
                    <w:rPr>
                      <w:rFonts w:ascii="Cambria Math" w:hAnsi="Cambria Math"/>
                    </w:rPr>
                  </m:ctrlPr>
                </m:sSubPr>
                <m:e>
                  <m:r>
                    <w:rPr>
                      <w:rFonts w:ascii="Cambria Math" w:hAnsi="Cambria Math"/>
                    </w:rPr>
                    <m:t>n</m:t>
                  </m:r>
                </m:e>
                <m:sub>
                  <m:r>
                    <w:rPr>
                      <w:rFonts w:ascii="Cambria Math" w:hAnsi="Cambria Math"/>
                    </w:rPr>
                    <m:t>1</m:t>
                  </m:r>
                </m:sub>
              </m:sSub>
            </m:sup>
          </m:sSubSup>
          <m:r>
            <m:rPr>
              <m:sty m:val="p"/>
            </m:rPr>
            <w:rPr>
              <w:rFonts w:ascii="Cambria Math" w:hAnsi="Cambria Math"/>
            </w:rPr>
            <m:t>⋯</m:t>
          </m:r>
          <m:sSubSup>
            <m:sSubSupPr>
              <m:ctrlPr>
                <w:rPr>
                  <w:rFonts w:ascii="Cambria Math" w:hAnsi="Cambria Math"/>
                </w:rPr>
              </m:ctrlPr>
            </m:sSubSupPr>
            <m:e>
              <m:r>
                <w:rPr>
                  <w:rFonts w:ascii="Cambria Math" w:hAnsi="Cambria Math"/>
                </w:rPr>
                <m:t>x</m:t>
              </m:r>
            </m:e>
            <m:sub>
              <m:r>
                <w:rPr>
                  <w:rFonts w:ascii="Cambria Math" w:hAnsi="Cambria Math"/>
                </w:rPr>
                <m:t>k</m:t>
              </m:r>
            </m:sub>
            <m:sup>
              <m:sSub>
                <m:sSubPr>
                  <m:ctrlPr>
                    <w:rPr>
                      <w:rFonts w:ascii="Cambria Math" w:hAnsi="Cambria Math"/>
                    </w:rPr>
                  </m:ctrlPr>
                </m:sSubPr>
                <m:e>
                  <m:r>
                    <w:rPr>
                      <w:rFonts w:ascii="Cambria Math" w:hAnsi="Cambria Math"/>
                    </w:rPr>
                    <m:t>n</m:t>
                  </m:r>
                </m:e>
                <m:sub>
                  <m:r>
                    <w:rPr>
                      <w:rFonts w:ascii="Cambria Math" w:hAnsi="Cambria Math"/>
                    </w:rPr>
                    <m:t>k</m:t>
                  </m:r>
                </m:sub>
              </m:sSub>
            </m:sup>
          </m:sSubSup>
          <m:r>
            <m:rPr>
              <m:sty m:val="p"/>
            </m:rPr>
            <w:rPr>
              <w:rFonts w:ascii="Cambria Math" w:hAnsi="Cambria Math"/>
            </w:rPr>
            <m:t>.</m:t>
          </m:r>
        </m:oMath>
      </m:oMathPara>
    </w:p>
    <w:p w:rsidR="008E101C" w:rsidRDefault="00000000" w:rsidP="00722A7F">
      <w:pPr>
        <w:pStyle w:val="Heading3"/>
        <w:jc w:val="both"/>
      </w:pPr>
      <w:bookmarkStart w:id="30" w:name="example-2.3-coefficient-in-an-expansion"/>
      <w:r>
        <w:t>Example 2.3: Coefficient in an expansion</w:t>
      </w:r>
    </w:p>
    <w:p w:rsidR="008E101C" w:rsidRDefault="00000000" w:rsidP="00722A7F">
      <w:pPr>
        <w:pStyle w:val="FirstParagraph"/>
        <w:jc w:val="both"/>
      </w:pPr>
      <w:r>
        <w:t xml:space="preserve">The coefficient of </w:t>
      </w:r>
      <m:oMath>
        <m:sSup>
          <m:sSupPr>
            <m:ctrlPr>
              <w:rPr>
                <w:rFonts w:ascii="Cambria Math" w:hAnsi="Cambria Math"/>
              </w:rPr>
            </m:ctrlPr>
          </m:sSupPr>
          <m:e>
            <m:r>
              <w:rPr>
                <w:rFonts w:ascii="Cambria Math" w:hAnsi="Cambria Math"/>
              </w:rPr>
              <m:t>x</m:t>
            </m:r>
          </m:e>
          <m:sup>
            <m:r>
              <w:rPr>
                <w:rFonts w:ascii="Cambria Math" w:hAnsi="Cambria Math"/>
              </w:rPr>
              <m:t>3</m:t>
            </m:r>
          </m:sup>
        </m:sSup>
        <m:sSup>
          <m:sSupPr>
            <m:ctrlPr>
              <w:rPr>
                <w:rFonts w:ascii="Cambria Math" w:hAnsi="Cambria Math"/>
              </w:rPr>
            </m:ctrlPr>
          </m:sSupPr>
          <m:e>
            <m:r>
              <w:rPr>
                <w:rFonts w:ascii="Cambria Math" w:hAnsi="Cambria Math"/>
              </w:rPr>
              <m:t>y</m:t>
            </m:r>
          </m:e>
          <m:sup>
            <m:r>
              <w:rPr>
                <w:rFonts w:ascii="Cambria Math" w:hAnsi="Cambria Math"/>
              </w:rPr>
              <m:t>2</m:t>
            </m:r>
          </m:sup>
        </m:sSup>
        <m:r>
          <w:rPr>
            <w:rFonts w:ascii="Cambria Math" w:hAnsi="Cambria Math"/>
          </w:rPr>
          <m:t>z</m:t>
        </m:r>
      </m:oMath>
      <w:r>
        <w:t xml:space="preserve"> in </w:t>
      </w:r>
      <m:oMath>
        <m:sSup>
          <m:sSupPr>
            <m:ctrlPr>
              <w:rPr>
                <w:rFonts w:ascii="Cambria Math" w:hAnsi="Cambria Math"/>
              </w:rPr>
            </m:ctrlPr>
          </m:sSupPr>
          <m:e>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y</m:t>
                </m:r>
                <m:r>
                  <m:rPr>
                    <m:sty m:val="p"/>
                  </m:rPr>
                  <w:rPr>
                    <w:rFonts w:ascii="Cambria Math" w:hAnsi="Cambria Math"/>
                  </w:rPr>
                  <m:t>+</m:t>
                </m:r>
                <m:r>
                  <w:rPr>
                    <w:rFonts w:ascii="Cambria Math" w:hAnsi="Cambria Math"/>
                  </w:rPr>
                  <m:t>z</m:t>
                </m:r>
              </m:e>
            </m:d>
          </m:e>
          <m:sup>
            <m:r>
              <w:rPr>
                <w:rFonts w:ascii="Cambria Math" w:hAnsi="Cambria Math"/>
              </w:rPr>
              <m:t>6</m:t>
            </m:r>
          </m:sup>
        </m:sSup>
      </m:oMath>
      <w:r>
        <w:t xml:space="preserve"> is</w:t>
      </w:r>
    </w:p>
    <w:p w:rsidR="008E101C" w:rsidRDefault="00000000" w:rsidP="00722A7F">
      <w:pPr>
        <w:pStyle w:val="BodyText"/>
        <w:jc w:val="both"/>
      </w:pPr>
      <m:oMathPara>
        <m:oMathParaPr>
          <m:jc m:val="center"/>
        </m:oMathParaPr>
        <m:oMath>
          <m:f>
            <m:fPr>
              <m:ctrlPr>
                <w:rPr>
                  <w:rFonts w:ascii="Cambria Math" w:hAnsi="Cambria Math"/>
                </w:rPr>
              </m:ctrlPr>
            </m:fPr>
            <m:num>
              <m:r>
                <w:rPr>
                  <w:rFonts w:ascii="Cambria Math" w:hAnsi="Cambria Math"/>
                </w:rPr>
                <m:t>6</m:t>
              </m:r>
              <m:r>
                <m:rPr>
                  <m:sty m:val="p"/>
                </m:rPr>
                <w:rPr>
                  <w:rFonts w:ascii="Cambria Math" w:hAnsi="Cambria Math"/>
                </w:rPr>
                <m:t>!</m:t>
              </m:r>
            </m:num>
            <m:den>
              <m:r>
                <w:rPr>
                  <w:rFonts w:ascii="Cambria Math" w:hAnsi="Cambria Math"/>
                </w:rPr>
                <m:t>3</m:t>
              </m:r>
              <m:r>
                <m:rPr>
                  <m:sty m:val="p"/>
                </m:rPr>
                <w:rPr>
                  <w:rFonts w:ascii="Cambria Math" w:hAnsi="Cambria Math"/>
                </w:rPr>
                <m:t>!</m:t>
              </m:r>
              <m:r>
                <w:rPr>
                  <w:rFonts w:ascii="Cambria Math" w:hAnsi="Cambria Math"/>
                </w:rPr>
                <m:t>2</m:t>
              </m:r>
              <m:r>
                <m:rPr>
                  <m:sty m:val="p"/>
                </m:rPr>
                <w:rPr>
                  <w:rFonts w:ascii="Cambria Math" w:hAnsi="Cambria Math"/>
                </w:rPr>
                <m:t>!</m:t>
              </m:r>
              <m:r>
                <w:rPr>
                  <w:rFonts w:ascii="Cambria Math" w:hAnsi="Cambria Math"/>
                </w:rPr>
                <m:t>1</m:t>
              </m:r>
              <m:r>
                <m:rPr>
                  <m:sty m:val="p"/>
                </m:rPr>
                <w:rPr>
                  <w:rFonts w:ascii="Cambria Math" w:hAnsi="Cambria Math"/>
                </w:rPr>
                <m:t>!</m:t>
              </m:r>
            </m:den>
          </m:f>
          <m:r>
            <m:rPr>
              <m:sty m:val="p"/>
            </m:rPr>
            <w:rPr>
              <w:rFonts w:ascii="Cambria Math" w:hAnsi="Cambria Math"/>
            </w:rPr>
            <m:t>=</m:t>
          </m:r>
          <m:r>
            <w:rPr>
              <w:rFonts w:ascii="Cambria Math" w:hAnsi="Cambria Math"/>
            </w:rPr>
            <m:t>60</m:t>
          </m:r>
          <m:r>
            <m:rPr>
              <m:sty m:val="p"/>
            </m:rPr>
            <w:rPr>
              <w:rFonts w:ascii="Cambria Math" w:hAnsi="Cambria Math"/>
            </w:rPr>
            <m:t>.</m:t>
          </m:r>
        </m:oMath>
      </m:oMathPara>
    </w:p>
    <w:p w:rsidR="008E101C" w:rsidRDefault="00000000" w:rsidP="00722A7F">
      <w:pPr>
        <w:pStyle w:val="Heading2"/>
        <w:jc w:val="both"/>
      </w:pPr>
      <w:bookmarkStart w:id="31" w:name="circular-permutations"/>
      <w:bookmarkEnd w:id="29"/>
      <w:bookmarkEnd w:id="30"/>
      <w:r>
        <w:t>Circular Permutations</w:t>
      </w:r>
    </w:p>
    <w:p w:rsidR="008E101C" w:rsidRDefault="00000000" w:rsidP="00722A7F">
      <w:pPr>
        <w:pStyle w:val="FirstParagraph"/>
        <w:jc w:val="both"/>
      </w:pPr>
      <w:r>
        <w:t xml:space="preserve">For </w:t>
      </w:r>
      <m:oMath>
        <m:r>
          <w:rPr>
            <w:rFonts w:ascii="Cambria Math" w:hAnsi="Cambria Math"/>
          </w:rPr>
          <m:t>n</m:t>
        </m:r>
      </m:oMath>
      <w:r>
        <w:t xml:space="preserve"> distinct objects arranged around a circle, rotations are regarded as identical. Fix one object and arrange the remaining </w:t>
      </w:r>
      <m:oMath>
        <m:r>
          <w:rPr>
            <w:rFonts w:ascii="Cambria Math" w:hAnsi="Cambria Math"/>
          </w:rPr>
          <m:t>n</m:t>
        </m:r>
        <m:r>
          <m:rPr>
            <m:sty m:val="p"/>
          </m:rPr>
          <w:rPr>
            <w:rFonts w:ascii="Cambria Math" w:hAnsi="Cambria Math"/>
          </w:rPr>
          <m:t>-</m:t>
        </m:r>
        <m:r>
          <w:rPr>
            <w:rFonts w:ascii="Cambria Math" w:hAnsi="Cambria Math"/>
          </w:rPr>
          <m:t>1</m:t>
        </m:r>
      </m:oMath>
      <w:r>
        <w:t xml:space="preserve"> objects:</w:t>
      </w:r>
    </w:p>
    <w:p w:rsidR="008E101C" w:rsidRDefault="00000000" w:rsidP="00722A7F">
      <w:pPr>
        <w:pStyle w:val="BodyText"/>
        <w:jc w:val="both"/>
      </w:pPr>
      <m:oMathPara>
        <m:oMathParaPr>
          <m:jc m:val="center"/>
        </m:oMathParaPr>
        <m:oMath>
          <m:r>
            <w:rPr>
              <w:rFonts w:ascii="Cambria Math" w:hAnsi="Cambria Math"/>
            </w:rPr>
            <m:t>N</m:t>
          </m:r>
          <m:r>
            <m:rPr>
              <m:sty m:val="p"/>
            </m:rPr>
            <w:rPr>
              <w:rFonts w:ascii="Cambria Math" w:hAnsi="Cambria Math"/>
            </w:rPr>
            <m:t>=</m:t>
          </m:r>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e>
          </m:d>
          <m:r>
            <m:rPr>
              <m:sty m:val="p"/>
            </m:rPr>
            <w:rPr>
              <w:rFonts w:ascii="Cambria Math" w:hAnsi="Cambria Math"/>
            </w:rPr>
            <m:t>!.</m:t>
          </m:r>
        </m:oMath>
      </m:oMathPara>
    </w:p>
    <w:p w:rsidR="008E101C" w:rsidRDefault="00000000" w:rsidP="00722A7F">
      <w:pPr>
        <w:pStyle w:val="FirstParagraph"/>
        <w:jc w:val="both"/>
      </w:pPr>
      <w:r>
        <w:t xml:space="preserve">If clockwise and anticlockwise arrangements are also regarded as identical, as in a necklace that may be turned over, then for </w:t>
      </w:r>
      <m:oMath>
        <m:r>
          <w:rPr>
            <w:rFonts w:ascii="Cambria Math" w:hAnsi="Cambria Math"/>
          </w:rPr>
          <m:t>n</m:t>
        </m:r>
        <m:r>
          <m:rPr>
            <m:sty m:val="p"/>
          </m:rPr>
          <w:rPr>
            <w:rFonts w:ascii="Cambria Math" w:hAnsi="Cambria Math"/>
          </w:rPr>
          <m:t>&gt;</m:t>
        </m:r>
        <m:r>
          <w:rPr>
            <w:rFonts w:ascii="Cambria Math" w:hAnsi="Cambria Math"/>
          </w:rPr>
          <m:t>2</m:t>
        </m:r>
      </m:oMath>
      <w:r>
        <w:t xml:space="preserve"> the count is usually</w:t>
      </w:r>
    </w:p>
    <w:p w:rsidR="008E101C" w:rsidRDefault="00000000" w:rsidP="00722A7F">
      <w:pPr>
        <w:pStyle w:val="BodyText"/>
        <w:jc w:val="both"/>
      </w:pPr>
      <m:oMathPara>
        <m:oMathParaPr>
          <m:jc m:val="center"/>
        </m:oMathParaPr>
        <m:oMath>
          <m:r>
            <w:rPr>
              <w:rFonts w:ascii="Cambria Math" w:hAnsi="Cambria Math"/>
            </w:rPr>
            <m:t>N</m:t>
          </m:r>
          <m:r>
            <m:rPr>
              <m:sty m:val="p"/>
            </m:rPr>
            <w:rPr>
              <w:rFonts w:ascii="Cambria Math" w:hAnsi="Cambria Math"/>
            </w:rPr>
            <m:t>=</m:t>
          </m:r>
          <m:f>
            <m:fPr>
              <m:ctrlPr>
                <w:rPr>
                  <w:rFonts w:ascii="Cambria Math" w:hAnsi="Cambria Math"/>
                </w:rPr>
              </m:ctrlPr>
            </m:fPr>
            <m:num>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e>
              </m:d>
              <m:r>
                <m:rPr>
                  <m:sty m:val="p"/>
                </m:rPr>
                <w:rPr>
                  <w:rFonts w:ascii="Cambria Math" w:hAnsi="Cambria Math"/>
                </w:rPr>
                <m:t>!</m:t>
              </m:r>
            </m:num>
            <m:den>
              <m:r>
                <w:rPr>
                  <w:rFonts w:ascii="Cambria Math" w:hAnsi="Cambria Math"/>
                </w:rPr>
                <m:t>2</m:t>
              </m:r>
            </m:den>
          </m:f>
          <m:r>
            <m:rPr>
              <m:sty m:val="p"/>
            </m:rPr>
            <w:rPr>
              <w:rFonts w:ascii="Cambria Math" w:hAnsi="Cambria Math"/>
            </w:rPr>
            <m:t>.</m:t>
          </m:r>
        </m:oMath>
      </m:oMathPara>
    </w:p>
    <w:p w:rsidR="008E101C" w:rsidRDefault="00000000" w:rsidP="00722A7F">
      <w:pPr>
        <w:pStyle w:val="FirstParagraph"/>
        <w:jc w:val="both"/>
      </w:pPr>
      <w:r>
        <w:t>This division by 2 is valid only when each reflected arrangement has a distinct mirror image and no additional symmetry changes the count.</w:t>
      </w:r>
    </w:p>
    <w:p w:rsidR="008E101C" w:rsidRDefault="00000000" w:rsidP="00722A7F">
      <w:pPr>
        <w:pStyle w:val="Heading3"/>
        <w:jc w:val="both"/>
      </w:pPr>
      <w:bookmarkStart w:id="32" w:name="example-2.4-round-table-seating"/>
      <w:r>
        <w:t>Example 2.4: Round-table seating</w:t>
      </w:r>
    </w:p>
    <w:p w:rsidR="008E101C" w:rsidRDefault="00000000" w:rsidP="00722A7F">
      <w:pPr>
        <w:pStyle w:val="FirstParagraph"/>
        <w:jc w:val="both"/>
      </w:pPr>
      <w:r>
        <w:t>Nine people sit around a round table. The number of distinct seatings is</w:t>
      </w:r>
    </w:p>
    <w:p w:rsidR="008E101C" w:rsidRDefault="00000000" w:rsidP="00722A7F">
      <w:pPr>
        <w:pStyle w:val="BodyText"/>
        <w:jc w:val="both"/>
      </w:pPr>
      <m:oMathPara>
        <m:oMathParaPr>
          <m:jc m:val="center"/>
        </m:oMathParaPr>
        <m:oMath>
          <m:d>
            <m:dPr>
              <m:ctrlPr>
                <w:rPr>
                  <w:rFonts w:ascii="Cambria Math" w:hAnsi="Cambria Math"/>
                </w:rPr>
              </m:ctrlPr>
            </m:dPr>
            <m:e>
              <m:r>
                <w:rPr>
                  <w:rFonts w:ascii="Cambria Math" w:hAnsi="Cambria Math"/>
                </w:rPr>
                <m:t>9</m:t>
              </m:r>
              <m:r>
                <m:rPr>
                  <m:sty m:val="p"/>
                </m:rPr>
                <w:rPr>
                  <w:rFonts w:ascii="Cambria Math" w:hAnsi="Cambria Math"/>
                </w:rPr>
                <m:t>-</m:t>
              </m:r>
              <m:r>
                <w:rPr>
                  <w:rFonts w:ascii="Cambria Math" w:hAnsi="Cambria Math"/>
                </w:rPr>
                <m:t>1</m:t>
              </m:r>
            </m:e>
          </m:d>
          <m:r>
            <m:rPr>
              <m:sty m:val="p"/>
            </m:rPr>
            <w:rPr>
              <w:rFonts w:ascii="Cambria Math" w:hAnsi="Cambria Math"/>
            </w:rPr>
            <m:t>!=</m:t>
          </m:r>
          <m:r>
            <w:rPr>
              <w:rFonts w:ascii="Cambria Math" w:hAnsi="Cambria Math"/>
            </w:rPr>
            <m:t>8</m:t>
          </m:r>
          <m:r>
            <m:rPr>
              <m:sty m:val="p"/>
            </m:rPr>
            <w:rPr>
              <w:rFonts w:ascii="Cambria Math" w:hAnsi="Cambria Math"/>
            </w:rPr>
            <m:t>!=</m:t>
          </m:r>
          <m:r>
            <w:rPr>
              <w:rFonts w:ascii="Cambria Math" w:hAnsi="Cambria Math"/>
            </w:rPr>
            <m:t>40</m:t>
          </m:r>
          <m:r>
            <m:rPr>
              <m:sty m:val="p"/>
            </m:rPr>
            <w:rPr>
              <w:rFonts w:ascii="Cambria Math" w:hAnsi="Cambria Math"/>
            </w:rPr>
            <m:t>,</m:t>
          </m:r>
          <m:r>
            <w:rPr>
              <w:rFonts w:ascii="Cambria Math" w:hAnsi="Cambria Math"/>
            </w:rPr>
            <m:t>320</m:t>
          </m:r>
          <m:r>
            <m:rPr>
              <m:sty m:val="p"/>
            </m:rPr>
            <w:rPr>
              <w:rFonts w:ascii="Cambria Math" w:hAnsi="Cambria Math"/>
            </w:rPr>
            <m:t>.</m:t>
          </m:r>
        </m:oMath>
      </m:oMathPara>
    </w:p>
    <w:p w:rsidR="008E101C" w:rsidRDefault="00000000" w:rsidP="00722A7F">
      <w:pPr>
        <w:pStyle w:val="Heading3"/>
        <w:jc w:val="both"/>
      </w:pPr>
      <w:bookmarkStart w:id="33" w:name="example-2.5-alternating-seats"/>
      <w:bookmarkEnd w:id="32"/>
      <w:r>
        <w:t>Example 2.5: Alternating seats</w:t>
      </w:r>
    </w:p>
    <w:p w:rsidR="008E101C" w:rsidRDefault="00000000" w:rsidP="00722A7F">
      <w:pPr>
        <w:pStyle w:val="FirstParagraph"/>
        <w:jc w:val="both"/>
      </w:pPr>
      <w:r>
        <w:t xml:space="preserve">Four men and four women sit around a round table in alternating order. Arrange the four men around the circle in </w:t>
      </w:r>
      <m:oMath>
        <m:d>
          <m:dPr>
            <m:ctrlPr>
              <w:rPr>
                <w:rFonts w:ascii="Cambria Math" w:hAnsi="Cambria Math"/>
              </w:rPr>
            </m:ctrlPr>
          </m:dPr>
          <m:e>
            <m:r>
              <w:rPr>
                <w:rFonts w:ascii="Cambria Math" w:hAnsi="Cambria Math"/>
              </w:rPr>
              <m:t>4</m:t>
            </m:r>
            <m:r>
              <m:rPr>
                <m:sty m:val="p"/>
              </m:rPr>
              <w:rPr>
                <w:rFonts w:ascii="Cambria Math" w:hAnsi="Cambria Math"/>
              </w:rPr>
              <m:t>-</m:t>
            </m:r>
            <m:r>
              <w:rPr>
                <w:rFonts w:ascii="Cambria Math" w:hAnsi="Cambria Math"/>
              </w:rPr>
              <m:t>1</m:t>
            </m:r>
          </m:e>
        </m:d>
        <m:r>
          <m:rPr>
            <m:sty m:val="p"/>
          </m:rPr>
          <w:rPr>
            <w:rFonts w:ascii="Cambria Math" w:hAnsi="Cambria Math"/>
          </w:rPr>
          <m:t>!</m:t>
        </m:r>
      </m:oMath>
      <w:r>
        <w:t xml:space="preserve"> ways. Then place the four women in the four gaps in </w:t>
      </w:r>
      <m:oMath>
        <m:r>
          <w:rPr>
            <w:rFonts w:ascii="Cambria Math" w:hAnsi="Cambria Math"/>
          </w:rPr>
          <m:t>4</m:t>
        </m:r>
        <m:r>
          <m:rPr>
            <m:sty m:val="p"/>
          </m:rPr>
          <w:rPr>
            <w:rFonts w:ascii="Cambria Math" w:hAnsi="Cambria Math"/>
          </w:rPr>
          <m:t>!</m:t>
        </m:r>
      </m:oMath>
      <w:r>
        <w:t xml:space="preserve"> ways:</w:t>
      </w:r>
    </w:p>
    <w:p w:rsidR="008E101C" w:rsidRDefault="00000000" w:rsidP="00722A7F">
      <w:pPr>
        <w:pStyle w:val="BodyText"/>
        <w:jc w:val="both"/>
      </w:pPr>
      <m:oMathPara>
        <m:oMathParaPr>
          <m:jc m:val="center"/>
        </m:oMathParaPr>
        <m:oMath>
          <m:r>
            <w:rPr>
              <w:rFonts w:ascii="Cambria Math" w:hAnsi="Cambria Math"/>
            </w:rPr>
            <m:t>3</m:t>
          </m:r>
          <m:r>
            <m:rPr>
              <m:sty m:val="p"/>
            </m:rPr>
            <w:rPr>
              <w:rFonts w:ascii="Cambria Math" w:hAnsi="Cambria Math"/>
            </w:rPr>
            <m:t>!</m:t>
          </m:r>
          <m:r>
            <w:rPr>
              <w:rFonts w:ascii="Cambria Math" w:hAnsi="Cambria Math"/>
            </w:rPr>
            <m:t> 4</m:t>
          </m:r>
          <m:r>
            <m:rPr>
              <m:sty m:val="p"/>
            </m:rPr>
            <w:rPr>
              <w:rFonts w:ascii="Cambria Math" w:hAnsi="Cambria Math"/>
            </w:rPr>
            <m:t>!=</m:t>
          </m:r>
          <m:r>
            <w:rPr>
              <w:rFonts w:ascii="Cambria Math" w:hAnsi="Cambria Math"/>
            </w:rPr>
            <m:t>144</m:t>
          </m:r>
          <m:r>
            <m:rPr>
              <m:sty m:val="p"/>
            </m:rPr>
            <w:rPr>
              <w:rFonts w:ascii="Cambria Math" w:hAnsi="Cambria Math"/>
            </w:rPr>
            <m:t>.</m:t>
          </m:r>
        </m:oMath>
      </m:oMathPara>
    </w:p>
    <w:p w:rsidR="008E101C" w:rsidRDefault="00000000" w:rsidP="00722A7F">
      <w:pPr>
        <w:pStyle w:val="Heading2"/>
        <w:jc w:val="both"/>
      </w:pPr>
      <w:bookmarkStart w:id="34" w:name="summary-1"/>
      <w:bookmarkEnd w:id="31"/>
      <w:bookmarkEnd w:id="33"/>
      <w:r>
        <w:t>Summary</w:t>
      </w:r>
    </w:p>
    <w:p w:rsidR="008E101C" w:rsidRDefault="00000000" w:rsidP="00722A7F">
      <w:pPr>
        <w:pStyle w:val="FirstParagraph"/>
        <w:jc w:val="both"/>
      </w:pPr>
      <w:r>
        <w:t>The central principle is to divide the factorial count by the number of internal rearrangements that do not create visibly different outcomes.</w:t>
      </w:r>
    </w:p>
    <w:p w:rsidR="008E101C" w:rsidRDefault="00000000" w:rsidP="00722A7F">
      <w:pPr>
        <w:pStyle w:val="Heading2"/>
        <w:jc w:val="both"/>
      </w:pPr>
      <w:bookmarkStart w:id="35" w:name="post-test-1"/>
      <w:bookmarkEnd w:id="34"/>
      <w:r>
        <w:t>Post-Test</w:t>
      </w:r>
    </w:p>
    <w:p w:rsidR="008E101C" w:rsidRDefault="00000000" w:rsidP="00722A7F">
      <w:pPr>
        <w:pStyle w:val="Compact"/>
        <w:numPr>
          <w:ilvl w:val="0"/>
          <w:numId w:val="62"/>
        </w:numPr>
        <w:jc w:val="both"/>
      </w:pPr>
      <w:r>
        <w:t xml:space="preserve">Find the number of distinct arrangements of </w:t>
      </w:r>
      <w:r>
        <w:rPr>
          <w:b/>
          <w:bCs/>
        </w:rPr>
        <w:t>STATISTICS</w:t>
      </w:r>
      <w:r>
        <w:t>.</w:t>
      </w:r>
    </w:p>
    <w:p w:rsidR="008E101C" w:rsidRDefault="00000000" w:rsidP="00722A7F">
      <w:pPr>
        <w:pStyle w:val="Compact"/>
        <w:numPr>
          <w:ilvl w:val="0"/>
          <w:numId w:val="62"/>
        </w:numPr>
        <w:jc w:val="both"/>
      </w:pPr>
      <w:r>
        <w:t xml:space="preserve">Find the coefficient of </w:t>
      </w:r>
      <m:oMath>
        <m:sSup>
          <m:sSupPr>
            <m:ctrlPr>
              <w:rPr>
                <w:rFonts w:ascii="Cambria Math" w:hAnsi="Cambria Math"/>
              </w:rPr>
            </m:ctrlPr>
          </m:sSupPr>
          <m:e>
            <m:r>
              <w:rPr>
                <w:rFonts w:ascii="Cambria Math" w:hAnsi="Cambria Math"/>
              </w:rPr>
              <m:t>a</m:t>
            </m:r>
          </m:e>
          <m:sup>
            <m:r>
              <w:rPr>
                <w:rFonts w:ascii="Cambria Math" w:hAnsi="Cambria Math"/>
              </w:rPr>
              <m:t>2</m:t>
            </m:r>
          </m:sup>
        </m:sSup>
        <m:sSup>
          <m:sSupPr>
            <m:ctrlPr>
              <w:rPr>
                <w:rFonts w:ascii="Cambria Math" w:hAnsi="Cambria Math"/>
              </w:rPr>
            </m:ctrlPr>
          </m:sSupPr>
          <m:e>
            <m:r>
              <w:rPr>
                <w:rFonts w:ascii="Cambria Math" w:hAnsi="Cambria Math"/>
              </w:rPr>
              <m:t>b</m:t>
            </m:r>
          </m:e>
          <m:sup>
            <m:r>
              <w:rPr>
                <w:rFonts w:ascii="Cambria Math" w:hAnsi="Cambria Math"/>
              </w:rPr>
              <m:t>3</m:t>
            </m:r>
          </m:sup>
        </m:sSup>
        <m:r>
          <w:rPr>
            <w:rFonts w:ascii="Cambria Math" w:hAnsi="Cambria Math"/>
          </w:rPr>
          <m:t>c</m:t>
        </m:r>
      </m:oMath>
      <w:r>
        <w:t xml:space="preserve"> in </w:t>
      </w:r>
      <m:oMath>
        <m:sSup>
          <m:sSupPr>
            <m:ctrlPr>
              <w:rPr>
                <w:rFonts w:ascii="Cambria Math" w:hAnsi="Cambria Math"/>
              </w:rPr>
            </m:ctrlPr>
          </m:sSupPr>
          <m:e>
            <m:d>
              <m:dPr>
                <m:ctrlPr>
                  <w:rPr>
                    <w:rFonts w:ascii="Cambria Math" w:hAnsi="Cambria Math"/>
                  </w:rPr>
                </m:ctrlPr>
              </m:dPr>
              <m:e>
                <m:r>
                  <w:rPr>
                    <w:rFonts w:ascii="Cambria Math" w:hAnsi="Cambria Math"/>
                  </w:rPr>
                  <m:t>a</m:t>
                </m:r>
                <m:r>
                  <m:rPr>
                    <m:sty m:val="p"/>
                  </m:rPr>
                  <w:rPr>
                    <w:rFonts w:ascii="Cambria Math" w:hAnsi="Cambria Math"/>
                  </w:rPr>
                  <m:t>+</m:t>
                </m:r>
                <m:r>
                  <w:rPr>
                    <w:rFonts w:ascii="Cambria Math" w:hAnsi="Cambria Math"/>
                  </w:rPr>
                  <m:t>b</m:t>
                </m:r>
                <m:r>
                  <m:rPr>
                    <m:sty m:val="p"/>
                  </m:rPr>
                  <w:rPr>
                    <w:rFonts w:ascii="Cambria Math" w:hAnsi="Cambria Math"/>
                  </w:rPr>
                  <m:t>+</m:t>
                </m:r>
                <m:r>
                  <w:rPr>
                    <w:rFonts w:ascii="Cambria Math" w:hAnsi="Cambria Math"/>
                  </w:rPr>
                  <m:t>c</m:t>
                </m:r>
              </m:e>
            </m:d>
          </m:e>
          <m:sup>
            <m:r>
              <w:rPr>
                <w:rFonts w:ascii="Cambria Math" w:hAnsi="Cambria Math"/>
              </w:rPr>
              <m:t>6</m:t>
            </m:r>
          </m:sup>
        </m:sSup>
      </m:oMath>
      <w:r>
        <w:t>.</w:t>
      </w:r>
    </w:p>
    <w:p w:rsidR="008E101C" w:rsidRDefault="00000000" w:rsidP="00722A7F">
      <w:pPr>
        <w:pStyle w:val="Compact"/>
        <w:numPr>
          <w:ilvl w:val="0"/>
          <w:numId w:val="62"/>
        </w:numPr>
        <w:jc w:val="both"/>
      </w:pPr>
      <w:r>
        <w:t>In how many ways can 7 people sit around a round table?</w:t>
      </w:r>
    </w:p>
    <w:p w:rsidR="008E101C" w:rsidRDefault="00000000" w:rsidP="00722A7F">
      <w:pPr>
        <w:pStyle w:val="Compact"/>
        <w:numPr>
          <w:ilvl w:val="0"/>
          <w:numId w:val="62"/>
        </w:numPr>
        <w:jc w:val="both"/>
      </w:pPr>
      <w:r>
        <w:t>In how many ways can 5 married couples sit around a round table if men and women alternate?</w:t>
      </w:r>
    </w:p>
    <w:p w:rsidR="008E101C" w:rsidRDefault="00000000" w:rsidP="00722A7F">
      <w:pPr>
        <w:pStyle w:val="Compact"/>
        <w:numPr>
          <w:ilvl w:val="0"/>
          <w:numId w:val="62"/>
        </w:numPr>
        <w:jc w:val="both"/>
      </w:pPr>
      <w:r>
        <w:t>How many sequences of 12 outcomes contain 5 successes, 4 failures of type 1 and 3 failures of type 2?</w:t>
      </w:r>
    </w:p>
    <w:p w:rsidR="008E101C" w:rsidRDefault="00000000" w:rsidP="00722A7F">
      <w:pPr>
        <w:pStyle w:val="FirstParagraph"/>
        <w:jc w:val="both"/>
      </w:pPr>
      <w:r>
        <w:rPr>
          <w:b/>
          <w:bCs/>
        </w:rPr>
        <w:t>Selected answers:</w:t>
      </w:r>
      <w:r>
        <w:t xml:space="preserve"> 1. </w:t>
      </w:r>
      <m:oMath>
        <m:f>
          <m:fPr>
            <m:ctrlPr>
              <w:rPr>
                <w:rFonts w:ascii="Cambria Math" w:hAnsi="Cambria Math"/>
              </w:rPr>
            </m:ctrlPr>
          </m:fPr>
          <m:num>
            <m:r>
              <w:rPr>
                <w:rFonts w:ascii="Cambria Math" w:hAnsi="Cambria Math"/>
              </w:rPr>
              <m:t>10</m:t>
            </m:r>
            <m:r>
              <m:rPr>
                <m:sty m:val="p"/>
              </m:rPr>
              <w:rPr>
                <w:rFonts w:ascii="Cambria Math" w:hAnsi="Cambria Math"/>
              </w:rPr>
              <m:t>!</m:t>
            </m:r>
          </m:num>
          <m:den>
            <m:r>
              <w:rPr>
                <w:rFonts w:ascii="Cambria Math" w:hAnsi="Cambria Math"/>
              </w:rPr>
              <m:t>3</m:t>
            </m:r>
            <m:r>
              <m:rPr>
                <m:sty m:val="p"/>
              </m:rPr>
              <w:rPr>
                <w:rFonts w:ascii="Cambria Math" w:hAnsi="Cambria Math"/>
              </w:rPr>
              <m:t>!</m:t>
            </m:r>
            <m:r>
              <w:rPr>
                <w:rFonts w:ascii="Cambria Math" w:hAnsi="Cambria Math"/>
              </w:rPr>
              <m:t>3</m:t>
            </m:r>
            <m:r>
              <m:rPr>
                <m:sty m:val="p"/>
              </m:rPr>
              <w:rPr>
                <w:rFonts w:ascii="Cambria Math" w:hAnsi="Cambria Math"/>
              </w:rPr>
              <m:t>!</m:t>
            </m:r>
            <m:r>
              <w:rPr>
                <w:rFonts w:ascii="Cambria Math" w:hAnsi="Cambria Math"/>
              </w:rPr>
              <m:t>2</m:t>
            </m:r>
            <m:r>
              <m:rPr>
                <m:sty m:val="p"/>
              </m:rPr>
              <w:rPr>
                <w:rFonts w:ascii="Cambria Math" w:hAnsi="Cambria Math"/>
              </w:rPr>
              <m:t>!</m:t>
            </m:r>
          </m:den>
        </m:f>
        <m:r>
          <m:rPr>
            <m:sty m:val="p"/>
          </m:rPr>
          <w:rPr>
            <w:rFonts w:ascii="Cambria Math" w:hAnsi="Cambria Math"/>
          </w:rPr>
          <m:t>=</m:t>
        </m:r>
        <m:r>
          <w:rPr>
            <w:rFonts w:ascii="Cambria Math" w:hAnsi="Cambria Math"/>
          </w:rPr>
          <m:t>50</m:t>
        </m:r>
        <m:r>
          <m:rPr>
            <m:sty m:val="p"/>
          </m:rPr>
          <w:rPr>
            <w:rFonts w:ascii="Cambria Math" w:hAnsi="Cambria Math"/>
          </w:rPr>
          <m:t>,</m:t>
        </m:r>
        <m:r>
          <w:rPr>
            <w:rFonts w:ascii="Cambria Math" w:hAnsi="Cambria Math"/>
          </w:rPr>
          <m:t>400</m:t>
        </m:r>
      </m:oMath>
      <w:r>
        <w:t xml:space="preserve">; 2. </w:t>
      </w:r>
      <m:oMath>
        <m:r>
          <w:rPr>
            <w:rFonts w:ascii="Cambria Math" w:hAnsi="Cambria Math"/>
          </w:rPr>
          <m:t>60</m:t>
        </m:r>
      </m:oMath>
      <w:r>
        <w:t xml:space="preserve">; 3. </w:t>
      </w:r>
      <m:oMath>
        <m:r>
          <w:rPr>
            <w:rFonts w:ascii="Cambria Math" w:hAnsi="Cambria Math"/>
          </w:rPr>
          <m:t>6</m:t>
        </m:r>
        <m:r>
          <m:rPr>
            <m:sty m:val="p"/>
          </m:rPr>
          <w:rPr>
            <w:rFonts w:ascii="Cambria Math" w:hAnsi="Cambria Math"/>
          </w:rPr>
          <m:t>!=</m:t>
        </m:r>
        <m:r>
          <w:rPr>
            <w:rFonts w:ascii="Cambria Math" w:hAnsi="Cambria Math"/>
          </w:rPr>
          <m:t>720</m:t>
        </m:r>
      </m:oMath>
      <w:r>
        <w:t xml:space="preserve">; 4. </w:t>
      </w:r>
      <m:oMath>
        <m:r>
          <w:rPr>
            <w:rFonts w:ascii="Cambria Math" w:hAnsi="Cambria Math"/>
          </w:rPr>
          <m:t>4</m:t>
        </m:r>
        <m:r>
          <m:rPr>
            <m:sty m:val="p"/>
          </m:rPr>
          <w:rPr>
            <w:rFonts w:ascii="Cambria Math" w:hAnsi="Cambria Math"/>
          </w:rPr>
          <m:t>!</m:t>
        </m:r>
        <m:r>
          <w:rPr>
            <w:rFonts w:ascii="Cambria Math" w:hAnsi="Cambria Math"/>
          </w:rPr>
          <m:t>5</m:t>
        </m:r>
        <m:r>
          <m:rPr>
            <m:sty m:val="p"/>
          </m:rPr>
          <w:rPr>
            <w:rFonts w:ascii="Cambria Math" w:hAnsi="Cambria Math"/>
          </w:rPr>
          <m:t>!=</m:t>
        </m:r>
        <m:r>
          <w:rPr>
            <w:rFonts w:ascii="Cambria Math" w:hAnsi="Cambria Math"/>
          </w:rPr>
          <m:t>2</m:t>
        </m:r>
        <m:r>
          <m:rPr>
            <m:sty m:val="p"/>
          </m:rPr>
          <w:rPr>
            <w:rFonts w:ascii="Cambria Math" w:hAnsi="Cambria Math"/>
          </w:rPr>
          <m:t>,</m:t>
        </m:r>
        <m:r>
          <w:rPr>
            <w:rFonts w:ascii="Cambria Math" w:hAnsi="Cambria Math"/>
          </w:rPr>
          <m:t>880</m:t>
        </m:r>
      </m:oMath>
      <w:r>
        <w:t xml:space="preserve">; 5. </w:t>
      </w:r>
      <m:oMath>
        <m:f>
          <m:fPr>
            <m:ctrlPr>
              <w:rPr>
                <w:rFonts w:ascii="Cambria Math" w:hAnsi="Cambria Math"/>
              </w:rPr>
            </m:ctrlPr>
          </m:fPr>
          <m:num>
            <m:r>
              <w:rPr>
                <w:rFonts w:ascii="Cambria Math" w:hAnsi="Cambria Math"/>
              </w:rPr>
              <m:t>12</m:t>
            </m:r>
            <m:r>
              <m:rPr>
                <m:sty m:val="p"/>
              </m:rPr>
              <w:rPr>
                <w:rFonts w:ascii="Cambria Math" w:hAnsi="Cambria Math"/>
              </w:rPr>
              <m:t>!</m:t>
            </m:r>
          </m:num>
          <m:den>
            <m:r>
              <w:rPr>
                <w:rFonts w:ascii="Cambria Math" w:hAnsi="Cambria Math"/>
              </w:rPr>
              <m:t>5</m:t>
            </m:r>
            <m:r>
              <m:rPr>
                <m:sty m:val="p"/>
              </m:rPr>
              <w:rPr>
                <w:rFonts w:ascii="Cambria Math" w:hAnsi="Cambria Math"/>
              </w:rPr>
              <m:t>!</m:t>
            </m:r>
            <m:r>
              <w:rPr>
                <w:rFonts w:ascii="Cambria Math" w:hAnsi="Cambria Math"/>
              </w:rPr>
              <m:t>4</m:t>
            </m:r>
            <m:r>
              <m:rPr>
                <m:sty m:val="p"/>
              </m:rPr>
              <w:rPr>
                <w:rFonts w:ascii="Cambria Math" w:hAnsi="Cambria Math"/>
              </w:rPr>
              <m:t>!</m:t>
            </m:r>
            <m:r>
              <w:rPr>
                <w:rFonts w:ascii="Cambria Math" w:hAnsi="Cambria Math"/>
              </w:rPr>
              <m:t>3</m:t>
            </m:r>
            <m:r>
              <m:rPr>
                <m:sty m:val="p"/>
              </m:rPr>
              <w:rPr>
                <w:rFonts w:ascii="Cambria Math" w:hAnsi="Cambria Math"/>
              </w:rPr>
              <m:t>!</m:t>
            </m:r>
          </m:den>
        </m:f>
        <m:r>
          <m:rPr>
            <m:sty m:val="p"/>
          </m:rPr>
          <w:rPr>
            <w:rFonts w:ascii="Cambria Math" w:hAnsi="Cambria Math"/>
          </w:rPr>
          <m:t>=</m:t>
        </m:r>
        <m:r>
          <w:rPr>
            <w:rFonts w:ascii="Cambria Math" w:hAnsi="Cambria Math"/>
          </w:rPr>
          <m:t>27</m:t>
        </m:r>
        <m:r>
          <m:rPr>
            <m:sty m:val="p"/>
          </m:rPr>
          <w:rPr>
            <w:rFonts w:ascii="Cambria Math" w:hAnsi="Cambria Math"/>
          </w:rPr>
          <m:t>,</m:t>
        </m:r>
        <m:r>
          <w:rPr>
            <w:rFonts w:ascii="Cambria Math" w:hAnsi="Cambria Math"/>
          </w:rPr>
          <m:t>720</m:t>
        </m:r>
      </m:oMath>
      <w:r>
        <w:t>.</w:t>
      </w:r>
    </w:p>
    <w:p w:rsidR="008E101C" w:rsidRDefault="00000000" w:rsidP="00722A7F">
      <w:pPr>
        <w:pStyle w:val="Heading1"/>
        <w:pageBreakBefore/>
        <w:spacing w:before="0"/>
        <w:jc w:val="both"/>
      </w:pPr>
      <w:bookmarkStart w:id="36" w:name="lecture-three-probability-laws"/>
      <w:bookmarkEnd w:id="22"/>
      <w:bookmarkEnd w:id="35"/>
      <w:r>
        <w:lastRenderedPageBreak/>
        <w:t>LECTURE THREE: Probability Laws</w:t>
      </w:r>
    </w:p>
    <w:p w:rsidR="008E101C" w:rsidRDefault="00000000" w:rsidP="00722A7F">
      <w:pPr>
        <w:pStyle w:val="Heading2"/>
        <w:jc w:val="both"/>
      </w:pPr>
      <w:bookmarkStart w:id="37" w:name="introduction-2"/>
      <w:r>
        <w:t>Introduction</w:t>
      </w:r>
    </w:p>
    <w:p w:rsidR="008E101C" w:rsidRDefault="00000000" w:rsidP="00722A7F">
      <w:pPr>
        <w:pStyle w:val="FirstParagraph"/>
        <w:jc w:val="both"/>
      </w:pPr>
      <w:r>
        <w:t xml:space="preserve">A probability model is a triple </w:t>
      </w:r>
      <m:oMath>
        <m:d>
          <m:dPr>
            <m:ctrlPr>
              <w:rPr>
                <w:rFonts w:ascii="Cambria Math" w:hAnsi="Cambria Math"/>
              </w:rPr>
            </m:ctrlPr>
          </m:dPr>
          <m:e>
            <m:r>
              <w:rPr>
                <w:rFonts w:ascii="Cambria Math" w:hAnsi="Cambria Math"/>
              </w:rPr>
              <m:t>Ω</m:t>
            </m:r>
            <m:r>
              <m:rPr>
                <m:scr m:val="script"/>
                <m:sty m:val="p"/>
              </m:rPr>
              <w:rPr>
                <w:rFonts w:ascii="Cambria Math" w:hAnsi="Cambria Math"/>
              </w:rPr>
              <m:t>,F,</m:t>
            </m:r>
            <m:r>
              <w:rPr>
                <w:rFonts w:ascii="Cambria Math" w:hAnsi="Cambria Math"/>
              </w:rPr>
              <m:t>P</m:t>
            </m:r>
          </m:e>
        </m:d>
      </m:oMath>
      <w:r>
        <w:t xml:space="preserve"> consisting of a sample space, a collection of events and a probability measure. The axioms are few, but they generate the principal laws used throughout probability and statistics.</w:t>
      </w:r>
    </w:p>
    <w:p w:rsidR="008E101C" w:rsidRDefault="00000000" w:rsidP="00722A7F">
      <w:pPr>
        <w:pStyle w:val="Heading2"/>
        <w:jc w:val="both"/>
      </w:pPr>
      <w:bookmarkStart w:id="38" w:name="learning-objectives-2"/>
      <w:bookmarkEnd w:id="37"/>
      <w:r>
        <w:t>Learning Objectives</w:t>
      </w:r>
    </w:p>
    <w:p w:rsidR="008E101C" w:rsidRDefault="00000000" w:rsidP="00722A7F">
      <w:pPr>
        <w:pStyle w:val="FirstParagraph"/>
        <w:jc w:val="both"/>
      </w:pPr>
      <w:r>
        <w:t>You should be able to:</w:t>
      </w:r>
    </w:p>
    <w:p w:rsidR="008E101C" w:rsidRDefault="00000000" w:rsidP="00722A7F">
      <w:pPr>
        <w:pStyle w:val="Compact"/>
        <w:numPr>
          <w:ilvl w:val="0"/>
          <w:numId w:val="63"/>
        </w:numPr>
        <w:jc w:val="both"/>
      </w:pPr>
      <w:r>
        <w:t>define a sample space, event and probability measure;</w:t>
      </w:r>
    </w:p>
    <w:p w:rsidR="008E101C" w:rsidRDefault="00000000" w:rsidP="00722A7F">
      <w:pPr>
        <w:pStyle w:val="Compact"/>
        <w:numPr>
          <w:ilvl w:val="0"/>
          <w:numId w:val="63"/>
        </w:numPr>
        <w:jc w:val="both"/>
      </w:pPr>
      <w:r>
        <w:t>state and apply the probability axioms;</w:t>
      </w:r>
    </w:p>
    <w:p w:rsidR="008E101C" w:rsidRDefault="00000000" w:rsidP="00722A7F">
      <w:pPr>
        <w:pStyle w:val="Compact"/>
        <w:numPr>
          <w:ilvl w:val="0"/>
          <w:numId w:val="63"/>
        </w:numPr>
        <w:jc w:val="both"/>
      </w:pPr>
      <w:r>
        <w:t>use complement, addition and inclusion-exclusion laws;</w:t>
      </w:r>
    </w:p>
    <w:p w:rsidR="008E101C" w:rsidRDefault="00000000" w:rsidP="00722A7F">
      <w:pPr>
        <w:pStyle w:val="Compact"/>
        <w:numPr>
          <w:ilvl w:val="0"/>
          <w:numId w:val="63"/>
        </w:numPr>
        <w:jc w:val="both"/>
      </w:pPr>
      <w:r>
        <w:t>apply De Morgan’s laws; and</w:t>
      </w:r>
    </w:p>
    <w:p w:rsidR="008E101C" w:rsidRDefault="00000000" w:rsidP="00722A7F">
      <w:pPr>
        <w:pStyle w:val="Compact"/>
        <w:numPr>
          <w:ilvl w:val="0"/>
          <w:numId w:val="63"/>
        </w:numPr>
        <w:jc w:val="both"/>
      </w:pPr>
      <w:r>
        <w:t>distinguish mutually exclusive and exhaustive events.</w:t>
      </w:r>
    </w:p>
    <w:p w:rsidR="008E101C" w:rsidRDefault="00000000" w:rsidP="00722A7F">
      <w:pPr>
        <w:pStyle w:val="Heading2"/>
        <w:jc w:val="both"/>
      </w:pPr>
      <w:bookmarkStart w:id="39" w:name="pre-test-2"/>
      <w:bookmarkEnd w:id="38"/>
      <w:r>
        <w:t>Pre-Test</w:t>
      </w:r>
    </w:p>
    <w:p w:rsidR="008E101C" w:rsidRDefault="00000000" w:rsidP="00722A7F">
      <w:pPr>
        <w:pStyle w:val="Compact"/>
        <w:numPr>
          <w:ilvl w:val="0"/>
          <w:numId w:val="64"/>
        </w:numPr>
        <w:jc w:val="both"/>
      </w:pPr>
      <w:r>
        <w:t>What is the sample space for two tosses of a coin?</w:t>
      </w:r>
    </w:p>
    <w:p w:rsidR="008E101C" w:rsidRDefault="00000000" w:rsidP="00722A7F">
      <w:pPr>
        <w:pStyle w:val="Compact"/>
        <w:numPr>
          <w:ilvl w:val="0"/>
          <w:numId w:val="64"/>
        </w:numPr>
        <w:jc w:val="both"/>
      </w:pPr>
      <w:r>
        <w:t>Can two events overlap and still be distinct?</w:t>
      </w:r>
    </w:p>
    <w:p w:rsidR="008E101C" w:rsidRDefault="00000000" w:rsidP="00722A7F">
      <w:pPr>
        <w:pStyle w:val="Heading2"/>
        <w:jc w:val="both"/>
      </w:pPr>
      <w:bookmarkStart w:id="40" w:name="views-of-probability"/>
      <w:bookmarkEnd w:id="39"/>
      <w:r>
        <w:t>Views of Probability</w:t>
      </w:r>
    </w:p>
    <w:p w:rsidR="008E101C" w:rsidRDefault="00000000" w:rsidP="00722A7F">
      <w:pPr>
        <w:pStyle w:val="FirstParagraph"/>
        <w:jc w:val="both"/>
      </w:pPr>
      <w:r>
        <w:t>Three common interpretations are useful:</w:t>
      </w:r>
    </w:p>
    <w:p w:rsidR="008E101C" w:rsidRDefault="00000000" w:rsidP="00722A7F">
      <w:pPr>
        <w:pStyle w:val="Compact"/>
        <w:numPr>
          <w:ilvl w:val="0"/>
          <w:numId w:val="65"/>
        </w:numPr>
        <w:jc w:val="both"/>
      </w:pPr>
      <w:r>
        <w:rPr>
          <w:b/>
          <w:bCs/>
        </w:rPr>
        <w:t>Classical:</w:t>
      </w:r>
      <w:r>
        <w:t xml:space="preserve"> based on equally likely outcomes.</w:t>
      </w:r>
    </w:p>
    <w:p w:rsidR="008E101C" w:rsidRDefault="00000000" w:rsidP="00722A7F">
      <w:pPr>
        <w:pStyle w:val="Compact"/>
        <w:numPr>
          <w:ilvl w:val="0"/>
          <w:numId w:val="65"/>
        </w:numPr>
        <w:jc w:val="both"/>
      </w:pPr>
      <w:r>
        <w:rPr>
          <w:b/>
          <w:bCs/>
        </w:rPr>
        <w:t>Relative-frequency:</w:t>
      </w:r>
      <w:r>
        <w:t xml:space="preserve"> probability is the long-run proportion of occurrence in repeated trials.</w:t>
      </w:r>
    </w:p>
    <w:p w:rsidR="008E101C" w:rsidRDefault="00000000" w:rsidP="00722A7F">
      <w:pPr>
        <w:pStyle w:val="Compact"/>
        <w:numPr>
          <w:ilvl w:val="0"/>
          <w:numId w:val="65"/>
        </w:numPr>
        <w:jc w:val="both"/>
      </w:pPr>
      <w:r>
        <w:rPr>
          <w:b/>
          <w:bCs/>
        </w:rPr>
        <w:t>Subjective or Bayesian:</w:t>
      </w:r>
      <w:r>
        <w:t xml:space="preserve"> probability represents a coherent degree of belief, updated when evidence becomes available.</w:t>
      </w:r>
    </w:p>
    <w:p w:rsidR="008E101C" w:rsidRDefault="00000000" w:rsidP="00722A7F">
      <w:pPr>
        <w:pStyle w:val="FirstParagraph"/>
        <w:jc w:val="both"/>
      </w:pPr>
      <w:r>
        <w:t>The mathematical laws are the same once probabilities have been assigned.</w:t>
      </w:r>
    </w:p>
    <w:p w:rsidR="008E101C" w:rsidRDefault="00000000" w:rsidP="00722A7F">
      <w:pPr>
        <w:pStyle w:val="Heading2"/>
        <w:jc w:val="both"/>
      </w:pPr>
      <w:bookmarkStart w:id="41" w:name="axioms-of-probability"/>
      <w:bookmarkEnd w:id="40"/>
      <w:r>
        <w:t>Axioms of Probability</w:t>
      </w:r>
    </w:p>
    <w:p w:rsidR="008E101C" w:rsidRDefault="00000000" w:rsidP="00722A7F">
      <w:pPr>
        <w:pStyle w:val="FirstParagraph"/>
        <w:jc w:val="both"/>
      </w:pPr>
      <w:r>
        <w:t xml:space="preserve">For every event </w:t>
      </w:r>
      <m:oMath>
        <m:r>
          <w:rPr>
            <w:rFonts w:ascii="Cambria Math" w:hAnsi="Cambria Math"/>
          </w:rPr>
          <m:t>A</m:t>
        </m:r>
        <m:r>
          <m:rPr>
            <m:scr m:val="script"/>
            <m:sty m:val="p"/>
          </m:rPr>
          <w:rPr>
            <w:rFonts w:ascii="Cambria Math" w:hAnsi="Cambria Math"/>
          </w:rPr>
          <m:t>∈F</m:t>
        </m:r>
      </m:oMath>
      <w:r>
        <w:t>:</w:t>
      </w:r>
    </w:p>
    <w:p w:rsidR="008E101C" w:rsidRDefault="00000000" w:rsidP="00722A7F">
      <w:pPr>
        <w:pStyle w:val="Compact"/>
        <w:numPr>
          <w:ilvl w:val="0"/>
          <w:numId w:val="66"/>
        </w:numPr>
        <w:jc w:val="both"/>
      </w:pPr>
      <w:r>
        <w:rPr>
          <w:b/>
          <w:bCs/>
        </w:rPr>
        <w:t>Non-negativity:</w:t>
      </w:r>
      <w:r>
        <w:t xml:space="preserve"> </w:t>
      </w:r>
      <m:oMath>
        <m:r>
          <w:rPr>
            <w:rFonts w:ascii="Cambria Math" w:hAnsi="Cambria Math"/>
          </w:rPr>
          <m:t>P</m:t>
        </m:r>
        <m:d>
          <m:dPr>
            <m:ctrlPr>
              <w:rPr>
                <w:rFonts w:ascii="Cambria Math" w:hAnsi="Cambria Math"/>
              </w:rPr>
            </m:ctrlPr>
          </m:dPr>
          <m:e>
            <m:r>
              <w:rPr>
                <w:rFonts w:ascii="Cambria Math" w:hAnsi="Cambria Math"/>
              </w:rPr>
              <m:t>A</m:t>
            </m:r>
          </m:e>
        </m:d>
        <m:r>
          <m:rPr>
            <m:sty m:val="p"/>
          </m:rPr>
          <w:rPr>
            <w:rFonts w:ascii="Cambria Math" w:hAnsi="Cambria Math"/>
          </w:rPr>
          <m:t>≥</m:t>
        </m:r>
        <m:r>
          <w:rPr>
            <w:rFonts w:ascii="Cambria Math" w:hAnsi="Cambria Math"/>
          </w:rPr>
          <m:t>0</m:t>
        </m:r>
      </m:oMath>
      <w:r>
        <w:t>.</w:t>
      </w:r>
    </w:p>
    <w:p w:rsidR="008E101C" w:rsidRDefault="00000000" w:rsidP="00722A7F">
      <w:pPr>
        <w:pStyle w:val="Compact"/>
        <w:numPr>
          <w:ilvl w:val="0"/>
          <w:numId w:val="66"/>
        </w:numPr>
        <w:jc w:val="both"/>
      </w:pPr>
      <w:r>
        <w:rPr>
          <w:b/>
          <w:bCs/>
        </w:rPr>
        <w:t>Normalisation:</w:t>
      </w:r>
      <w:r>
        <w:t xml:space="preserve"> </w:t>
      </w:r>
      <m:oMath>
        <m:r>
          <w:rPr>
            <w:rFonts w:ascii="Cambria Math" w:hAnsi="Cambria Math"/>
          </w:rPr>
          <m:t>P</m:t>
        </m:r>
        <m:d>
          <m:dPr>
            <m:ctrlPr>
              <w:rPr>
                <w:rFonts w:ascii="Cambria Math" w:hAnsi="Cambria Math"/>
              </w:rPr>
            </m:ctrlPr>
          </m:dPr>
          <m:e>
            <m:r>
              <w:rPr>
                <w:rFonts w:ascii="Cambria Math" w:hAnsi="Cambria Math"/>
              </w:rPr>
              <m:t>Ω</m:t>
            </m:r>
          </m:e>
        </m:d>
        <m:r>
          <m:rPr>
            <m:sty m:val="p"/>
          </m:rPr>
          <w:rPr>
            <w:rFonts w:ascii="Cambria Math" w:hAnsi="Cambria Math"/>
          </w:rPr>
          <m:t>=</m:t>
        </m:r>
        <m:r>
          <w:rPr>
            <w:rFonts w:ascii="Cambria Math" w:hAnsi="Cambria Math"/>
          </w:rPr>
          <m:t>1</m:t>
        </m:r>
      </m:oMath>
      <w:r>
        <w:t>.</w:t>
      </w:r>
    </w:p>
    <w:p w:rsidR="008E101C" w:rsidRDefault="00000000" w:rsidP="00722A7F">
      <w:pPr>
        <w:pStyle w:val="Compact"/>
        <w:numPr>
          <w:ilvl w:val="0"/>
          <w:numId w:val="66"/>
        </w:numPr>
        <w:jc w:val="both"/>
      </w:pPr>
      <w:r>
        <w:rPr>
          <w:b/>
          <w:bCs/>
        </w:rPr>
        <w:t>Countable additivity:</w:t>
      </w:r>
      <w:r>
        <w:t xml:space="preserve"> if </w:t>
      </w:r>
      <m:oMath>
        <m:sSub>
          <m:sSubPr>
            <m:ctrlPr>
              <w:rPr>
                <w:rFonts w:ascii="Cambria Math" w:hAnsi="Cambria Math"/>
              </w:rPr>
            </m:ctrlPr>
          </m:sSubPr>
          <m:e>
            <m:r>
              <w:rPr>
                <w:rFonts w:ascii="Cambria Math" w:hAnsi="Cambria Math"/>
              </w:rPr>
              <m:t>A</m:t>
            </m:r>
          </m:e>
          <m:sub>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2</m:t>
            </m:r>
          </m:sub>
        </m:sSub>
        <m:r>
          <m:rPr>
            <m:sty m:val="p"/>
          </m:rPr>
          <w:rPr>
            <w:rFonts w:ascii="Cambria Math" w:hAnsi="Cambria Math"/>
          </w:rPr>
          <m:t>,…</m:t>
        </m:r>
      </m:oMath>
      <w:r>
        <w:t xml:space="preserve"> are pairwise disjoint, then</w:t>
      </w:r>
    </w:p>
    <w:p w:rsidR="008E101C" w:rsidRDefault="00000000" w:rsidP="00722A7F">
      <w:pPr>
        <w:pStyle w:val="FirstParagraph"/>
        <w:jc w:val="both"/>
      </w:pPr>
      <m:oMathPara>
        <m:oMathParaPr>
          <m:jc m:val="center"/>
        </m:oMathParaPr>
        <m:oMath>
          <m:r>
            <w:rPr>
              <w:rFonts w:ascii="Cambria Math" w:hAnsi="Cambria Math"/>
            </w:rPr>
            <m:t>P</m:t>
          </m:r>
          <m:d>
            <m:dPr>
              <m:ctrlPr>
                <w:rPr>
                  <w:rFonts w:ascii="Cambria Math" w:hAnsi="Cambria Math"/>
                </w:rPr>
              </m:ctrlPr>
            </m:dPr>
            <m:e>
              <m:limLow>
                <m:limLowPr>
                  <m:ctrlPr>
                    <w:rPr>
                      <w:rFonts w:ascii="Cambria Math" w:hAnsi="Cambria Math"/>
                    </w:rPr>
                  </m:ctrlPr>
                </m:limLowPr>
                <m:e>
                  <m:limUpp>
                    <m:limUppPr>
                      <m:ctrlPr>
                        <w:rPr>
                          <w:rFonts w:ascii="Cambria Math" w:hAnsi="Cambria Math"/>
                        </w:rPr>
                      </m:ctrlPr>
                    </m:limUppPr>
                    <m:e>
                      <m:r>
                        <m:rPr>
                          <m:sty m:val="p"/>
                        </m:rPr>
                        <w:rPr>
                          <w:rFonts w:ascii="Cambria Math" w:hAnsi="Cambria Math"/>
                        </w:rPr>
                        <m:t>⋃</m:t>
                      </m:r>
                    </m:e>
                    <m:lim>
                      <m:r>
                        <m:rPr>
                          <m:sty m:val="p"/>
                        </m:rPr>
                        <w:rPr>
                          <w:rFonts w:ascii="Cambria Math" w:hAnsi="Cambria Math"/>
                        </w:rPr>
                        <m:t>∞</m:t>
                      </m:r>
                    </m:lim>
                  </m:limUpp>
                </m:e>
                <m:lim>
                  <m:r>
                    <w:rPr>
                      <w:rFonts w:ascii="Cambria Math" w:hAnsi="Cambria Math"/>
                    </w:rPr>
                    <m:t>i</m:t>
                  </m:r>
                  <m:r>
                    <m:rPr>
                      <m:sty m:val="p"/>
                    </m:rPr>
                    <w:rPr>
                      <w:rFonts w:ascii="Cambria Math" w:hAnsi="Cambria Math"/>
                    </w:rPr>
                    <m:t>=</m:t>
                  </m:r>
                  <m:r>
                    <w:rPr>
                      <w:rFonts w:ascii="Cambria Math" w:hAnsi="Cambria Math"/>
                    </w:rPr>
                    <m:t>1</m:t>
                  </m:r>
                </m:lim>
              </m:limLow>
              <m:sSub>
                <m:sSubPr>
                  <m:ctrlPr>
                    <w:rPr>
                      <w:rFonts w:ascii="Cambria Math" w:hAnsi="Cambria Math"/>
                    </w:rPr>
                  </m:ctrlPr>
                </m:sSubPr>
                <m:e>
                  <m:r>
                    <w:rPr>
                      <w:rFonts w:ascii="Cambria Math" w:hAnsi="Cambria Math"/>
                    </w:rPr>
                    <m:t>A</m:t>
                  </m:r>
                </m:e>
                <m:sub>
                  <m:r>
                    <w:rPr>
                      <w:rFonts w:ascii="Cambria Math" w:hAnsi="Cambria Math"/>
                    </w:rPr>
                    <m:t>i</m:t>
                  </m:r>
                </m:sub>
              </m:sSub>
            </m:e>
          </m:d>
          <m:r>
            <m:rPr>
              <m:sty m:val="p"/>
            </m:rPr>
            <w:rPr>
              <w:rFonts w:ascii="Cambria Math" w:hAnsi="Cambria Math"/>
            </w:rPr>
            <m:t>=</m:t>
          </m:r>
          <m:nary>
            <m:naryPr>
              <m:chr m:val="∑"/>
              <m:limLoc m:val="undOvr"/>
              <m:ctrlPr>
                <w:rPr>
                  <w:rFonts w:ascii="Cambria Math" w:hAnsi="Cambria Math"/>
                </w:rPr>
              </m:ctrlPr>
            </m:naryPr>
            <m:sub>
              <m:r>
                <w:rPr>
                  <w:rFonts w:ascii="Cambria Math" w:hAnsi="Cambria Math"/>
                </w:rPr>
                <m:t>i</m:t>
              </m:r>
              <m:r>
                <m:rPr>
                  <m:sty m:val="p"/>
                </m:rPr>
                <w:rPr>
                  <w:rFonts w:ascii="Cambria Math" w:hAnsi="Cambria Math"/>
                </w:rPr>
                <m:t>=</m:t>
              </m:r>
              <m:r>
                <w:rPr>
                  <w:rFonts w:ascii="Cambria Math" w:hAnsi="Cambria Math"/>
                </w:rPr>
                <m:t>1</m:t>
              </m:r>
            </m:sub>
            <m:sup>
              <m:r>
                <m:rPr>
                  <m:sty m:val="p"/>
                </m:rPr>
                <w:rPr>
                  <w:rFonts w:ascii="Cambria Math" w:hAnsi="Cambria Math"/>
                </w:rPr>
                <m:t>∞</m:t>
              </m:r>
            </m:sup>
            <m:e>
              <m:r>
                <w:rPr>
                  <w:rFonts w:ascii="Cambria Math" w:hAnsi="Cambria Math"/>
                </w:rPr>
                <m:t>P</m:t>
              </m:r>
            </m:e>
          </m:nary>
          <m:d>
            <m:dPr>
              <m:ctrlPr>
                <w:rPr>
                  <w:rFonts w:ascii="Cambria Math" w:hAnsi="Cambria Math"/>
                </w:rPr>
              </m:ctrlPr>
            </m:dPr>
            <m:e>
              <m:sSub>
                <m:sSubPr>
                  <m:ctrlPr>
                    <w:rPr>
                      <w:rFonts w:ascii="Cambria Math" w:hAnsi="Cambria Math"/>
                    </w:rPr>
                  </m:ctrlPr>
                </m:sSubPr>
                <m:e>
                  <m:r>
                    <w:rPr>
                      <w:rFonts w:ascii="Cambria Math" w:hAnsi="Cambria Math"/>
                    </w:rPr>
                    <m:t>A</m:t>
                  </m:r>
                </m:e>
                <m:sub>
                  <m:r>
                    <w:rPr>
                      <w:rFonts w:ascii="Cambria Math" w:hAnsi="Cambria Math"/>
                    </w:rPr>
                    <m:t>i</m:t>
                  </m:r>
                </m:sub>
              </m:sSub>
            </m:e>
          </m:d>
          <m:r>
            <m:rPr>
              <m:sty m:val="p"/>
            </m:rPr>
            <w:rPr>
              <w:rFonts w:ascii="Cambria Math" w:hAnsi="Cambria Math"/>
            </w:rPr>
            <m:t>.</m:t>
          </m:r>
        </m:oMath>
      </m:oMathPara>
    </w:p>
    <w:p w:rsidR="008E101C" w:rsidRDefault="00000000" w:rsidP="00722A7F">
      <w:pPr>
        <w:pStyle w:val="Heading2"/>
        <w:jc w:val="both"/>
      </w:pPr>
      <w:bookmarkStart w:id="42" w:name="immediate-consequences"/>
      <w:bookmarkEnd w:id="41"/>
      <w:r>
        <w:t>Immediate Consequences</w:t>
      </w:r>
    </w:p>
    <w:p w:rsidR="008E101C" w:rsidRDefault="00000000" w:rsidP="00722A7F">
      <w:pPr>
        <w:pStyle w:val="FirstParagraph"/>
        <w:jc w:val="both"/>
      </w:pPr>
      <w:r>
        <w:t>The impossible event has probability zero:</w:t>
      </w:r>
    </w:p>
    <w:p w:rsidR="008E101C" w:rsidRDefault="00000000" w:rsidP="00722A7F">
      <w:pPr>
        <w:pStyle w:val="BodyText"/>
        <w:jc w:val="both"/>
      </w:pPr>
      <m:oMathPara>
        <m:oMathParaPr>
          <m:jc m:val="center"/>
        </m:oMathParaPr>
        <m:oMath>
          <m:r>
            <w:rPr>
              <w:rFonts w:ascii="Cambria Math" w:hAnsi="Cambria Math"/>
            </w:rPr>
            <m:t>P</m:t>
          </m:r>
          <m:d>
            <m:dPr>
              <m:ctrlPr>
                <w:rPr>
                  <w:rFonts w:ascii="Cambria Math" w:hAnsi="Cambria Math"/>
                </w:rPr>
              </m:ctrlPr>
            </m:dPr>
            <m:e>
              <m:r>
                <m:rPr>
                  <m:sty m:val="p"/>
                </m:rPr>
                <w:rPr>
                  <w:rFonts w:ascii="Cambria Math" w:hAnsi="Cambria Math"/>
                </w:rPr>
                <m:t>⌀</m:t>
              </m:r>
            </m:e>
          </m:d>
          <m:r>
            <m:rPr>
              <m:sty m:val="p"/>
            </m:rPr>
            <w:rPr>
              <w:rFonts w:ascii="Cambria Math" w:hAnsi="Cambria Math"/>
            </w:rPr>
            <m:t>=</m:t>
          </m:r>
          <m:r>
            <w:rPr>
              <w:rFonts w:ascii="Cambria Math" w:hAnsi="Cambria Math"/>
            </w:rPr>
            <m:t>0</m:t>
          </m:r>
          <m:r>
            <m:rPr>
              <m:sty m:val="p"/>
            </m:rPr>
            <w:rPr>
              <w:rFonts w:ascii="Cambria Math" w:hAnsi="Cambria Math"/>
            </w:rPr>
            <m:t>.</m:t>
          </m:r>
        </m:oMath>
      </m:oMathPara>
    </w:p>
    <w:p w:rsidR="008E101C" w:rsidRDefault="00000000" w:rsidP="00722A7F">
      <w:pPr>
        <w:pStyle w:val="FirstParagraph"/>
        <w:jc w:val="both"/>
      </w:pPr>
      <w:r>
        <w:t>The complement rule is</w:t>
      </w:r>
    </w:p>
    <w:p w:rsidR="008E101C" w:rsidRDefault="00000000" w:rsidP="00722A7F">
      <w:pPr>
        <w:pStyle w:val="BodyText"/>
        <w:jc w:val="both"/>
      </w:pPr>
      <m:oMathPara>
        <m:oMathParaPr>
          <m:jc m:val="center"/>
        </m:oMathParaPr>
        <m:oMath>
          <m:r>
            <w:rPr>
              <w:rFonts w:ascii="Cambria Math" w:hAnsi="Cambria Math"/>
            </w:rPr>
            <m:t>P</m:t>
          </m:r>
          <m:d>
            <m:dPr>
              <m:ctrlPr>
                <w:rPr>
                  <w:rFonts w:ascii="Cambria Math" w:hAnsi="Cambria Math"/>
                </w:rPr>
              </m:ctrlPr>
            </m:dPr>
            <m:e>
              <m:sSup>
                <m:sSupPr>
                  <m:ctrlPr>
                    <w:rPr>
                      <w:rFonts w:ascii="Cambria Math" w:hAnsi="Cambria Math"/>
                    </w:rPr>
                  </m:ctrlPr>
                </m:sSupPr>
                <m:e>
                  <m:r>
                    <w:rPr>
                      <w:rFonts w:ascii="Cambria Math" w:hAnsi="Cambria Math"/>
                    </w:rPr>
                    <m:t>A</m:t>
                  </m:r>
                </m:e>
                <m:sup>
                  <m:r>
                    <w:rPr>
                      <w:rFonts w:ascii="Cambria Math" w:hAnsi="Cambria Math"/>
                    </w:rPr>
                    <m:t>c</m:t>
                  </m:r>
                </m:sup>
              </m:sSup>
            </m:e>
          </m:d>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P</m:t>
          </m:r>
          <m:d>
            <m:dPr>
              <m:ctrlPr>
                <w:rPr>
                  <w:rFonts w:ascii="Cambria Math" w:hAnsi="Cambria Math"/>
                </w:rPr>
              </m:ctrlPr>
            </m:dPr>
            <m:e>
              <m:r>
                <w:rPr>
                  <w:rFonts w:ascii="Cambria Math" w:hAnsi="Cambria Math"/>
                </w:rPr>
                <m:t>A</m:t>
              </m:r>
            </m:e>
          </m:d>
          <m:r>
            <m:rPr>
              <m:sty m:val="p"/>
            </m:rPr>
            <w:rPr>
              <w:rFonts w:ascii="Cambria Math" w:hAnsi="Cambria Math"/>
            </w:rPr>
            <m:t>.</m:t>
          </m:r>
        </m:oMath>
      </m:oMathPara>
    </w:p>
    <w:p w:rsidR="008E101C" w:rsidRDefault="00000000" w:rsidP="00722A7F">
      <w:pPr>
        <w:pStyle w:val="FirstParagraph"/>
        <w:jc w:val="both"/>
      </w:pPr>
      <w:r>
        <w:t xml:space="preserve">If </w:t>
      </w:r>
      <m:oMath>
        <m:r>
          <w:rPr>
            <w:rFonts w:ascii="Cambria Math" w:hAnsi="Cambria Math"/>
          </w:rPr>
          <m:t>A</m:t>
        </m:r>
        <m:r>
          <m:rPr>
            <m:sty m:val="p"/>
          </m:rPr>
          <w:rPr>
            <w:rFonts w:ascii="Cambria Math" w:hAnsi="Cambria Math"/>
          </w:rPr>
          <m:t>⊆</m:t>
        </m:r>
        <m:r>
          <w:rPr>
            <w:rFonts w:ascii="Cambria Math" w:hAnsi="Cambria Math"/>
          </w:rPr>
          <m:t>B</m:t>
        </m:r>
      </m:oMath>
      <w:r>
        <w:t>, then</w:t>
      </w:r>
    </w:p>
    <w:p w:rsidR="008E101C" w:rsidRDefault="00000000" w:rsidP="00722A7F">
      <w:pPr>
        <w:pStyle w:val="BodyText"/>
        <w:jc w:val="both"/>
      </w:pPr>
      <m:oMathPara>
        <m:oMathParaPr>
          <m:jc m:val="center"/>
        </m:oMathParaPr>
        <m:oMath>
          <m:r>
            <w:rPr>
              <w:rFonts w:ascii="Cambria Math" w:hAnsi="Cambria Math"/>
            </w:rPr>
            <m:t>P</m:t>
          </m:r>
          <m:d>
            <m:dPr>
              <m:ctrlPr>
                <w:rPr>
                  <w:rFonts w:ascii="Cambria Math" w:hAnsi="Cambria Math"/>
                </w:rPr>
              </m:ctrlPr>
            </m:dPr>
            <m:e>
              <m:r>
                <w:rPr>
                  <w:rFonts w:ascii="Cambria Math" w:hAnsi="Cambria Math"/>
                </w:rPr>
                <m:t>A</m:t>
              </m:r>
            </m:e>
          </m:d>
          <m:r>
            <m:rPr>
              <m:sty m:val="p"/>
            </m:rPr>
            <w:rPr>
              <w:rFonts w:ascii="Cambria Math" w:hAnsi="Cambria Math"/>
            </w:rPr>
            <m:t>≤</m:t>
          </m:r>
          <m:r>
            <w:rPr>
              <w:rFonts w:ascii="Cambria Math" w:hAnsi="Cambria Math"/>
            </w:rPr>
            <m:t>P</m:t>
          </m:r>
          <m:d>
            <m:dPr>
              <m:ctrlPr>
                <w:rPr>
                  <w:rFonts w:ascii="Cambria Math" w:hAnsi="Cambria Math"/>
                </w:rPr>
              </m:ctrlPr>
            </m:dPr>
            <m:e>
              <m:r>
                <w:rPr>
                  <w:rFonts w:ascii="Cambria Math" w:hAnsi="Cambria Math"/>
                </w:rPr>
                <m:t>B</m:t>
              </m:r>
            </m:e>
          </m:d>
          <m:r>
            <m:rPr>
              <m:sty m:val="p"/>
            </m:rPr>
            <w:rPr>
              <w:rFonts w:ascii="Cambria Math" w:hAnsi="Cambria Math"/>
            </w:rPr>
            <m:t>.</m:t>
          </m:r>
        </m:oMath>
      </m:oMathPara>
    </w:p>
    <w:p w:rsidR="008E101C" w:rsidRDefault="00000000" w:rsidP="00722A7F">
      <w:pPr>
        <w:pStyle w:val="FirstParagraph"/>
        <w:jc w:val="both"/>
      </w:pPr>
      <w:r>
        <w:t xml:space="preserve">For any events </w:t>
      </w:r>
      <m:oMath>
        <m:r>
          <w:rPr>
            <w:rFonts w:ascii="Cambria Math" w:hAnsi="Cambria Math"/>
          </w:rPr>
          <m:t>A</m:t>
        </m:r>
      </m:oMath>
      <w:r>
        <w:t xml:space="preserve"> and </w:t>
      </w:r>
      <m:oMath>
        <m:r>
          <w:rPr>
            <w:rFonts w:ascii="Cambria Math" w:hAnsi="Cambria Math"/>
          </w:rPr>
          <m:t>B</m:t>
        </m:r>
      </m:oMath>
      <w:r>
        <w:t>,</w:t>
      </w:r>
    </w:p>
    <w:p w:rsidR="008E101C" w:rsidRDefault="00000000" w:rsidP="00722A7F">
      <w:pPr>
        <w:pStyle w:val="BodyText"/>
        <w:jc w:val="both"/>
      </w:pPr>
      <m:oMathPara>
        <m:oMathParaPr>
          <m:jc m:val="center"/>
        </m:oMathParaPr>
        <m:oMath>
          <m:r>
            <w:rPr>
              <w:rFonts w:ascii="Cambria Math" w:hAnsi="Cambria Math"/>
            </w:rPr>
            <w:lastRenderedPageBreak/>
            <m:t>P</m:t>
          </m:r>
          <m:d>
            <m:dPr>
              <m:ctrlPr>
                <w:rPr>
                  <w:rFonts w:ascii="Cambria Math" w:hAnsi="Cambria Math"/>
                </w:rPr>
              </m:ctrlPr>
            </m:dPr>
            <m:e>
              <m:r>
                <w:rPr>
                  <w:rFonts w:ascii="Cambria Math" w:hAnsi="Cambria Math"/>
                </w:rPr>
                <m:t>A</m:t>
              </m:r>
              <m:r>
                <m:rPr>
                  <m:sty m:val="p"/>
                </m:rPr>
                <w:rPr>
                  <w:rFonts w:ascii="Cambria Math" w:hAnsi="Cambria Math"/>
                </w:rPr>
                <m:t>\</m:t>
              </m:r>
              <m:r>
                <w:rPr>
                  <w:rFonts w:ascii="Cambria Math" w:hAnsi="Cambria Math"/>
                </w:rPr>
                <m:t>B</m:t>
              </m:r>
            </m:e>
          </m:d>
          <m:r>
            <m:rPr>
              <m:sty m:val="p"/>
            </m:rPr>
            <w:rPr>
              <w:rFonts w:ascii="Cambria Math" w:hAnsi="Cambria Math"/>
            </w:rPr>
            <m:t>=</m:t>
          </m:r>
          <m:r>
            <w:rPr>
              <w:rFonts w:ascii="Cambria Math" w:hAnsi="Cambria Math"/>
            </w:rPr>
            <m:t>P</m:t>
          </m:r>
          <m:d>
            <m:dPr>
              <m:ctrlPr>
                <w:rPr>
                  <w:rFonts w:ascii="Cambria Math" w:hAnsi="Cambria Math"/>
                </w:rPr>
              </m:ctrlPr>
            </m:dPr>
            <m:e>
              <m:r>
                <w:rPr>
                  <w:rFonts w:ascii="Cambria Math" w:hAnsi="Cambria Math"/>
                </w:rPr>
                <m:t>A</m:t>
              </m:r>
            </m:e>
          </m:d>
          <m:r>
            <m:rPr>
              <m:sty m:val="p"/>
            </m:rPr>
            <w:rPr>
              <w:rFonts w:ascii="Cambria Math" w:hAnsi="Cambria Math"/>
            </w:rPr>
            <m:t>-</m:t>
          </m:r>
          <m:r>
            <w:rPr>
              <w:rFonts w:ascii="Cambria Math" w:hAnsi="Cambria Math"/>
            </w:rPr>
            <m:t>P</m:t>
          </m:r>
          <m:d>
            <m:dPr>
              <m:ctrlPr>
                <w:rPr>
                  <w:rFonts w:ascii="Cambria Math" w:hAnsi="Cambria Math"/>
                </w:rPr>
              </m:ctrlPr>
            </m:dPr>
            <m:e>
              <m:r>
                <w:rPr>
                  <w:rFonts w:ascii="Cambria Math" w:hAnsi="Cambria Math"/>
                </w:rPr>
                <m:t>A</m:t>
              </m:r>
              <m:r>
                <m:rPr>
                  <m:sty m:val="p"/>
                </m:rPr>
                <w:rPr>
                  <w:rFonts w:ascii="Cambria Math" w:hAnsi="Cambria Math"/>
                </w:rPr>
                <m:t>∩</m:t>
              </m:r>
              <m:r>
                <w:rPr>
                  <w:rFonts w:ascii="Cambria Math" w:hAnsi="Cambria Math"/>
                </w:rPr>
                <m:t>B</m:t>
              </m:r>
            </m:e>
          </m:d>
          <m:r>
            <m:rPr>
              <m:sty m:val="p"/>
            </m:rPr>
            <w:rPr>
              <w:rFonts w:ascii="Cambria Math" w:hAnsi="Cambria Math"/>
            </w:rPr>
            <m:t>.</m:t>
          </m:r>
        </m:oMath>
      </m:oMathPara>
    </w:p>
    <w:p w:rsidR="008E101C" w:rsidRDefault="00000000" w:rsidP="00722A7F">
      <w:pPr>
        <w:pStyle w:val="Heading2"/>
        <w:jc w:val="both"/>
      </w:pPr>
      <w:bookmarkStart w:id="43" w:name="addition-law-and-inclusion-exclusion"/>
      <w:bookmarkEnd w:id="42"/>
      <w:r>
        <w:t>Addition Law and Inclusion-Exclusion</w:t>
      </w:r>
    </w:p>
    <w:p w:rsidR="008E101C" w:rsidRDefault="00000000" w:rsidP="00722A7F">
      <w:pPr>
        <w:pStyle w:val="FirstParagraph"/>
        <w:jc w:val="both"/>
      </w:pPr>
      <w:r>
        <w:t>For two events,</w:t>
      </w:r>
    </w:p>
    <w:p w:rsidR="008E101C" w:rsidRDefault="00000000" w:rsidP="00722A7F">
      <w:pPr>
        <w:pStyle w:val="BodyText"/>
        <w:jc w:val="both"/>
      </w:pPr>
      <m:oMathPara>
        <m:oMathParaPr>
          <m:jc m:val="center"/>
        </m:oMathParaPr>
        <m:oMath>
          <m:r>
            <w:rPr>
              <w:rFonts w:ascii="Cambria Math" w:hAnsi="Cambria Math"/>
            </w:rPr>
            <m:t>P</m:t>
          </m:r>
          <m:d>
            <m:dPr>
              <m:ctrlPr>
                <w:rPr>
                  <w:rFonts w:ascii="Cambria Math" w:hAnsi="Cambria Math"/>
                </w:rPr>
              </m:ctrlPr>
            </m:dPr>
            <m:e>
              <m:r>
                <w:rPr>
                  <w:rFonts w:ascii="Cambria Math" w:hAnsi="Cambria Math"/>
                </w:rPr>
                <m:t>A</m:t>
              </m:r>
              <m:r>
                <m:rPr>
                  <m:sty m:val="p"/>
                </m:rPr>
                <w:rPr>
                  <w:rFonts w:ascii="Cambria Math" w:hAnsi="Cambria Math"/>
                </w:rPr>
                <m:t>∪</m:t>
              </m:r>
              <m:r>
                <w:rPr>
                  <w:rFonts w:ascii="Cambria Math" w:hAnsi="Cambria Math"/>
                </w:rPr>
                <m:t>B</m:t>
              </m:r>
            </m:e>
          </m:d>
          <m:r>
            <m:rPr>
              <m:sty m:val="p"/>
            </m:rPr>
            <w:rPr>
              <w:rFonts w:ascii="Cambria Math" w:hAnsi="Cambria Math"/>
            </w:rPr>
            <m:t>=</m:t>
          </m:r>
          <m:r>
            <w:rPr>
              <w:rFonts w:ascii="Cambria Math" w:hAnsi="Cambria Math"/>
            </w:rPr>
            <m:t>P</m:t>
          </m:r>
          <m:d>
            <m:dPr>
              <m:ctrlPr>
                <w:rPr>
                  <w:rFonts w:ascii="Cambria Math" w:hAnsi="Cambria Math"/>
                </w:rPr>
              </m:ctrlPr>
            </m:dPr>
            <m:e>
              <m:r>
                <w:rPr>
                  <w:rFonts w:ascii="Cambria Math" w:hAnsi="Cambria Math"/>
                </w:rPr>
                <m:t>A</m:t>
              </m:r>
            </m:e>
          </m:d>
          <m:r>
            <m:rPr>
              <m:sty m:val="p"/>
            </m:rPr>
            <w:rPr>
              <w:rFonts w:ascii="Cambria Math" w:hAnsi="Cambria Math"/>
            </w:rPr>
            <m:t>+</m:t>
          </m:r>
          <m:r>
            <w:rPr>
              <w:rFonts w:ascii="Cambria Math" w:hAnsi="Cambria Math"/>
            </w:rPr>
            <m:t>P</m:t>
          </m:r>
          <m:d>
            <m:dPr>
              <m:ctrlPr>
                <w:rPr>
                  <w:rFonts w:ascii="Cambria Math" w:hAnsi="Cambria Math"/>
                </w:rPr>
              </m:ctrlPr>
            </m:dPr>
            <m:e>
              <m:r>
                <w:rPr>
                  <w:rFonts w:ascii="Cambria Math" w:hAnsi="Cambria Math"/>
                </w:rPr>
                <m:t>B</m:t>
              </m:r>
            </m:e>
          </m:d>
          <m:r>
            <m:rPr>
              <m:sty m:val="p"/>
            </m:rPr>
            <w:rPr>
              <w:rFonts w:ascii="Cambria Math" w:hAnsi="Cambria Math"/>
            </w:rPr>
            <m:t>-</m:t>
          </m:r>
          <m:r>
            <w:rPr>
              <w:rFonts w:ascii="Cambria Math" w:hAnsi="Cambria Math"/>
            </w:rPr>
            <m:t>P</m:t>
          </m:r>
          <m:d>
            <m:dPr>
              <m:ctrlPr>
                <w:rPr>
                  <w:rFonts w:ascii="Cambria Math" w:hAnsi="Cambria Math"/>
                </w:rPr>
              </m:ctrlPr>
            </m:dPr>
            <m:e>
              <m:r>
                <w:rPr>
                  <w:rFonts w:ascii="Cambria Math" w:hAnsi="Cambria Math"/>
                </w:rPr>
                <m:t>A</m:t>
              </m:r>
              <m:r>
                <m:rPr>
                  <m:sty m:val="p"/>
                </m:rPr>
                <w:rPr>
                  <w:rFonts w:ascii="Cambria Math" w:hAnsi="Cambria Math"/>
                </w:rPr>
                <m:t>∩</m:t>
              </m:r>
              <m:r>
                <w:rPr>
                  <w:rFonts w:ascii="Cambria Math" w:hAnsi="Cambria Math"/>
                </w:rPr>
                <m:t>B</m:t>
              </m:r>
            </m:e>
          </m:d>
          <m:r>
            <m:rPr>
              <m:sty m:val="p"/>
            </m:rPr>
            <w:rPr>
              <w:rFonts w:ascii="Cambria Math" w:hAnsi="Cambria Math"/>
            </w:rPr>
            <m:t>.</m:t>
          </m:r>
        </m:oMath>
      </m:oMathPara>
    </w:p>
    <w:p w:rsidR="008E101C" w:rsidRDefault="00000000" w:rsidP="00722A7F">
      <w:pPr>
        <w:pStyle w:val="FirstParagraph"/>
        <w:jc w:val="both"/>
      </w:pPr>
      <w:r>
        <w:t xml:space="preserve">The subtraction is required because outcomes in </w:t>
      </w:r>
      <m:oMath>
        <m:r>
          <w:rPr>
            <w:rFonts w:ascii="Cambria Math" w:hAnsi="Cambria Math"/>
          </w:rPr>
          <m:t>A</m:t>
        </m:r>
        <m:r>
          <m:rPr>
            <m:sty m:val="p"/>
          </m:rPr>
          <w:rPr>
            <w:rFonts w:ascii="Cambria Math" w:hAnsi="Cambria Math"/>
          </w:rPr>
          <m:t>∩</m:t>
        </m:r>
        <m:r>
          <w:rPr>
            <w:rFonts w:ascii="Cambria Math" w:hAnsi="Cambria Math"/>
          </w:rPr>
          <m:t>B</m:t>
        </m:r>
      </m:oMath>
      <w:r>
        <w:t xml:space="preserve"> are included twice in </w:t>
      </w:r>
      <m:oMath>
        <m:r>
          <w:rPr>
            <w:rFonts w:ascii="Cambria Math" w:hAnsi="Cambria Math"/>
          </w:rPr>
          <m:t>P</m:t>
        </m:r>
        <m:d>
          <m:dPr>
            <m:ctrlPr>
              <w:rPr>
                <w:rFonts w:ascii="Cambria Math" w:hAnsi="Cambria Math"/>
              </w:rPr>
            </m:ctrlPr>
          </m:dPr>
          <m:e>
            <m:r>
              <w:rPr>
                <w:rFonts w:ascii="Cambria Math" w:hAnsi="Cambria Math"/>
              </w:rPr>
              <m:t>A</m:t>
            </m:r>
          </m:e>
        </m:d>
        <m:r>
          <m:rPr>
            <m:sty m:val="p"/>
          </m:rPr>
          <w:rPr>
            <w:rFonts w:ascii="Cambria Math" w:hAnsi="Cambria Math"/>
          </w:rPr>
          <m:t>+</m:t>
        </m:r>
        <m:r>
          <w:rPr>
            <w:rFonts w:ascii="Cambria Math" w:hAnsi="Cambria Math"/>
          </w:rPr>
          <m:t>P</m:t>
        </m:r>
        <m:d>
          <m:dPr>
            <m:ctrlPr>
              <w:rPr>
                <w:rFonts w:ascii="Cambria Math" w:hAnsi="Cambria Math"/>
              </w:rPr>
            </m:ctrlPr>
          </m:dPr>
          <m:e>
            <m:r>
              <w:rPr>
                <w:rFonts w:ascii="Cambria Math" w:hAnsi="Cambria Math"/>
              </w:rPr>
              <m:t>B</m:t>
            </m:r>
          </m:e>
        </m:d>
      </m:oMath>
      <w:r>
        <w:t>.</w:t>
      </w:r>
    </w:p>
    <w:p w:rsidR="008E101C" w:rsidRDefault="00000000" w:rsidP="00722A7F">
      <w:pPr>
        <w:pStyle w:val="CaptionedFigure"/>
        <w:jc w:val="both"/>
      </w:pPr>
      <w:r>
        <w:rPr>
          <w:noProof/>
        </w:rPr>
        <w:drawing>
          <wp:inline distT="0" distB="0" distL="0" distR="0">
            <wp:extent cx="3268980" cy="2179320"/>
            <wp:effectExtent l="0" t="0" r="0" b="0"/>
            <wp:docPr id="63" name="Picture" descr="Two events and their intersection"/>
            <wp:cNvGraphicFramePr/>
            <a:graphic xmlns:a="http://schemas.openxmlformats.org/drawingml/2006/main">
              <a:graphicData uri="http://schemas.openxmlformats.org/drawingml/2006/picture">
                <pic:pic xmlns:pic="http://schemas.openxmlformats.org/drawingml/2006/picture">
                  <pic:nvPicPr>
                    <pic:cNvPr id="64" name="Picture" descr="/mnt/data/sta211_assets/venn_intersection.png"/>
                    <pic:cNvPicPr>
                      <a:picLocks noChangeAspect="1" noChangeArrowheads="1"/>
                    </pic:cNvPicPr>
                  </pic:nvPicPr>
                  <pic:blipFill>
                    <a:blip r:embed="rId7"/>
                    <a:stretch>
                      <a:fillRect/>
                    </a:stretch>
                  </pic:blipFill>
                  <pic:spPr bwMode="auto">
                    <a:xfrm>
                      <a:off x="0" y="0"/>
                      <a:ext cx="3268980" cy="2179320"/>
                    </a:xfrm>
                    <a:prstGeom prst="rect">
                      <a:avLst/>
                    </a:prstGeom>
                    <a:noFill/>
                    <a:ln w="9525">
                      <a:noFill/>
                      <a:headEnd/>
                      <a:tailEnd/>
                    </a:ln>
                  </pic:spPr>
                </pic:pic>
              </a:graphicData>
            </a:graphic>
          </wp:inline>
        </w:drawing>
      </w:r>
    </w:p>
    <w:p w:rsidR="008E101C" w:rsidRDefault="00000000" w:rsidP="00722A7F">
      <w:pPr>
        <w:pStyle w:val="ImageCaption"/>
        <w:keepLines/>
        <w:jc w:val="both"/>
      </w:pPr>
      <w:r>
        <w:t>Two events and their intersection</w:t>
      </w:r>
    </w:p>
    <w:p w:rsidR="008E101C" w:rsidRDefault="00000000" w:rsidP="00722A7F">
      <w:pPr>
        <w:pStyle w:val="BodyText"/>
        <w:jc w:val="both"/>
      </w:pPr>
      <w:r>
        <w:t>For three events,</w:t>
      </w:r>
    </w:p>
    <w:p w:rsidR="008E101C" w:rsidRDefault="00000000" w:rsidP="00722A7F">
      <w:pPr>
        <w:pStyle w:val="BodyText"/>
        <w:jc w:val="both"/>
      </w:pPr>
      <m:oMathPara>
        <m:oMathParaPr>
          <m:jc m:val="center"/>
        </m:oMathParaPr>
        <m:oMath>
          <m:m>
            <m:mPr>
              <m:plcHide m:val="1"/>
              <m:mcs>
                <m:mc>
                  <m:mcPr>
                    <m:count m:val="1"/>
                    <m:mcJc m:val="right"/>
                  </m:mcPr>
                </m:mc>
                <m:mc>
                  <m:mcPr>
                    <m:count m:val="1"/>
                    <m:mcJc m:val="left"/>
                  </m:mcPr>
                </m:mc>
              </m:mcs>
              <m:ctrlPr>
                <w:rPr>
                  <w:rFonts w:ascii="Cambria Math" w:hAnsi="Cambria Math"/>
                </w:rPr>
              </m:ctrlPr>
            </m:mPr>
            <m:mr>
              <m:e>
                <m:r>
                  <w:rPr>
                    <w:rFonts w:ascii="Cambria Math" w:hAnsi="Cambria Math"/>
                  </w:rPr>
                  <m:t>P</m:t>
                </m:r>
                <m:d>
                  <m:dPr>
                    <m:ctrlPr>
                      <w:rPr>
                        <w:rFonts w:ascii="Cambria Math" w:hAnsi="Cambria Math"/>
                      </w:rPr>
                    </m:ctrlPr>
                  </m:dPr>
                  <m:e>
                    <m:r>
                      <w:rPr>
                        <w:rFonts w:ascii="Cambria Math" w:hAnsi="Cambria Math"/>
                      </w:rPr>
                      <m:t>A</m:t>
                    </m:r>
                    <m:r>
                      <m:rPr>
                        <m:sty m:val="p"/>
                      </m:rPr>
                      <w:rPr>
                        <w:rFonts w:ascii="Cambria Math" w:hAnsi="Cambria Math"/>
                      </w:rPr>
                      <m:t>∪</m:t>
                    </m:r>
                    <m:r>
                      <w:rPr>
                        <w:rFonts w:ascii="Cambria Math" w:hAnsi="Cambria Math"/>
                      </w:rPr>
                      <m:t>B</m:t>
                    </m:r>
                    <m:r>
                      <m:rPr>
                        <m:sty m:val="p"/>
                      </m:rPr>
                      <w:rPr>
                        <w:rFonts w:ascii="Cambria Math" w:hAnsi="Cambria Math"/>
                      </w:rPr>
                      <m:t>∪</m:t>
                    </m:r>
                    <m:r>
                      <w:rPr>
                        <w:rFonts w:ascii="Cambria Math" w:hAnsi="Cambria Math"/>
                      </w:rPr>
                      <m:t>C</m:t>
                    </m:r>
                  </m:e>
                </m:d>
                <m:r>
                  <m:rPr>
                    <m:sty m:val="p"/>
                  </m:rPr>
                  <w:rPr>
                    <w:rFonts w:ascii="Cambria Math" w:hAnsi="Cambria Math"/>
                  </w:rPr>
                  <m:t>=</m:t>
                </m:r>
                <m:r>
                  <w:rPr>
                    <w:rFonts w:ascii="Cambria Math" w:hAnsi="Cambria Math"/>
                  </w:rPr>
                  <m:t>​</m:t>
                </m:r>
              </m:e>
              <m:e>
                <m:r>
                  <w:rPr>
                    <w:rFonts w:ascii="Cambria Math" w:hAnsi="Cambria Math"/>
                  </w:rPr>
                  <m:t>P</m:t>
                </m:r>
                <m:d>
                  <m:dPr>
                    <m:ctrlPr>
                      <w:rPr>
                        <w:rFonts w:ascii="Cambria Math" w:hAnsi="Cambria Math"/>
                      </w:rPr>
                    </m:ctrlPr>
                  </m:dPr>
                  <m:e>
                    <m:r>
                      <w:rPr>
                        <w:rFonts w:ascii="Cambria Math" w:hAnsi="Cambria Math"/>
                      </w:rPr>
                      <m:t>A</m:t>
                    </m:r>
                  </m:e>
                </m:d>
                <m:r>
                  <m:rPr>
                    <m:sty m:val="p"/>
                  </m:rPr>
                  <w:rPr>
                    <w:rFonts w:ascii="Cambria Math" w:hAnsi="Cambria Math"/>
                  </w:rPr>
                  <m:t>+</m:t>
                </m:r>
                <m:r>
                  <w:rPr>
                    <w:rFonts w:ascii="Cambria Math" w:hAnsi="Cambria Math"/>
                  </w:rPr>
                  <m:t>P</m:t>
                </m:r>
                <m:d>
                  <m:dPr>
                    <m:ctrlPr>
                      <w:rPr>
                        <w:rFonts w:ascii="Cambria Math" w:hAnsi="Cambria Math"/>
                      </w:rPr>
                    </m:ctrlPr>
                  </m:dPr>
                  <m:e>
                    <m:r>
                      <w:rPr>
                        <w:rFonts w:ascii="Cambria Math" w:hAnsi="Cambria Math"/>
                      </w:rPr>
                      <m:t>B</m:t>
                    </m:r>
                  </m:e>
                </m:d>
                <m:r>
                  <m:rPr>
                    <m:sty m:val="p"/>
                  </m:rPr>
                  <w:rPr>
                    <w:rFonts w:ascii="Cambria Math" w:hAnsi="Cambria Math"/>
                  </w:rPr>
                  <m:t>+</m:t>
                </m:r>
                <m:r>
                  <w:rPr>
                    <w:rFonts w:ascii="Cambria Math" w:hAnsi="Cambria Math"/>
                  </w:rPr>
                  <m:t>P</m:t>
                </m:r>
                <m:d>
                  <m:dPr>
                    <m:ctrlPr>
                      <w:rPr>
                        <w:rFonts w:ascii="Cambria Math" w:hAnsi="Cambria Math"/>
                      </w:rPr>
                    </m:ctrlPr>
                  </m:dPr>
                  <m:e>
                    <m:r>
                      <w:rPr>
                        <w:rFonts w:ascii="Cambria Math" w:hAnsi="Cambria Math"/>
                      </w:rPr>
                      <m:t>C</m:t>
                    </m:r>
                  </m:e>
                </m:d>
              </m:e>
            </m:mr>
            <m:mr>
              <m:e/>
              <m:e>
                <m:r>
                  <m:rPr>
                    <m:sty m:val="p"/>
                  </m:rPr>
                  <w:rPr>
                    <w:rFonts w:ascii="Cambria Math" w:hAnsi="Cambria Math"/>
                  </w:rPr>
                  <m:t>-</m:t>
                </m:r>
                <m:r>
                  <w:rPr>
                    <w:rFonts w:ascii="Cambria Math" w:hAnsi="Cambria Math"/>
                  </w:rPr>
                  <m:t>P</m:t>
                </m:r>
                <m:d>
                  <m:dPr>
                    <m:ctrlPr>
                      <w:rPr>
                        <w:rFonts w:ascii="Cambria Math" w:hAnsi="Cambria Math"/>
                      </w:rPr>
                    </m:ctrlPr>
                  </m:dPr>
                  <m:e>
                    <m:r>
                      <w:rPr>
                        <w:rFonts w:ascii="Cambria Math" w:hAnsi="Cambria Math"/>
                      </w:rPr>
                      <m:t>A</m:t>
                    </m:r>
                    <m:r>
                      <m:rPr>
                        <m:sty m:val="p"/>
                      </m:rPr>
                      <w:rPr>
                        <w:rFonts w:ascii="Cambria Math" w:hAnsi="Cambria Math"/>
                      </w:rPr>
                      <m:t>∩</m:t>
                    </m:r>
                    <m:r>
                      <w:rPr>
                        <w:rFonts w:ascii="Cambria Math" w:hAnsi="Cambria Math"/>
                      </w:rPr>
                      <m:t>B</m:t>
                    </m:r>
                  </m:e>
                </m:d>
                <m:r>
                  <m:rPr>
                    <m:sty m:val="p"/>
                  </m:rPr>
                  <w:rPr>
                    <w:rFonts w:ascii="Cambria Math" w:hAnsi="Cambria Math"/>
                  </w:rPr>
                  <m:t>-</m:t>
                </m:r>
                <m:r>
                  <w:rPr>
                    <w:rFonts w:ascii="Cambria Math" w:hAnsi="Cambria Math"/>
                  </w:rPr>
                  <m:t>P</m:t>
                </m:r>
                <m:d>
                  <m:dPr>
                    <m:ctrlPr>
                      <w:rPr>
                        <w:rFonts w:ascii="Cambria Math" w:hAnsi="Cambria Math"/>
                      </w:rPr>
                    </m:ctrlPr>
                  </m:dPr>
                  <m:e>
                    <m:r>
                      <w:rPr>
                        <w:rFonts w:ascii="Cambria Math" w:hAnsi="Cambria Math"/>
                      </w:rPr>
                      <m:t>A</m:t>
                    </m:r>
                    <m:r>
                      <m:rPr>
                        <m:sty m:val="p"/>
                      </m:rPr>
                      <w:rPr>
                        <w:rFonts w:ascii="Cambria Math" w:hAnsi="Cambria Math"/>
                      </w:rPr>
                      <m:t>∩</m:t>
                    </m:r>
                    <m:r>
                      <w:rPr>
                        <w:rFonts w:ascii="Cambria Math" w:hAnsi="Cambria Math"/>
                      </w:rPr>
                      <m:t>C</m:t>
                    </m:r>
                  </m:e>
                </m:d>
                <m:r>
                  <m:rPr>
                    <m:sty m:val="p"/>
                  </m:rPr>
                  <w:rPr>
                    <w:rFonts w:ascii="Cambria Math" w:hAnsi="Cambria Math"/>
                  </w:rPr>
                  <m:t>-</m:t>
                </m:r>
                <m:r>
                  <w:rPr>
                    <w:rFonts w:ascii="Cambria Math" w:hAnsi="Cambria Math"/>
                  </w:rPr>
                  <m:t>P</m:t>
                </m:r>
                <m:d>
                  <m:dPr>
                    <m:ctrlPr>
                      <w:rPr>
                        <w:rFonts w:ascii="Cambria Math" w:hAnsi="Cambria Math"/>
                      </w:rPr>
                    </m:ctrlPr>
                  </m:dPr>
                  <m:e>
                    <m:r>
                      <w:rPr>
                        <w:rFonts w:ascii="Cambria Math" w:hAnsi="Cambria Math"/>
                      </w:rPr>
                      <m:t>B</m:t>
                    </m:r>
                    <m:r>
                      <m:rPr>
                        <m:sty m:val="p"/>
                      </m:rPr>
                      <w:rPr>
                        <w:rFonts w:ascii="Cambria Math" w:hAnsi="Cambria Math"/>
                      </w:rPr>
                      <m:t>∩</m:t>
                    </m:r>
                    <m:r>
                      <w:rPr>
                        <w:rFonts w:ascii="Cambria Math" w:hAnsi="Cambria Math"/>
                      </w:rPr>
                      <m:t>C</m:t>
                    </m:r>
                  </m:e>
                </m:d>
              </m:e>
            </m:mr>
            <m:mr>
              <m:e/>
              <m:e>
                <m:r>
                  <m:rPr>
                    <m:sty m:val="p"/>
                  </m:rPr>
                  <w:rPr>
                    <w:rFonts w:ascii="Cambria Math" w:hAnsi="Cambria Math"/>
                  </w:rPr>
                  <m:t>+</m:t>
                </m:r>
                <m:r>
                  <w:rPr>
                    <w:rFonts w:ascii="Cambria Math" w:hAnsi="Cambria Math"/>
                  </w:rPr>
                  <m:t>P</m:t>
                </m:r>
                <m:d>
                  <m:dPr>
                    <m:ctrlPr>
                      <w:rPr>
                        <w:rFonts w:ascii="Cambria Math" w:hAnsi="Cambria Math"/>
                      </w:rPr>
                    </m:ctrlPr>
                  </m:dPr>
                  <m:e>
                    <m:r>
                      <w:rPr>
                        <w:rFonts w:ascii="Cambria Math" w:hAnsi="Cambria Math"/>
                      </w:rPr>
                      <m:t>A</m:t>
                    </m:r>
                    <m:r>
                      <m:rPr>
                        <m:sty m:val="p"/>
                      </m:rPr>
                      <w:rPr>
                        <w:rFonts w:ascii="Cambria Math" w:hAnsi="Cambria Math"/>
                      </w:rPr>
                      <m:t>∩</m:t>
                    </m:r>
                    <m:r>
                      <w:rPr>
                        <w:rFonts w:ascii="Cambria Math" w:hAnsi="Cambria Math"/>
                      </w:rPr>
                      <m:t>B</m:t>
                    </m:r>
                    <m:r>
                      <m:rPr>
                        <m:sty m:val="p"/>
                      </m:rPr>
                      <w:rPr>
                        <w:rFonts w:ascii="Cambria Math" w:hAnsi="Cambria Math"/>
                      </w:rPr>
                      <m:t>∩</m:t>
                    </m:r>
                    <m:r>
                      <w:rPr>
                        <w:rFonts w:ascii="Cambria Math" w:hAnsi="Cambria Math"/>
                      </w:rPr>
                      <m:t>C</m:t>
                    </m:r>
                  </m:e>
                </m:d>
                <m:r>
                  <m:rPr>
                    <m:sty m:val="p"/>
                  </m:rPr>
                  <w:rPr>
                    <w:rFonts w:ascii="Cambria Math" w:hAnsi="Cambria Math"/>
                  </w:rPr>
                  <m:t>.</m:t>
                </m:r>
              </m:e>
            </m:mr>
          </m:m>
        </m:oMath>
      </m:oMathPara>
    </w:p>
    <w:p w:rsidR="008E101C" w:rsidRDefault="00000000" w:rsidP="00722A7F">
      <w:pPr>
        <w:pStyle w:val="Heading3"/>
        <w:jc w:val="both"/>
      </w:pPr>
      <w:bookmarkStart w:id="44" w:name="example-3.1-survey-responses"/>
      <w:r>
        <w:t>Example 3.1: Survey responses</w:t>
      </w:r>
    </w:p>
    <w:p w:rsidR="008E101C" w:rsidRDefault="00000000" w:rsidP="00722A7F">
      <w:pPr>
        <w:pStyle w:val="FirstParagraph"/>
        <w:jc w:val="both"/>
      </w:pPr>
      <w:r>
        <w:t>In a survey, 60% use mobile banking, 45% use internet banking and 30% use both. The probability that a randomly selected respondent uses at least one service is</w:t>
      </w:r>
    </w:p>
    <w:p w:rsidR="008E101C" w:rsidRDefault="00000000" w:rsidP="00722A7F">
      <w:pPr>
        <w:pStyle w:val="BodyText"/>
        <w:jc w:val="both"/>
      </w:pPr>
      <m:oMathPara>
        <m:oMathParaPr>
          <m:jc m:val="center"/>
        </m:oMathParaPr>
        <m:oMath>
          <m:r>
            <w:rPr>
              <w:rFonts w:ascii="Cambria Math" w:hAnsi="Cambria Math"/>
            </w:rPr>
            <m:t>0.60</m:t>
          </m:r>
          <m:r>
            <m:rPr>
              <m:sty m:val="p"/>
            </m:rPr>
            <w:rPr>
              <w:rFonts w:ascii="Cambria Math" w:hAnsi="Cambria Math"/>
            </w:rPr>
            <m:t>+</m:t>
          </m:r>
          <m:r>
            <w:rPr>
              <w:rFonts w:ascii="Cambria Math" w:hAnsi="Cambria Math"/>
            </w:rPr>
            <m:t>0.45</m:t>
          </m:r>
          <m:r>
            <m:rPr>
              <m:sty m:val="p"/>
            </m:rPr>
            <w:rPr>
              <w:rFonts w:ascii="Cambria Math" w:hAnsi="Cambria Math"/>
            </w:rPr>
            <m:t>-</m:t>
          </m:r>
          <m:r>
            <w:rPr>
              <w:rFonts w:ascii="Cambria Math" w:hAnsi="Cambria Math"/>
            </w:rPr>
            <m:t>0.30</m:t>
          </m:r>
          <m:r>
            <m:rPr>
              <m:sty m:val="p"/>
            </m:rPr>
            <w:rPr>
              <w:rFonts w:ascii="Cambria Math" w:hAnsi="Cambria Math"/>
            </w:rPr>
            <m:t>=</m:t>
          </m:r>
          <m:r>
            <w:rPr>
              <w:rFonts w:ascii="Cambria Math" w:hAnsi="Cambria Math"/>
            </w:rPr>
            <m:t>0.75</m:t>
          </m:r>
          <m:r>
            <m:rPr>
              <m:sty m:val="p"/>
            </m:rPr>
            <w:rPr>
              <w:rFonts w:ascii="Cambria Math" w:hAnsi="Cambria Math"/>
            </w:rPr>
            <m:t>.</m:t>
          </m:r>
        </m:oMath>
      </m:oMathPara>
    </w:p>
    <w:p w:rsidR="008E101C" w:rsidRDefault="00000000" w:rsidP="00722A7F">
      <w:pPr>
        <w:pStyle w:val="FirstParagraph"/>
        <w:jc w:val="both"/>
      </w:pPr>
      <w:r>
        <w:t>The probability of using neither service is</w:t>
      </w:r>
    </w:p>
    <w:p w:rsidR="008E101C" w:rsidRDefault="00000000" w:rsidP="00722A7F">
      <w:pPr>
        <w:pStyle w:val="BodyText"/>
        <w:jc w:val="both"/>
      </w:pPr>
      <m:oMathPara>
        <m:oMathParaPr>
          <m:jc m:val="center"/>
        </m:oMathParaPr>
        <m:oMath>
          <m:r>
            <w:rPr>
              <w:rFonts w:ascii="Cambria Math" w:hAnsi="Cambria Math"/>
            </w:rPr>
            <m:t>1</m:t>
          </m:r>
          <m:r>
            <m:rPr>
              <m:sty m:val="p"/>
            </m:rPr>
            <w:rPr>
              <w:rFonts w:ascii="Cambria Math" w:hAnsi="Cambria Math"/>
            </w:rPr>
            <m:t>-</m:t>
          </m:r>
          <m:r>
            <w:rPr>
              <w:rFonts w:ascii="Cambria Math" w:hAnsi="Cambria Math"/>
            </w:rPr>
            <m:t>0.75</m:t>
          </m:r>
          <m:r>
            <m:rPr>
              <m:sty m:val="p"/>
            </m:rPr>
            <w:rPr>
              <w:rFonts w:ascii="Cambria Math" w:hAnsi="Cambria Math"/>
            </w:rPr>
            <m:t>=</m:t>
          </m:r>
          <m:r>
            <w:rPr>
              <w:rFonts w:ascii="Cambria Math" w:hAnsi="Cambria Math"/>
            </w:rPr>
            <m:t>0.25</m:t>
          </m:r>
          <m:r>
            <m:rPr>
              <m:sty m:val="p"/>
            </m:rPr>
            <w:rPr>
              <w:rFonts w:ascii="Cambria Math" w:hAnsi="Cambria Math"/>
            </w:rPr>
            <m:t>.</m:t>
          </m:r>
        </m:oMath>
      </m:oMathPara>
    </w:p>
    <w:p w:rsidR="008E101C" w:rsidRDefault="00000000" w:rsidP="00722A7F">
      <w:pPr>
        <w:pStyle w:val="Heading2"/>
        <w:jc w:val="both"/>
      </w:pPr>
      <w:bookmarkStart w:id="45" w:name="de-morgans-laws"/>
      <w:bookmarkEnd w:id="43"/>
      <w:bookmarkEnd w:id="44"/>
      <w:r>
        <w:t>De Morgan’s Laws</w:t>
      </w:r>
    </w:p>
    <w:p w:rsidR="008E101C" w:rsidRDefault="00000000" w:rsidP="00722A7F">
      <w:pPr>
        <w:pStyle w:val="FirstParagraph"/>
        <w:jc w:val="both"/>
      </w:pPr>
      <w:r>
        <w:t>The complements of unions and intersections satisfy</w:t>
      </w:r>
    </w:p>
    <w:p w:rsidR="008E101C" w:rsidRDefault="00000000" w:rsidP="00722A7F">
      <w:pPr>
        <w:pStyle w:val="BodyText"/>
        <w:jc w:val="both"/>
      </w:pPr>
      <m:oMathPara>
        <m:oMathParaPr>
          <m:jc m:val="center"/>
        </m:oMathParaPr>
        <m:oMath>
          <m:sSup>
            <m:sSupPr>
              <m:ctrlPr>
                <w:rPr>
                  <w:rFonts w:ascii="Cambria Math" w:hAnsi="Cambria Math"/>
                </w:rPr>
              </m:ctrlPr>
            </m:sSupPr>
            <m:e>
              <m:d>
                <m:dPr>
                  <m:ctrlPr>
                    <w:rPr>
                      <w:rFonts w:ascii="Cambria Math" w:hAnsi="Cambria Math"/>
                    </w:rPr>
                  </m:ctrlPr>
                </m:dPr>
                <m:e>
                  <m:r>
                    <w:rPr>
                      <w:rFonts w:ascii="Cambria Math" w:hAnsi="Cambria Math"/>
                    </w:rPr>
                    <m:t>A</m:t>
                  </m:r>
                  <m:r>
                    <m:rPr>
                      <m:sty m:val="p"/>
                    </m:rPr>
                    <w:rPr>
                      <w:rFonts w:ascii="Cambria Math" w:hAnsi="Cambria Math"/>
                    </w:rPr>
                    <m:t>∪</m:t>
                  </m:r>
                  <m:r>
                    <w:rPr>
                      <w:rFonts w:ascii="Cambria Math" w:hAnsi="Cambria Math"/>
                    </w:rPr>
                    <m:t>B</m:t>
                  </m:r>
                </m:e>
              </m:d>
            </m:e>
            <m:sup>
              <m:r>
                <w:rPr>
                  <w:rFonts w:ascii="Cambria Math" w:hAnsi="Cambria Math"/>
                </w:rPr>
                <m:t>c</m:t>
              </m:r>
            </m:sup>
          </m:sSup>
          <m:r>
            <m:rPr>
              <m:sty m:val="p"/>
            </m:rPr>
            <w:rPr>
              <w:rFonts w:ascii="Cambria Math" w:hAnsi="Cambria Math"/>
            </w:rPr>
            <m:t>=</m:t>
          </m:r>
          <m:sSup>
            <m:sSupPr>
              <m:ctrlPr>
                <w:rPr>
                  <w:rFonts w:ascii="Cambria Math" w:hAnsi="Cambria Math"/>
                </w:rPr>
              </m:ctrlPr>
            </m:sSupPr>
            <m:e>
              <m:r>
                <w:rPr>
                  <w:rFonts w:ascii="Cambria Math" w:hAnsi="Cambria Math"/>
                </w:rPr>
                <m:t>A</m:t>
              </m:r>
            </m:e>
            <m:sup>
              <m:r>
                <w:rPr>
                  <w:rFonts w:ascii="Cambria Math" w:hAnsi="Cambria Math"/>
                </w:rPr>
                <m:t>c</m:t>
              </m:r>
            </m:sup>
          </m:sSup>
          <m:r>
            <m:rPr>
              <m:sty m:val="p"/>
            </m:rPr>
            <w:rPr>
              <w:rFonts w:ascii="Cambria Math" w:hAnsi="Cambria Math"/>
            </w:rPr>
            <m:t>∩</m:t>
          </m:r>
          <m:sSup>
            <m:sSupPr>
              <m:ctrlPr>
                <w:rPr>
                  <w:rFonts w:ascii="Cambria Math" w:hAnsi="Cambria Math"/>
                </w:rPr>
              </m:ctrlPr>
            </m:sSupPr>
            <m:e>
              <m:r>
                <w:rPr>
                  <w:rFonts w:ascii="Cambria Math" w:hAnsi="Cambria Math"/>
                </w:rPr>
                <m:t>B</m:t>
              </m:r>
            </m:e>
            <m:sup>
              <m:r>
                <w:rPr>
                  <w:rFonts w:ascii="Cambria Math" w:hAnsi="Cambria Math"/>
                </w:rPr>
                <m:t>c</m:t>
              </m:r>
            </m:sup>
          </m:sSup>
          <m:r>
            <m:rPr>
              <m:sty m:val="p"/>
            </m:rPr>
            <w:rPr>
              <w:rFonts w:ascii="Cambria Math" w:hAnsi="Cambria Math"/>
            </w:rPr>
            <m:t>,</m:t>
          </m:r>
        </m:oMath>
      </m:oMathPara>
    </w:p>
    <w:p w:rsidR="008E101C" w:rsidRDefault="00000000" w:rsidP="00722A7F">
      <w:pPr>
        <w:pStyle w:val="FirstParagraph"/>
        <w:jc w:val="both"/>
      </w:pPr>
      <m:oMathPara>
        <m:oMathParaPr>
          <m:jc m:val="center"/>
        </m:oMathParaPr>
        <m:oMath>
          <m:sSup>
            <m:sSupPr>
              <m:ctrlPr>
                <w:rPr>
                  <w:rFonts w:ascii="Cambria Math" w:hAnsi="Cambria Math"/>
                </w:rPr>
              </m:ctrlPr>
            </m:sSupPr>
            <m:e>
              <m:d>
                <m:dPr>
                  <m:ctrlPr>
                    <w:rPr>
                      <w:rFonts w:ascii="Cambria Math" w:hAnsi="Cambria Math"/>
                    </w:rPr>
                  </m:ctrlPr>
                </m:dPr>
                <m:e>
                  <m:r>
                    <w:rPr>
                      <w:rFonts w:ascii="Cambria Math" w:hAnsi="Cambria Math"/>
                    </w:rPr>
                    <m:t>A</m:t>
                  </m:r>
                  <m:r>
                    <m:rPr>
                      <m:sty m:val="p"/>
                    </m:rPr>
                    <w:rPr>
                      <w:rFonts w:ascii="Cambria Math" w:hAnsi="Cambria Math"/>
                    </w:rPr>
                    <m:t>∩</m:t>
                  </m:r>
                  <m:r>
                    <w:rPr>
                      <w:rFonts w:ascii="Cambria Math" w:hAnsi="Cambria Math"/>
                    </w:rPr>
                    <m:t>B</m:t>
                  </m:r>
                </m:e>
              </m:d>
            </m:e>
            <m:sup>
              <m:r>
                <w:rPr>
                  <w:rFonts w:ascii="Cambria Math" w:hAnsi="Cambria Math"/>
                </w:rPr>
                <m:t>c</m:t>
              </m:r>
            </m:sup>
          </m:sSup>
          <m:r>
            <m:rPr>
              <m:sty m:val="p"/>
            </m:rPr>
            <w:rPr>
              <w:rFonts w:ascii="Cambria Math" w:hAnsi="Cambria Math"/>
            </w:rPr>
            <m:t>=</m:t>
          </m:r>
          <m:sSup>
            <m:sSupPr>
              <m:ctrlPr>
                <w:rPr>
                  <w:rFonts w:ascii="Cambria Math" w:hAnsi="Cambria Math"/>
                </w:rPr>
              </m:ctrlPr>
            </m:sSupPr>
            <m:e>
              <m:r>
                <w:rPr>
                  <w:rFonts w:ascii="Cambria Math" w:hAnsi="Cambria Math"/>
                </w:rPr>
                <m:t>A</m:t>
              </m:r>
            </m:e>
            <m:sup>
              <m:r>
                <w:rPr>
                  <w:rFonts w:ascii="Cambria Math" w:hAnsi="Cambria Math"/>
                </w:rPr>
                <m:t>c</m:t>
              </m:r>
            </m:sup>
          </m:sSup>
          <m:r>
            <m:rPr>
              <m:sty m:val="p"/>
            </m:rPr>
            <w:rPr>
              <w:rFonts w:ascii="Cambria Math" w:hAnsi="Cambria Math"/>
            </w:rPr>
            <m:t>∪</m:t>
          </m:r>
          <m:sSup>
            <m:sSupPr>
              <m:ctrlPr>
                <w:rPr>
                  <w:rFonts w:ascii="Cambria Math" w:hAnsi="Cambria Math"/>
                </w:rPr>
              </m:ctrlPr>
            </m:sSupPr>
            <m:e>
              <m:r>
                <w:rPr>
                  <w:rFonts w:ascii="Cambria Math" w:hAnsi="Cambria Math"/>
                </w:rPr>
                <m:t>B</m:t>
              </m:r>
            </m:e>
            <m:sup>
              <m:r>
                <w:rPr>
                  <w:rFonts w:ascii="Cambria Math" w:hAnsi="Cambria Math"/>
                </w:rPr>
                <m:t>c</m:t>
              </m:r>
            </m:sup>
          </m:sSup>
          <m:r>
            <m:rPr>
              <m:sty m:val="p"/>
            </m:rPr>
            <w:rPr>
              <w:rFonts w:ascii="Cambria Math" w:hAnsi="Cambria Math"/>
            </w:rPr>
            <m:t>.</m:t>
          </m:r>
        </m:oMath>
      </m:oMathPara>
    </w:p>
    <w:p w:rsidR="008E101C" w:rsidRDefault="00000000" w:rsidP="00722A7F">
      <w:pPr>
        <w:pStyle w:val="FirstParagraph"/>
        <w:jc w:val="both"/>
      </w:pPr>
      <w:r>
        <w:t>Thus, “not at least one” means “none”, and “not both” means “at least one fails”.</w:t>
      </w:r>
    </w:p>
    <w:p w:rsidR="008E101C" w:rsidRDefault="00000000" w:rsidP="00722A7F">
      <w:pPr>
        <w:pStyle w:val="Heading3"/>
        <w:jc w:val="both"/>
      </w:pPr>
      <w:bookmarkStart w:id="46" w:name="example-3.2-at-least-one-success"/>
      <w:r>
        <w:t>Example 3.2: At least one success</w:t>
      </w:r>
    </w:p>
    <w:p w:rsidR="008E101C" w:rsidRDefault="00000000" w:rsidP="00722A7F">
      <w:pPr>
        <w:pStyle w:val="FirstParagraph"/>
        <w:jc w:val="both"/>
      </w:pPr>
      <w:r>
        <w:t xml:space="preserve">If independent trials have success probability </w:t>
      </w:r>
      <m:oMath>
        <m:sSub>
          <m:sSubPr>
            <m:ctrlPr>
              <w:rPr>
                <w:rFonts w:ascii="Cambria Math" w:hAnsi="Cambria Math"/>
              </w:rPr>
            </m:ctrlPr>
          </m:sSubPr>
          <m:e>
            <m:r>
              <w:rPr>
                <w:rFonts w:ascii="Cambria Math" w:hAnsi="Cambria Math"/>
              </w:rPr>
              <m:t>p</m:t>
            </m:r>
          </m:e>
          <m:sub>
            <m:r>
              <w:rPr>
                <w:rFonts w:ascii="Cambria Math" w:hAnsi="Cambria Math"/>
              </w:rPr>
              <m:t>i</m:t>
            </m:r>
          </m:sub>
        </m:sSub>
      </m:oMath>
      <w:r>
        <w:t xml:space="preserve"> on trial </w:t>
      </w:r>
      <m:oMath>
        <m:r>
          <w:rPr>
            <w:rFonts w:ascii="Cambria Math" w:hAnsi="Cambria Math"/>
          </w:rPr>
          <m:t>i</m:t>
        </m:r>
      </m:oMath>
      <w:r>
        <w:t>, the probability of at least one success is often easiest to calculate by the complement:</w:t>
      </w:r>
    </w:p>
    <w:p w:rsidR="008E101C" w:rsidRDefault="00000000" w:rsidP="00722A7F">
      <w:pPr>
        <w:pStyle w:val="BodyText"/>
        <w:jc w:val="both"/>
      </w:pPr>
      <m:oMathPara>
        <m:oMathParaPr>
          <m:jc m:val="center"/>
        </m:oMathParaPr>
        <m:oMath>
          <m:r>
            <w:rPr>
              <w:rFonts w:ascii="Cambria Math" w:hAnsi="Cambria Math"/>
            </w:rPr>
            <w:lastRenderedPageBreak/>
            <m:t>P</m:t>
          </m:r>
          <m:d>
            <m:dPr>
              <m:ctrlPr>
                <w:rPr>
                  <w:rFonts w:ascii="Cambria Math" w:hAnsi="Cambria Math"/>
                </w:rPr>
              </m:ctrlPr>
            </m:dPr>
            <m:e>
              <m:r>
                <m:rPr>
                  <m:nor/>
                </m:rPr>
                <m:t>at least one success</m:t>
              </m:r>
            </m:e>
          </m:d>
          <m:r>
            <m:rPr>
              <m:sty m:val="p"/>
            </m:rPr>
            <w:rPr>
              <w:rFonts w:ascii="Cambria Math" w:hAnsi="Cambria Math"/>
            </w:rPr>
            <m:t>=</m:t>
          </m:r>
          <m:r>
            <w:rPr>
              <w:rFonts w:ascii="Cambria Math" w:hAnsi="Cambria Math"/>
            </w:rPr>
            <m:t>1</m:t>
          </m:r>
          <m:r>
            <m:rPr>
              <m:sty m:val="p"/>
            </m:rPr>
            <w:rPr>
              <w:rFonts w:ascii="Cambria Math" w:hAnsi="Cambria Math"/>
            </w:rPr>
            <m:t>-</m:t>
          </m:r>
          <m:nary>
            <m:naryPr>
              <m:chr m:val="∏"/>
              <m:limLoc m:val="undOvr"/>
              <m:ctrlPr>
                <w:rPr>
                  <w:rFonts w:ascii="Cambria Math" w:hAnsi="Cambria Math"/>
                </w:rPr>
              </m:ctrlPr>
            </m:naryPr>
            <m:sub>
              <m:r>
                <w:rPr>
                  <w:rFonts w:ascii="Cambria Math" w:hAnsi="Cambria Math"/>
                </w:rPr>
                <m:t>i</m:t>
              </m:r>
              <m:r>
                <m:rPr>
                  <m:sty m:val="p"/>
                </m:rPr>
                <w:rPr>
                  <w:rFonts w:ascii="Cambria Math" w:hAnsi="Cambria Math"/>
                </w:rPr>
                <m:t>=</m:t>
              </m:r>
              <m:r>
                <w:rPr>
                  <w:rFonts w:ascii="Cambria Math" w:hAnsi="Cambria Math"/>
                </w:rPr>
                <m:t>1</m:t>
              </m:r>
            </m:sub>
            <m:sup>
              <m:r>
                <w:rPr>
                  <w:rFonts w:ascii="Cambria Math" w:hAnsi="Cambria Math"/>
                </w:rPr>
                <m:t>n</m:t>
              </m:r>
            </m:sup>
            <m:e>
              <m:d>
                <m:dPr>
                  <m:ctrlPr>
                    <w:rPr>
                      <w:rFonts w:ascii="Cambria Math" w:hAnsi="Cambria Math"/>
                    </w:rPr>
                  </m:ctrlPr>
                </m:dPr>
                <m:e>
                  <m:r>
                    <w:rPr>
                      <w:rFonts w:ascii="Cambria Math" w:hAnsi="Cambria Math"/>
                    </w:rPr>
                    <m:t>1</m:t>
                  </m:r>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i</m:t>
                      </m:r>
                    </m:sub>
                  </m:sSub>
                </m:e>
              </m:d>
            </m:e>
          </m:nary>
          <m:r>
            <m:rPr>
              <m:sty m:val="p"/>
            </m:rPr>
            <w:rPr>
              <w:rFonts w:ascii="Cambria Math" w:hAnsi="Cambria Math"/>
            </w:rPr>
            <m:t>.</m:t>
          </m:r>
        </m:oMath>
      </m:oMathPara>
    </w:p>
    <w:p w:rsidR="008E101C" w:rsidRDefault="00000000" w:rsidP="00722A7F">
      <w:pPr>
        <w:pStyle w:val="FirstParagraph"/>
        <w:jc w:val="both"/>
      </w:pPr>
      <w:r>
        <w:t>For four fair die rolls, the probability of at least one six is</w:t>
      </w:r>
    </w:p>
    <w:p w:rsidR="008E101C" w:rsidRDefault="00000000" w:rsidP="00722A7F">
      <w:pPr>
        <w:pStyle w:val="BodyText"/>
        <w:jc w:val="both"/>
      </w:pPr>
      <m:oMathPara>
        <m:oMathParaPr>
          <m:jc m:val="center"/>
        </m:oMathParaPr>
        <m:oMath>
          <m:r>
            <w:rPr>
              <w:rFonts w:ascii="Cambria Math" w:hAnsi="Cambria Math"/>
            </w:rPr>
            <m:t>1</m:t>
          </m:r>
          <m:r>
            <m:rPr>
              <m:sty m:val="p"/>
            </m:rPr>
            <w:rPr>
              <w:rFonts w:ascii="Cambria Math" w:hAnsi="Cambria Math"/>
            </w:rPr>
            <m:t>-</m:t>
          </m:r>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5</m:t>
                      </m:r>
                    </m:num>
                    <m:den>
                      <m:r>
                        <w:rPr>
                          <w:rFonts w:ascii="Cambria Math" w:hAnsi="Cambria Math"/>
                        </w:rPr>
                        <m:t>6</m:t>
                      </m:r>
                    </m:den>
                  </m:f>
                </m:e>
              </m:d>
            </m:e>
            <m:sup>
              <m:r>
                <w:rPr>
                  <w:rFonts w:ascii="Cambria Math" w:hAnsi="Cambria Math"/>
                </w:rPr>
                <m:t>4</m:t>
              </m:r>
            </m:sup>
          </m:sSup>
          <m:r>
            <m:rPr>
              <m:sty m:val="p"/>
            </m:rPr>
            <w:rPr>
              <w:rFonts w:ascii="Cambria Math" w:hAnsi="Cambria Math"/>
            </w:rPr>
            <m:t>≈</m:t>
          </m:r>
          <m:r>
            <w:rPr>
              <w:rFonts w:ascii="Cambria Math" w:hAnsi="Cambria Math"/>
            </w:rPr>
            <m:t>0.5177</m:t>
          </m:r>
          <m:r>
            <m:rPr>
              <m:sty m:val="p"/>
            </m:rPr>
            <w:rPr>
              <w:rFonts w:ascii="Cambria Math" w:hAnsi="Cambria Math"/>
            </w:rPr>
            <m:t>.</m:t>
          </m:r>
        </m:oMath>
      </m:oMathPara>
    </w:p>
    <w:p w:rsidR="008E101C" w:rsidRDefault="00000000" w:rsidP="00722A7F">
      <w:pPr>
        <w:pStyle w:val="Heading2"/>
        <w:jc w:val="both"/>
      </w:pPr>
      <w:bookmarkStart w:id="47" w:name="mutually-exclusive-and-exhaustive-events"/>
      <w:bookmarkEnd w:id="45"/>
      <w:bookmarkEnd w:id="46"/>
      <w:r>
        <w:t>Mutually Exclusive and Exhaustive Events</w:t>
      </w:r>
    </w:p>
    <w:p w:rsidR="008E101C" w:rsidRDefault="00000000" w:rsidP="00722A7F">
      <w:pPr>
        <w:pStyle w:val="FirstParagraph"/>
        <w:jc w:val="both"/>
      </w:pPr>
      <w:r>
        <w:t>Events are mutually exclusive if</w:t>
      </w:r>
    </w:p>
    <w:p w:rsidR="008E101C" w:rsidRDefault="00000000" w:rsidP="00722A7F">
      <w:pPr>
        <w:pStyle w:val="BodyText"/>
        <w:jc w:val="both"/>
      </w:pPr>
      <m:oMathPara>
        <m:oMathParaPr>
          <m:jc m:val="center"/>
        </m:oMathParaPr>
        <m:oMath>
          <m:r>
            <w:rPr>
              <w:rFonts w:ascii="Cambria Math" w:hAnsi="Cambria Math"/>
            </w:rPr>
            <m:t>A</m:t>
          </m:r>
          <m:r>
            <m:rPr>
              <m:sty m:val="p"/>
            </m:rPr>
            <w:rPr>
              <w:rFonts w:ascii="Cambria Math" w:hAnsi="Cambria Math"/>
            </w:rPr>
            <m:t>∩</m:t>
          </m:r>
          <m:r>
            <w:rPr>
              <w:rFonts w:ascii="Cambria Math" w:hAnsi="Cambria Math"/>
            </w:rPr>
            <m:t>B</m:t>
          </m:r>
          <m:r>
            <m:rPr>
              <m:sty m:val="p"/>
            </m:rPr>
            <w:rPr>
              <w:rFonts w:ascii="Cambria Math" w:hAnsi="Cambria Math"/>
            </w:rPr>
            <m:t>=⌀.</m:t>
          </m:r>
        </m:oMath>
      </m:oMathPara>
    </w:p>
    <w:p w:rsidR="008E101C" w:rsidRDefault="00000000" w:rsidP="00722A7F">
      <w:pPr>
        <w:pStyle w:val="FirstParagraph"/>
        <w:jc w:val="both"/>
      </w:pPr>
      <w:r>
        <w:t xml:space="preserve">A collection </w:t>
      </w:r>
      <m:oMath>
        <m:sSub>
          <m:sSubPr>
            <m:ctrlPr>
              <w:rPr>
                <w:rFonts w:ascii="Cambria Math" w:hAnsi="Cambria Math"/>
              </w:rPr>
            </m:ctrlPr>
          </m:sSubPr>
          <m:e>
            <m:r>
              <w:rPr>
                <w:rFonts w:ascii="Cambria Math" w:hAnsi="Cambria Math"/>
              </w:rPr>
              <m:t>A</m:t>
            </m:r>
          </m:e>
          <m:sub>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k</m:t>
            </m:r>
          </m:sub>
        </m:sSub>
      </m:oMath>
      <w:r>
        <w:t xml:space="preserve"> is exhaustive if</w:t>
      </w:r>
    </w:p>
    <w:p w:rsidR="008E101C" w:rsidRDefault="00000000" w:rsidP="00722A7F">
      <w:pPr>
        <w:pStyle w:val="BodyText"/>
        <w:jc w:val="both"/>
      </w:pPr>
      <m:oMathPara>
        <m:oMathParaPr>
          <m:jc m:val="center"/>
        </m:oMathParaPr>
        <m:oMath>
          <m:limLow>
            <m:limLowPr>
              <m:ctrlPr>
                <w:rPr>
                  <w:rFonts w:ascii="Cambria Math" w:hAnsi="Cambria Math"/>
                </w:rPr>
              </m:ctrlPr>
            </m:limLowPr>
            <m:e>
              <m:limUpp>
                <m:limUppPr>
                  <m:ctrlPr>
                    <w:rPr>
                      <w:rFonts w:ascii="Cambria Math" w:hAnsi="Cambria Math"/>
                    </w:rPr>
                  </m:ctrlPr>
                </m:limUppPr>
                <m:e>
                  <m:r>
                    <m:rPr>
                      <m:sty m:val="p"/>
                    </m:rPr>
                    <w:rPr>
                      <w:rFonts w:ascii="Cambria Math" w:hAnsi="Cambria Math"/>
                    </w:rPr>
                    <m:t>⋃</m:t>
                  </m:r>
                </m:e>
                <m:lim>
                  <m:r>
                    <w:rPr>
                      <w:rFonts w:ascii="Cambria Math" w:hAnsi="Cambria Math"/>
                    </w:rPr>
                    <m:t>k</m:t>
                  </m:r>
                </m:lim>
              </m:limUpp>
            </m:e>
            <m:lim>
              <m:r>
                <w:rPr>
                  <w:rFonts w:ascii="Cambria Math" w:hAnsi="Cambria Math"/>
                </w:rPr>
                <m:t>i</m:t>
              </m:r>
              <m:r>
                <m:rPr>
                  <m:sty m:val="p"/>
                </m:rPr>
                <w:rPr>
                  <w:rFonts w:ascii="Cambria Math" w:hAnsi="Cambria Math"/>
                </w:rPr>
                <m:t>=</m:t>
              </m:r>
              <m:r>
                <w:rPr>
                  <w:rFonts w:ascii="Cambria Math" w:hAnsi="Cambria Math"/>
                </w:rPr>
                <m:t>1</m:t>
              </m:r>
            </m:lim>
          </m:limLow>
          <m:sSub>
            <m:sSubPr>
              <m:ctrlPr>
                <w:rPr>
                  <w:rFonts w:ascii="Cambria Math" w:hAnsi="Cambria Math"/>
                </w:rPr>
              </m:ctrlPr>
            </m:sSubPr>
            <m:e>
              <m:r>
                <w:rPr>
                  <w:rFonts w:ascii="Cambria Math" w:hAnsi="Cambria Math"/>
                </w:rPr>
                <m:t>A</m:t>
              </m:r>
            </m:e>
            <m:sub>
              <m:r>
                <w:rPr>
                  <w:rFonts w:ascii="Cambria Math" w:hAnsi="Cambria Math"/>
                </w:rPr>
                <m:t>i</m:t>
              </m:r>
            </m:sub>
          </m:sSub>
          <m:r>
            <m:rPr>
              <m:sty m:val="p"/>
            </m:rPr>
            <w:rPr>
              <w:rFonts w:ascii="Cambria Math" w:hAnsi="Cambria Math"/>
            </w:rPr>
            <m:t>=</m:t>
          </m:r>
          <m:r>
            <w:rPr>
              <w:rFonts w:ascii="Cambria Math" w:hAnsi="Cambria Math"/>
            </w:rPr>
            <m:t>Ω</m:t>
          </m:r>
          <m:r>
            <m:rPr>
              <m:sty m:val="p"/>
            </m:rPr>
            <w:rPr>
              <w:rFonts w:ascii="Cambria Math" w:hAnsi="Cambria Math"/>
            </w:rPr>
            <m:t>.</m:t>
          </m:r>
        </m:oMath>
      </m:oMathPara>
    </w:p>
    <w:p w:rsidR="008E101C" w:rsidRDefault="00000000" w:rsidP="00722A7F">
      <w:pPr>
        <w:pStyle w:val="FirstParagraph"/>
        <w:jc w:val="both"/>
      </w:pPr>
      <w:r>
        <w:t>A mutually exclusive and exhaustive collection forms a partition of the sample space.</w:t>
      </w:r>
    </w:p>
    <w:p w:rsidR="008E101C" w:rsidRDefault="00000000" w:rsidP="00722A7F">
      <w:pPr>
        <w:pStyle w:val="Heading2"/>
        <w:jc w:val="both"/>
      </w:pPr>
      <w:bookmarkStart w:id="48" w:name="common-errors-1"/>
      <w:bookmarkEnd w:id="47"/>
      <w:r>
        <w:t>Common Errors</w:t>
      </w:r>
    </w:p>
    <w:p w:rsidR="008E101C" w:rsidRDefault="00000000" w:rsidP="00722A7F">
      <w:pPr>
        <w:pStyle w:val="Compact"/>
        <w:numPr>
          <w:ilvl w:val="0"/>
          <w:numId w:val="67"/>
        </w:numPr>
        <w:jc w:val="both"/>
      </w:pPr>
      <w:r>
        <w:t xml:space="preserve">Adding </w:t>
      </w:r>
      <m:oMath>
        <m:r>
          <w:rPr>
            <w:rFonts w:ascii="Cambria Math" w:hAnsi="Cambria Math"/>
          </w:rPr>
          <m:t>P</m:t>
        </m:r>
        <m:d>
          <m:dPr>
            <m:ctrlPr>
              <w:rPr>
                <w:rFonts w:ascii="Cambria Math" w:hAnsi="Cambria Math"/>
              </w:rPr>
            </m:ctrlPr>
          </m:dPr>
          <m:e>
            <m:r>
              <w:rPr>
                <w:rFonts w:ascii="Cambria Math" w:hAnsi="Cambria Math"/>
              </w:rPr>
              <m:t>A</m:t>
            </m:r>
          </m:e>
        </m:d>
      </m:oMath>
      <w:r>
        <w:t xml:space="preserve"> and </w:t>
      </w:r>
      <m:oMath>
        <m:r>
          <w:rPr>
            <w:rFonts w:ascii="Cambria Math" w:hAnsi="Cambria Math"/>
          </w:rPr>
          <m:t>P</m:t>
        </m:r>
        <m:d>
          <m:dPr>
            <m:ctrlPr>
              <w:rPr>
                <w:rFonts w:ascii="Cambria Math" w:hAnsi="Cambria Math"/>
              </w:rPr>
            </m:ctrlPr>
          </m:dPr>
          <m:e>
            <m:r>
              <w:rPr>
                <w:rFonts w:ascii="Cambria Math" w:hAnsi="Cambria Math"/>
              </w:rPr>
              <m:t>B</m:t>
            </m:r>
          </m:e>
        </m:d>
      </m:oMath>
      <w:r>
        <w:t xml:space="preserve"> without subtracting the overlap.</w:t>
      </w:r>
    </w:p>
    <w:p w:rsidR="008E101C" w:rsidRDefault="00000000" w:rsidP="00722A7F">
      <w:pPr>
        <w:pStyle w:val="Compact"/>
        <w:numPr>
          <w:ilvl w:val="0"/>
          <w:numId w:val="67"/>
        </w:numPr>
        <w:jc w:val="both"/>
      </w:pPr>
      <w:r>
        <w:t>Confusing “mutually exclusive” with “independent”.</w:t>
      </w:r>
    </w:p>
    <w:p w:rsidR="008E101C" w:rsidRDefault="00000000" w:rsidP="00722A7F">
      <w:pPr>
        <w:pStyle w:val="Compact"/>
        <w:numPr>
          <w:ilvl w:val="0"/>
          <w:numId w:val="67"/>
        </w:numPr>
        <w:jc w:val="both"/>
      </w:pPr>
      <w:r>
        <w:t>Assuming outcomes are equally likely without justification.</w:t>
      </w:r>
    </w:p>
    <w:p w:rsidR="008E101C" w:rsidRDefault="00000000" w:rsidP="00722A7F">
      <w:pPr>
        <w:pStyle w:val="Compact"/>
        <w:numPr>
          <w:ilvl w:val="0"/>
          <w:numId w:val="67"/>
        </w:numPr>
        <w:jc w:val="both"/>
      </w:pPr>
      <w:r>
        <w:t xml:space="preserve">Treating </w:t>
      </w:r>
      <m:oMath>
        <m:r>
          <w:rPr>
            <w:rFonts w:ascii="Cambria Math" w:hAnsi="Cambria Math"/>
          </w:rPr>
          <m:t>P</m:t>
        </m:r>
        <m:d>
          <m:dPr>
            <m:ctrlPr>
              <w:rPr>
                <w:rFonts w:ascii="Cambria Math" w:hAnsi="Cambria Math"/>
              </w:rPr>
            </m:ctrlPr>
          </m:dPr>
          <m:e>
            <m:r>
              <w:rPr>
                <w:rFonts w:ascii="Cambria Math" w:hAnsi="Cambria Math"/>
              </w:rPr>
              <m:t>A</m:t>
            </m:r>
            <m:r>
              <m:rPr>
                <m:sty m:val="p"/>
              </m:rPr>
              <w:rPr>
                <w:rFonts w:ascii="Cambria Math" w:hAnsi="Cambria Math"/>
              </w:rPr>
              <m:t>∩</m:t>
            </m:r>
            <m:r>
              <w:rPr>
                <w:rFonts w:ascii="Cambria Math" w:hAnsi="Cambria Math"/>
              </w:rPr>
              <m:t>B</m:t>
            </m:r>
          </m:e>
        </m:d>
      </m:oMath>
      <w:r>
        <w:t xml:space="preserve"> as </w:t>
      </w:r>
      <m:oMath>
        <m:r>
          <w:rPr>
            <w:rFonts w:ascii="Cambria Math" w:hAnsi="Cambria Math"/>
          </w:rPr>
          <m:t>P</m:t>
        </m:r>
        <m:d>
          <m:dPr>
            <m:ctrlPr>
              <w:rPr>
                <w:rFonts w:ascii="Cambria Math" w:hAnsi="Cambria Math"/>
              </w:rPr>
            </m:ctrlPr>
          </m:dPr>
          <m:e>
            <m:r>
              <w:rPr>
                <w:rFonts w:ascii="Cambria Math" w:hAnsi="Cambria Math"/>
              </w:rPr>
              <m:t>A</m:t>
            </m:r>
          </m:e>
        </m:d>
        <m:r>
          <w:rPr>
            <w:rFonts w:ascii="Cambria Math" w:hAnsi="Cambria Math"/>
          </w:rPr>
          <m:t>P</m:t>
        </m:r>
        <m:d>
          <m:dPr>
            <m:ctrlPr>
              <w:rPr>
                <w:rFonts w:ascii="Cambria Math" w:hAnsi="Cambria Math"/>
              </w:rPr>
            </m:ctrlPr>
          </m:dPr>
          <m:e>
            <m:r>
              <w:rPr>
                <w:rFonts w:ascii="Cambria Math" w:hAnsi="Cambria Math"/>
              </w:rPr>
              <m:t>B</m:t>
            </m:r>
          </m:e>
        </m:d>
      </m:oMath>
      <w:r>
        <w:t xml:space="preserve"> before independence has been established.</w:t>
      </w:r>
    </w:p>
    <w:p w:rsidR="008E101C" w:rsidRDefault="00000000" w:rsidP="00722A7F">
      <w:pPr>
        <w:pStyle w:val="Heading2"/>
        <w:jc w:val="both"/>
      </w:pPr>
      <w:bookmarkStart w:id="49" w:name="post-test-2"/>
      <w:bookmarkEnd w:id="48"/>
      <w:r>
        <w:t>Post-Test</w:t>
      </w:r>
    </w:p>
    <w:p w:rsidR="008E101C" w:rsidRDefault="00000000" w:rsidP="00722A7F">
      <w:pPr>
        <w:pStyle w:val="Compact"/>
        <w:numPr>
          <w:ilvl w:val="0"/>
          <w:numId w:val="68"/>
        </w:numPr>
        <w:jc w:val="both"/>
      </w:pPr>
      <w:r>
        <w:t xml:space="preserve">If </w:t>
      </w:r>
      <m:oMath>
        <m:r>
          <w:rPr>
            <w:rFonts w:ascii="Cambria Math" w:hAnsi="Cambria Math"/>
          </w:rPr>
          <m:t>P</m:t>
        </m:r>
        <m:d>
          <m:dPr>
            <m:ctrlPr>
              <w:rPr>
                <w:rFonts w:ascii="Cambria Math" w:hAnsi="Cambria Math"/>
              </w:rPr>
            </m:ctrlPr>
          </m:dPr>
          <m:e>
            <m:r>
              <w:rPr>
                <w:rFonts w:ascii="Cambria Math" w:hAnsi="Cambria Math"/>
              </w:rPr>
              <m:t>A</m:t>
            </m:r>
          </m:e>
        </m:d>
        <m:r>
          <m:rPr>
            <m:sty m:val="p"/>
          </m:rPr>
          <w:rPr>
            <w:rFonts w:ascii="Cambria Math" w:hAnsi="Cambria Math"/>
          </w:rPr>
          <m:t>=</m:t>
        </m:r>
        <m:r>
          <w:rPr>
            <w:rFonts w:ascii="Cambria Math" w:hAnsi="Cambria Math"/>
          </w:rPr>
          <m:t>0.55</m:t>
        </m:r>
      </m:oMath>
      <w:r>
        <w:t xml:space="preserve">, </w:t>
      </w:r>
      <m:oMath>
        <m:r>
          <w:rPr>
            <w:rFonts w:ascii="Cambria Math" w:hAnsi="Cambria Math"/>
          </w:rPr>
          <m:t>P</m:t>
        </m:r>
        <m:d>
          <m:dPr>
            <m:ctrlPr>
              <w:rPr>
                <w:rFonts w:ascii="Cambria Math" w:hAnsi="Cambria Math"/>
              </w:rPr>
            </m:ctrlPr>
          </m:dPr>
          <m:e>
            <m:r>
              <w:rPr>
                <w:rFonts w:ascii="Cambria Math" w:hAnsi="Cambria Math"/>
              </w:rPr>
              <m:t>B</m:t>
            </m:r>
          </m:e>
        </m:d>
        <m:r>
          <m:rPr>
            <m:sty m:val="p"/>
          </m:rPr>
          <w:rPr>
            <w:rFonts w:ascii="Cambria Math" w:hAnsi="Cambria Math"/>
          </w:rPr>
          <m:t>=</m:t>
        </m:r>
        <m:r>
          <w:rPr>
            <w:rFonts w:ascii="Cambria Math" w:hAnsi="Cambria Math"/>
          </w:rPr>
          <m:t>0.40</m:t>
        </m:r>
      </m:oMath>
      <w:r>
        <w:t xml:space="preserve"> and </w:t>
      </w:r>
      <m:oMath>
        <m:r>
          <w:rPr>
            <w:rFonts w:ascii="Cambria Math" w:hAnsi="Cambria Math"/>
          </w:rPr>
          <m:t>P</m:t>
        </m:r>
        <m:d>
          <m:dPr>
            <m:ctrlPr>
              <w:rPr>
                <w:rFonts w:ascii="Cambria Math" w:hAnsi="Cambria Math"/>
              </w:rPr>
            </m:ctrlPr>
          </m:dPr>
          <m:e>
            <m:r>
              <w:rPr>
                <w:rFonts w:ascii="Cambria Math" w:hAnsi="Cambria Math"/>
              </w:rPr>
              <m:t>A</m:t>
            </m:r>
            <m:r>
              <m:rPr>
                <m:sty m:val="p"/>
              </m:rPr>
              <w:rPr>
                <w:rFonts w:ascii="Cambria Math" w:hAnsi="Cambria Math"/>
              </w:rPr>
              <m:t>∩</m:t>
            </m:r>
            <m:r>
              <w:rPr>
                <w:rFonts w:ascii="Cambria Math" w:hAnsi="Cambria Math"/>
              </w:rPr>
              <m:t>B</m:t>
            </m:r>
          </m:e>
        </m:d>
        <m:r>
          <m:rPr>
            <m:sty m:val="p"/>
          </m:rPr>
          <w:rPr>
            <w:rFonts w:ascii="Cambria Math" w:hAnsi="Cambria Math"/>
          </w:rPr>
          <m:t>=</m:t>
        </m:r>
        <m:r>
          <w:rPr>
            <w:rFonts w:ascii="Cambria Math" w:hAnsi="Cambria Math"/>
          </w:rPr>
          <m:t>0.20</m:t>
        </m:r>
      </m:oMath>
      <w:r>
        <w:t xml:space="preserve">, find </w:t>
      </w:r>
      <m:oMath>
        <m:r>
          <w:rPr>
            <w:rFonts w:ascii="Cambria Math" w:hAnsi="Cambria Math"/>
          </w:rPr>
          <m:t>P</m:t>
        </m:r>
        <m:d>
          <m:dPr>
            <m:ctrlPr>
              <w:rPr>
                <w:rFonts w:ascii="Cambria Math" w:hAnsi="Cambria Math"/>
              </w:rPr>
            </m:ctrlPr>
          </m:dPr>
          <m:e>
            <m:r>
              <w:rPr>
                <w:rFonts w:ascii="Cambria Math" w:hAnsi="Cambria Math"/>
              </w:rPr>
              <m:t>A</m:t>
            </m:r>
            <m:r>
              <m:rPr>
                <m:sty m:val="p"/>
              </m:rPr>
              <w:rPr>
                <w:rFonts w:ascii="Cambria Math" w:hAnsi="Cambria Math"/>
              </w:rPr>
              <m:t>∪</m:t>
            </m:r>
            <m:r>
              <w:rPr>
                <w:rFonts w:ascii="Cambria Math" w:hAnsi="Cambria Math"/>
              </w:rPr>
              <m:t>B</m:t>
            </m:r>
          </m:e>
        </m:d>
      </m:oMath>
      <w:r>
        <w:t>.</w:t>
      </w:r>
    </w:p>
    <w:p w:rsidR="008E101C" w:rsidRDefault="00000000" w:rsidP="00722A7F">
      <w:pPr>
        <w:pStyle w:val="Compact"/>
        <w:numPr>
          <w:ilvl w:val="0"/>
          <w:numId w:val="68"/>
        </w:numPr>
        <w:jc w:val="both"/>
      </w:pPr>
      <w:r>
        <w:t xml:space="preserve">If </w:t>
      </w:r>
      <m:oMath>
        <m:r>
          <w:rPr>
            <w:rFonts w:ascii="Cambria Math" w:hAnsi="Cambria Math"/>
          </w:rPr>
          <m:t>P</m:t>
        </m:r>
        <m:d>
          <m:dPr>
            <m:ctrlPr>
              <w:rPr>
                <w:rFonts w:ascii="Cambria Math" w:hAnsi="Cambria Math"/>
              </w:rPr>
            </m:ctrlPr>
          </m:dPr>
          <m:e>
            <m:r>
              <w:rPr>
                <w:rFonts w:ascii="Cambria Math" w:hAnsi="Cambria Math"/>
              </w:rPr>
              <m:t>A</m:t>
            </m:r>
            <m:r>
              <m:rPr>
                <m:sty m:val="p"/>
              </m:rPr>
              <w:rPr>
                <w:rFonts w:ascii="Cambria Math" w:hAnsi="Cambria Math"/>
              </w:rPr>
              <m:t>∪</m:t>
            </m:r>
            <m:r>
              <w:rPr>
                <w:rFonts w:ascii="Cambria Math" w:hAnsi="Cambria Math"/>
              </w:rPr>
              <m:t>B</m:t>
            </m:r>
          </m:e>
        </m:d>
        <m:r>
          <m:rPr>
            <m:sty m:val="p"/>
          </m:rPr>
          <w:rPr>
            <w:rFonts w:ascii="Cambria Math" w:hAnsi="Cambria Math"/>
          </w:rPr>
          <m:t>=</m:t>
        </m:r>
        <m:r>
          <w:rPr>
            <w:rFonts w:ascii="Cambria Math" w:hAnsi="Cambria Math"/>
          </w:rPr>
          <m:t>0.80</m:t>
        </m:r>
      </m:oMath>
      <w:r>
        <w:t xml:space="preserve">, </w:t>
      </w:r>
      <m:oMath>
        <m:r>
          <w:rPr>
            <w:rFonts w:ascii="Cambria Math" w:hAnsi="Cambria Math"/>
          </w:rPr>
          <m:t>P</m:t>
        </m:r>
        <m:d>
          <m:dPr>
            <m:ctrlPr>
              <w:rPr>
                <w:rFonts w:ascii="Cambria Math" w:hAnsi="Cambria Math"/>
              </w:rPr>
            </m:ctrlPr>
          </m:dPr>
          <m:e>
            <m:r>
              <w:rPr>
                <w:rFonts w:ascii="Cambria Math" w:hAnsi="Cambria Math"/>
              </w:rPr>
              <m:t>A</m:t>
            </m:r>
          </m:e>
        </m:d>
        <m:r>
          <m:rPr>
            <m:sty m:val="p"/>
          </m:rPr>
          <w:rPr>
            <w:rFonts w:ascii="Cambria Math" w:hAnsi="Cambria Math"/>
          </w:rPr>
          <m:t>=</m:t>
        </m:r>
        <m:r>
          <w:rPr>
            <w:rFonts w:ascii="Cambria Math" w:hAnsi="Cambria Math"/>
          </w:rPr>
          <m:t>0.60</m:t>
        </m:r>
      </m:oMath>
      <w:r>
        <w:t xml:space="preserve"> and </w:t>
      </w:r>
      <m:oMath>
        <m:r>
          <w:rPr>
            <w:rFonts w:ascii="Cambria Math" w:hAnsi="Cambria Math"/>
          </w:rPr>
          <m:t>P</m:t>
        </m:r>
        <m:d>
          <m:dPr>
            <m:ctrlPr>
              <w:rPr>
                <w:rFonts w:ascii="Cambria Math" w:hAnsi="Cambria Math"/>
              </w:rPr>
            </m:ctrlPr>
          </m:dPr>
          <m:e>
            <m:r>
              <w:rPr>
                <w:rFonts w:ascii="Cambria Math" w:hAnsi="Cambria Math"/>
              </w:rPr>
              <m:t>B</m:t>
            </m:r>
          </m:e>
        </m:d>
        <m:r>
          <m:rPr>
            <m:sty m:val="p"/>
          </m:rPr>
          <w:rPr>
            <w:rFonts w:ascii="Cambria Math" w:hAnsi="Cambria Math"/>
          </w:rPr>
          <m:t>=</m:t>
        </m:r>
        <m:r>
          <w:rPr>
            <w:rFonts w:ascii="Cambria Math" w:hAnsi="Cambria Math"/>
          </w:rPr>
          <m:t>0.45</m:t>
        </m:r>
      </m:oMath>
      <w:r>
        <w:t xml:space="preserve">, find </w:t>
      </w:r>
      <m:oMath>
        <m:r>
          <w:rPr>
            <w:rFonts w:ascii="Cambria Math" w:hAnsi="Cambria Math"/>
          </w:rPr>
          <m:t>P</m:t>
        </m:r>
        <m:d>
          <m:dPr>
            <m:ctrlPr>
              <w:rPr>
                <w:rFonts w:ascii="Cambria Math" w:hAnsi="Cambria Math"/>
              </w:rPr>
            </m:ctrlPr>
          </m:dPr>
          <m:e>
            <m:r>
              <w:rPr>
                <w:rFonts w:ascii="Cambria Math" w:hAnsi="Cambria Math"/>
              </w:rPr>
              <m:t>A</m:t>
            </m:r>
            <m:r>
              <m:rPr>
                <m:sty m:val="p"/>
              </m:rPr>
              <w:rPr>
                <w:rFonts w:ascii="Cambria Math" w:hAnsi="Cambria Math"/>
              </w:rPr>
              <m:t>∩</m:t>
            </m:r>
            <m:r>
              <w:rPr>
                <w:rFonts w:ascii="Cambria Math" w:hAnsi="Cambria Math"/>
              </w:rPr>
              <m:t>B</m:t>
            </m:r>
          </m:e>
        </m:d>
      </m:oMath>
      <w:r>
        <w:t>.</w:t>
      </w:r>
    </w:p>
    <w:p w:rsidR="008E101C" w:rsidRDefault="00000000" w:rsidP="00722A7F">
      <w:pPr>
        <w:pStyle w:val="Compact"/>
        <w:numPr>
          <w:ilvl w:val="0"/>
          <w:numId w:val="68"/>
        </w:numPr>
        <w:jc w:val="both"/>
      </w:pPr>
      <w:r>
        <w:t>State the three-event inclusion-exclusion formula.</w:t>
      </w:r>
    </w:p>
    <w:p w:rsidR="008E101C" w:rsidRDefault="00000000" w:rsidP="00722A7F">
      <w:pPr>
        <w:pStyle w:val="Compact"/>
        <w:numPr>
          <w:ilvl w:val="0"/>
          <w:numId w:val="68"/>
        </w:numPr>
        <w:jc w:val="both"/>
      </w:pPr>
      <w:r>
        <w:t>A fair coin is tossed five times. Find the probability of at least one head.</w:t>
      </w:r>
    </w:p>
    <w:p w:rsidR="008E101C" w:rsidRDefault="00000000" w:rsidP="00722A7F">
      <w:pPr>
        <w:pStyle w:val="Compact"/>
        <w:numPr>
          <w:ilvl w:val="0"/>
          <w:numId w:val="68"/>
        </w:numPr>
        <w:jc w:val="both"/>
      </w:pPr>
      <w:r>
        <w:t xml:space="preserve">If </w:t>
      </w:r>
      <m:oMath>
        <m:r>
          <w:rPr>
            <w:rFonts w:ascii="Cambria Math" w:hAnsi="Cambria Math"/>
          </w:rPr>
          <m:t>A</m:t>
        </m:r>
        <m:r>
          <m:rPr>
            <m:sty m:val="p"/>
          </m:rPr>
          <w:rPr>
            <w:rFonts w:ascii="Cambria Math" w:hAnsi="Cambria Math"/>
          </w:rPr>
          <m:t>⊆</m:t>
        </m:r>
        <m:r>
          <w:rPr>
            <w:rFonts w:ascii="Cambria Math" w:hAnsi="Cambria Math"/>
          </w:rPr>
          <m:t>B</m:t>
        </m:r>
      </m:oMath>
      <w:r>
        <w:t xml:space="preserve">, explain why </w:t>
      </w:r>
      <m:oMath>
        <m:r>
          <w:rPr>
            <w:rFonts w:ascii="Cambria Math" w:hAnsi="Cambria Math"/>
          </w:rPr>
          <m:t>P</m:t>
        </m:r>
        <m:d>
          <m:dPr>
            <m:ctrlPr>
              <w:rPr>
                <w:rFonts w:ascii="Cambria Math" w:hAnsi="Cambria Math"/>
              </w:rPr>
            </m:ctrlPr>
          </m:dPr>
          <m:e>
            <m:r>
              <w:rPr>
                <w:rFonts w:ascii="Cambria Math" w:hAnsi="Cambria Math"/>
              </w:rPr>
              <m:t>A</m:t>
            </m:r>
          </m:e>
        </m:d>
        <m:r>
          <m:rPr>
            <m:sty m:val="p"/>
          </m:rPr>
          <w:rPr>
            <w:rFonts w:ascii="Cambria Math" w:hAnsi="Cambria Math"/>
          </w:rPr>
          <m:t>≤</m:t>
        </m:r>
        <m:r>
          <w:rPr>
            <w:rFonts w:ascii="Cambria Math" w:hAnsi="Cambria Math"/>
          </w:rPr>
          <m:t>P</m:t>
        </m:r>
        <m:d>
          <m:dPr>
            <m:ctrlPr>
              <w:rPr>
                <w:rFonts w:ascii="Cambria Math" w:hAnsi="Cambria Math"/>
              </w:rPr>
            </m:ctrlPr>
          </m:dPr>
          <m:e>
            <m:r>
              <w:rPr>
                <w:rFonts w:ascii="Cambria Math" w:hAnsi="Cambria Math"/>
              </w:rPr>
              <m:t>B</m:t>
            </m:r>
          </m:e>
        </m:d>
      </m:oMath>
      <w:r>
        <w:t>.</w:t>
      </w:r>
    </w:p>
    <w:p w:rsidR="008E101C" w:rsidRDefault="00000000" w:rsidP="00722A7F">
      <w:pPr>
        <w:pStyle w:val="FirstParagraph"/>
        <w:jc w:val="both"/>
      </w:pPr>
      <w:r>
        <w:rPr>
          <w:b/>
          <w:bCs/>
        </w:rPr>
        <w:t>Selected answers:</w:t>
      </w:r>
      <w:r>
        <w:t xml:space="preserve"> 1. </w:t>
      </w:r>
      <m:oMath>
        <m:r>
          <w:rPr>
            <w:rFonts w:ascii="Cambria Math" w:hAnsi="Cambria Math"/>
          </w:rPr>
          <m:t>0.75</m:t>
        </m:r>
      </m:oMath>
      <w:r>
        <w:t xml:space="preserve">; 2. </w:t>
      </w:r>
      <m:oMath>
        <m:r>
          <w:rPr>
            <w:rFonts w:ascii="Cambria Math" w:hAnsi="Cambria Math"/>
          </w:rPr>
          <m:t>0.25</m:t>
        </m:r>
      </m:oMath>
      <w:r>
        <w:t xml:space="preserve">; 4. </w:t>
      </w:r>
      <m:oMath>
        <m:r>
          <w:rPr>
            <w:rFonts w:ascii="Cambria Math" w:hAnsi="Cambria Math"/>
          </w:rPr>
          <m:t>1</m:t>
        </m:r>
        <m:r>
          <m:rPr>
            <m:sty m:val="p"/>
          </m:rPr>
          <w:rPr>
            <w:rFonts w:ascii="Cambria Math" w:hAnsi="Cambria Math"/>
          </w:rPr>
          <m:t>-</m:t>
        </m:r>
        <m:sSup>
          <m:sSupPr>
            <m:ctrlPr>
              <w:rPr>
                <w:rFonts w:ascii="Cambria Math" w:hAnsi="Cambria Math"/>
              </w:rPr>
            </m:ctrlPr>
          </m:sSupPr>
          <m:e>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2</m:t>
                </m:r>
              </m:e>
            </m:d>
          </m:e>
          <m:sup>
            <m:r>
              <w:rPr>
                <w:rFonts w:ascii="Cambria Math" w:hAnsi="Cambria Math"/>
              </w:rPr>
              <m:t>5</m:t>
            </m:r>
          </m:sup>
        </m:sSup>
        <m:r>
          <m:rPr>
            <m:sty m:val="p"/>
          </m:rPr>
          <w:rPr>
            <w:rFonts w:ascii="Cambria Math" w:hAnsi="Cambria Math"/>
          </w:rPr>
          <m:t>=</m:t>
        </m:r>
        <m:r>
          <w:rPr>
            <w:rFonts w:ascii="Cambria Math" w:hAnsi="Cambria Math"/>
          </w:rPr>
          <m:t>31</m:t>
        </m:r>
        <m:r>
          <m:rPr>
            <m:sty m:val="p"/>
          </m:rPr>
          <w:rPr>
            <w:rFonts w:ascii="Cambria Math" w:hAnsi="Cambria Math"/>
          </w:rPr>
          <m:t>/</m:t>
        </m:r>
        <m:r>
          <w:rPr>
            <w:rFonts w:ascii="Cambria Math" w:hAnsi="Cambria Math"/>
          </w:rPr>
          <m:t>32</m:t>
        </m:r>
      </m:oMath>
      <w:r>
        <w:t>.</w:t>
      </w:r>
    </w:p>
    <w:p w:rsidR="008E101C" w:rsidRDefault="00000000" w:rsidP="00722A7F">
      <w:pPr>
        <w:pStyle w:val="Heading1"/>
        <w:pageBreakBefore/>
        <w:spacing w:before="0"/>
        <w:jc w:val="both"/>
      </w:pPr>
      <w:bookmarkStart w:id="50" w:name="X7c3e055e445b3e15b4d06bf9ce5cffde9dd5db9"/>
      <w:bookmarkEnd w:id="36"/>
      <w:bookmarkEnd w:id="49"/>
      <w:r>
        <w:lastRenderedPageBreak/>
        <w:t>LECTURE FOUR: Conditional Probability, Independence and Bayes’ Rule</w:t>
      </w:r>
    </w:p>
    <w:p w:rsidR="008E101C" w:rsidRDefault="00000000" w:rsidP="00722A7F">
      <w:pPr>
        <w:pStyle w:val="Heading2"/>
        <w:jc w:val="both"/>
      </w:pPr>
      <w:bookmarkStart w:id="51" w:name="introduction-3"/>
      <w:r>
        <w:t>Introduction</w:t>
      </w:r>
    </w:p>
    <w:p w:rsidR="008E101C" w:rsidRDefault="00000000" w:rsidP="00722A7F">
      <w:pPr>
        <w:pStyle w:val="FirstParagraph"/>
        <w:jc w:val="both"/>
      </w:pPr>
      <w:r>
        <w:t>Conditional probability revises the probability of an event when additional information is available. It is the foundation of diagnostic testing, classification, reliability analysis, risk assessment and Bayesian inference.</w:t>
      </w:r>
    </w:p>
    <w:p w:rsidR="008E101C" w:rsidRDefault="00000000" w:rsidP="00722A7F">
      <w:pPr>
        <w:pStyle w:val="Heading2"/>
        <w:jc w:val="both"/>
      </w:pPr>
      <w:bookmarkStart w:id="52" w:name="learning-objectives-3"/>
      <w:bookmarkEnd w:id="51"/>
      <w:r>
        <w:t>Learning Objectives</w:t>
      </w:r>
    </w:p>
    <w:p w:rsidR="008E101C" w:rsidRDefault="00000000" w:rsidP="00722A7F">
      <w:pPr>
        <w:pStyle w:val="FirstParagraph"/>
        <w:jc w:val="both"/>
      </w:pPr>
      <w:r>
        <w:t>You should be able to:</w:t>
      </w:r>
    </w:p>
    <w:p w:rsidR="008E101C" w:rsidRDefault="00000000" w:rsidP="00722A7F">
      <w:pPr>
        <w:pStyle w:val="Compact"/>
        <w:numPr>
          <w:ilvl w:val="0"/>
          <w:numId w:val="69"/>
        </w:numPr>
        <w:jc w:val="both"/>
      </w:pPr>
      <w:r>
        <w:t>calculate conditional probabilities;</w:t>
      </w:r>
    </w:p>
    <w:p w:rsidR="008E101C" w:rsidRDefault="00000000" w:rsidP="00722A7F">
      <w:pPr>
        <w:pStyle w:val="Compact"/>
        <w:numPr>
          <w:ilvl w:val="0"/>
          <w:numId w:val="69"/>
        </w:numPr>
        <w:jc w:val="both"/>
      </w:pPr>
      <w:r>
        <w:t>use multiplication and chain rules;</w:t>
      </w:r>
    </w:p>
    <w:p w:rsidR="008E101C" w:rsidRDefault="00000000" w:rsidP="00722A7F">
      <w:pPr>
        <w:pStyle w:val="Compact"/>
        <w:numPr>
          <w:ilvl w:val="0"/>
          <w:numId w:val="69"/>
        </w:numPr>
        <w:jc w:val="both"/>
      </w:pPr>
      <w:r>
        <w:t>test event independence;</w:t>
      </w:r>
    </w:p>
    <w:p w:rsidR="008E101C" w:rsidRDefault="00000000" w:rsidP="00722A7F">
      <w:pPr>
        <w:pStyle w:val="Compact"/>
        <w:numPr>
          <w:ilvl w:val="0"/>
          <w:numId w:val="69"/>
        </w:numPr>
        <w:jc w:val="both"/>
      </w:pPr>
      <w:r>
        <w:t>apply the law of total probability; and</w:t>
      </w:r>
    </w:p>
    <w:p w:rsidR="008E101C" w:rsidRDefault="00000000" w:rsidP="00722A7F">
      <w:pPr>
        <w:pStyle w:val="Compact"/>
        <w:numPr>
          <w:ilvl w:val="0"/>
          <w:numId w:val="69"/>
        </w:numPr>
        <w:jc w:val="both"/>
      </w:pPr>
      <w:r>
        <w:t>use Bayes’ theorem to reverse conditioning.</w:t>
      </w:r>
    </w:p>
    <w:p w:rsidR="008E101C" w:rsidRDefault="00000000" w:rsidP="00722A7F">
      <w:pPr>
        <w:pStyle w:val="Heading2"/>
        <w:jc w:val="both"/>
      </w:pPr>
      <w:bookmarkStart w:id="53" w:name="pre-test-3"/>
      <w:bookmarkEnd w:id="52"/>
      <w:r>
        <w:t>Pre-Test</w:t>
      </w:r>
    </w:p>
    <w:p w:rsidR="008E101C" w:rsidRDefault="00000000" w:rsidP="00722A7F">
      <w:pPr>
        <w:pStyle w:val="Compact"/>
        <w:numPr>
          <w:ilvl w:val="0"/>
          <w:numId w:val="70"/>
        </w:numPr>
        <w:jc w:val="both"/>
      </w:pPr>
      <w:r>
        <w:t xml:space="preserve">What does </w:t>
      </w:r>
      <m:oMath>
        <m:r>
          <w:rPr>
            <w:rFonts w:ascii="Cambria Math" w:hAnsi="Cambria Math"/>
          </w:rPr>
          <m:t>P</m:t>
        </m:r>
        <m:d>
          <m:dPr>
            <m:ctrlPr>
              <w:rPr>
                <w:rFonts w:ascii="Cambria Math" w:hAnsi="Cambria Math"/>
              </w:rPr>
            </m:ctrlPr>
          </m:dPr>
          <m:e>
            <m:r>
              <w:rPr>
                <w:rFonts w:ascii="Cambria Math" w:hAnsi="Cambria Math"/>
              </w:rPr>
              <m:t>A</m:t>
            </m:r>
            <m:r>
              <m:rPr>
                <m:sty m:val="p"/>
              </m:rPr>
              <w:rPr>
                <w:rFonts w:ascii="Cambria Math" w:hAnsi="Cambria Math"/>
              </w:rPr>
              <m:t>∩</m:t>
            </m:r>
            <m:r>
              <w:rPr>
                <w:rFonts w:ascii="Cambria Math" w:hAnsi="Cambria Math"/>
              </w:rPr>
              <m:t>B</m:t>
            </m:r>
          </m:e>
        </m:d>
      </m:oMath>
      <w:r>
        <w:t xml:space="preserve"> represent?</w:t>
      </w:r>
    </w:p>
    <w:p w:rsidR="008E101C" w:rsidRDefault="00000000" w:rsidP="00722A7F">
      <w:pPr>
        <w:pStyle w:val="Compact"/>
        <w:numPr>
          <w:ilvl w:val="0"/>
          <w:numId w:val="70"/>
        </w:numPr>
        <w:jc w:val="both"/>
      </w:pPr>
      <w:r>
        <w:t>If a card is drawn from a standard deck and is known to be red, how many possible cards remain?</w:t>
      </w:r>
    </w:p>
    <w:p w:rsidR="008E101C" w:rsidRDefault="00000000" w:rsidP="00722A7F">
      <w:pPr>
        <w:pStyle w:val="Heading2"/>
        <w:jc w:val="both"/>
      </w:pPr>
      <w:bookmarkStart w:id="54" w:name="conditional-probability"/>
      <w:bookmarkEnd w:id="53"/>
      <w:r>
        <w:t>Conditional Probability</w:t>
      </w:r>
    </w:p>
    <w:p w:rsidR="008E101C" w:rsidRDefault="00000000" w:rsidP="00722A7F">
      <w:pPr>
        <w:pStyle w:val="FirstParagraph"/>
        <w:jc w:val="both"/>
      </w:pPr>
      <w:r>
        <w:t xml:space="preserve">For events </w:t>
      </w:r>
      <m:oMath>
        <m:r>
          <w:rPr>
            <w:rFonts w:ascii="Cambria Math" w:hAnsi="Cambria Math"/>
          </w:rPr>
          <m:t>A</m:t>
        </m:r>
      </m:oMath>
      <w:r>
        <w:t xml:space="preserve"> and </w:t>
      </w:r>
      <m:oMath>
        <m:r>
          <w:rPr>
            <w:rFonts w:ascii="Cambria Math" w:hAnsi="Cambria Math"/>
          </w:rPr>
          <m:t>B</m:t>
        </m:r>
      </m:oMath>
      <w:r>
        <w:t xml:space="preserve"> with </w:t>
      </w:r>
      <m:oMath>
        <m:r>
          <w:rPr>
            <w:rFonts w:ascii="Cambria Math" w:hAnsi="Cambria Math"/>
          </w:rPr>
          <m:t>P</m:t>
        </m:r>
        <m:d>
          <m:dPr>
            <m:ctrlPr>
              <w:rPr>
                <w:rFonts w:ascii="Cambria Math" w:hAnsi="Cambria Math"/>
              </w:rPr>
            </m:ctrlPr>
          </m:dPr>
          <m:e>
            <m:r>
              <w:rPr>
                <w:rFonts w:ascii="Cambria Math" w:hAnsi="Cambria Math"/>
              </w:rPr>
              <m:t>B</m:t>
            </m:r>
          </m:e>
        </m:d>
        <m:r>
          <m:rPr>
            <m:sty m:val="p"/>
          </m:rPr>
          <w:rPr>
            <w:rFonts w:ascii="Cambria Math" w:hAnsi="Cambria Math"/>
          </w:rPr>
          <m:t>&gt;</m:t>
        </m:r>
        <m:r>
          <w:rPr>
            <w:rFonts w:ascii="Cambria Math" w:hAnsi="Cambria Math"/>
          </w:rPr>
          <m:t>0</m:t>
        </m:r>
      </m:oMath>
      <w:r>
        <w:t>,</w:t>
      </w:r>
    </w:p>
    <w:p w:rsidR="008E101C" w:rsidRDefault="00000000" w:rsidP="00722A7F">
      <w:pPr>
        <w:pStyle w:val="BodyText"/>
        <w:jc w:val="both"/>
      </w:pPr>
      <m:oMathPara>
        <m:oMathParaPr>
          <m:jc m:val="center"/>
        </m:oMathParaPr>
        <m:oMath>
          <m:r>
            <w:rPr>
              <w:rFonts w:ascii="Cambria Math" w:hAnsi="Cambria Math"/>
            </w:rPr>
            <m:t>P</m:t>
          </m:r>
          <m:d>
            <m:dPr>
              <m:ctrlPr>
                <w:rPr>
                  <w:rFonts w:ascii="Cambria Math" w:hAnsi="Cambria Math"/>
                </w:rPr>
              </m:ctrlPr>
            </m:dPr>
            <m:e>
              <m:r>
                <w:rPr>
                  <w:rFonts w:ascii="Cambria Math" w:hAnsi="Cambria Math"/>
                </w:rPr>
                <m:t>A</m:t>
              </m:r>
              <m:r>
                <m:rPr>
                  <m:sty m:val="p"/>
                </m:rPr>
                <w:rPr>
                  <w:rFonts w:ascii="Cambria Math" w:hAnsi="Cambria Math"/>
                </w:rPr>
                <m:t>∣</m:t>
              </m:r>
              <m:r>
                <w:rPr>
                  <w:rFonts w:ascii="Cambria Math" w:hAnsi="Cambria Math"/>
                </w:rPr>
                <m:t>B</m:t>
              </m:r>
            </m:e>
          </m:d>
          <m:r>
            <m:rPr>
              <m:sty m:val="p"/>
            </m:rPr>
            <w:rPr>
              <w:rFonts w:ascii="Cambria Math" w:hAnsi="Cambria Math"/>
            </w:rPr>
            <m:t>=</m:t>
          </m:r>
          <m:f>
            <m:fPr>
              <m:ctrlPr>
                <w:rPr>
                  <w:rFonts w:ascii="Cambria Math" w:hAnsi="Cambria Math"/>
                </w:rPr>
              </m:ctrlPr>
            </m:fPr>
            <m:num>
              <m:r>
                <w:rPr>
                  <w:rFonts w:ascii="Cambria Math" w:hAnsi="Cambria Math"/>
                </w:rPr>
                <m:t>P</m:t>
              </m:r>
              <m:d>
                <m:dPr>
                  <m:ctrlPr>
                    <w:rPr>
                      <w:rFonts w:ascii="Cambria Math" w:hAnsi="Cambria Math"/>
                    </w:rPr>
                  </m:ctrlPr>
                </m:dPr>
                <m:e>
                  <m:r>
                    <w:rPr>
                      <w:rFonts w:ascii="Cambria Math" w:hAnsi="Cambria Math"/>
                    </w:rPr>
                    <m:t>A</m:t>
                  </m:r>
                  <m:r>
                    <m:rPr>
                      <m:sty m:val="p"/>
                    </m:rPr>
                    <w:rPr>
                      <w:rFonts w:ascii="Cambria Math" w:hAnsi="Cambria Math"/>
                    </w:rPr>
                    <m:t>∩</m:t>
                  </m:r>
                  <m:r>
                    <w:rPr>
                      <w:rFonts w:ascii="Cambria Math" w:hAnsi="Cambria Math"/>
                    </w:rPr>
                    <m:t>B</m:t>
                  </m:r>
                </m:e>
              </m:d>
            </m:num>
            <m:den>
              <m:r>
                <w:rPr>
                  <w:rFonts w:ascii="Cambria Math" w:hAnsi="Cambria Math"/>
                </w:rPr>
                <m:t>P</m:t>
              </m:r>
              <m:d>
                <m:dPr>
                  <m:ctrlPr>
                    <w:rPr>
                      <w:rFonts w:ascii="Cambria Math" w:hAnsi="Cambria Math"/>
                    </w:rPr>
                  </m:ctrlPr>
                </m:dPr>
                <m:e>
                  <m:r>
                    <w:rPr>
                      <w:rFonts w:ascii="Cambria Math" w:hAnsi="Cambria Math"/>
                    </w:rPr>
                    <m:t>B</m:t>
                  </m:r>
                </m:e>
              </m:d>
            </m:den>
          </m:f>
          <m:r>
            <m:rPr>
              <m:sty m:val="p"/>
            </m:rPr>
            <w:rPr>
              <w:rFonts w:ascii="Cambria Math" w:hAnsi="Cambria Math"/>
            </w:rPr>
            <m:t>.</m:t>
          </m:r>
        </m:oMath>
      </m:oMathPara>
    </w:p>
    <w:p w:rsidR="008E101C" w:rsidRDefault="00000000" w:rsidP="00722A7F">
      <w:pPr>
        <w:pStyle w:val="FirstParagraph"/>
        <w:jc w:val="both"/>
      </w:pPr>
      <w:r>
        <w:t xml:space="preserve">Conditioning restricts the sample space to </w:t>
      </w:r>
      <m:oMath>
        <m:r>
          <w:rPr>
            <w:rFonts w:ascii="Cambria Math" w:hAnsi="Cambria Math"/>
          </w:rPr>
          <m:t>B</m:t>
        </m:r>
      </m:oMath>
      <w:r>
        <w:t xml:space="preserve"> and then measures the proportion of </w:t>
      </w:r>
      <m:oMath>
        <m:r>
          <w:rPr>
            <w:rFonts w:ascii="Cambria Math" w:hAnsi="Cambria Math"/>
          </w:rPr>
          <m:t>B</m:t>
        </m:r>
      </m:oMath>
      <w:r>
        <w:t xml:space="preserve"> that also lies in </w:t>
      </w:r>
      <m:oMath>
        <m:r>
          <w:rPr>
            <w:rFonts w:ascii="Cambria Math" w:hAnsi="Cambria Math"/>
          </w:rPr>
          <m:t>A</m:t>
        </m:r>
      </m:oMath>
      <w:r>
        <w:t>.</w:t>
      </w:r>
    </w:p>
    <w:p w:rsidR="008E101C" w:rsidRDefault="00000000" w:rsidP="00722A7F">
      <w:pPr>
        <w:pStyle w:val="Heading3"/>
        <w:jc w:val="both"/>
      </w:pPr>
      <w:bookmarkStart w:id="55" w:name="example-4.1-two-coin-tosses"/>
      <w:r>
        <w:t>Example 4.1: Two coin tosses</w:t>
      </w:r>
    </w:p>
    <w:p w:rsidR="008E101C" w:rsidRDefault="00000000" w:rsidP="00722A7F">
      <w:pPr>
        <w:pStyle w:val="FirstParagraph"/>
        <w:jc w:val="both"/>
      </w:pPr>
      <w:r>
        <w:t>A fair coin is tossed twice. Given that at least one head occurred, find the probability that the second toss was a head.</w:t>
      </w:r>
    </w:p>
    <w:p w:rsidR="008E101C" w:rsidRDefault="00000000" w:rsidP="00722A7F">
      <w:pPr>
        <w:pStyle w:val="BodyText"/>
        <w:jc w:val="both"/>
      </w:pPr>
      <w:r>
        <w:t xml:space="preserve">The restricted outcomes are </w:t>
      </w:r>
      <m:oMath>
        <m:r>
          <w:rPr>
            <w:rFonts w:ascii="Cambria Math" w:hAnsi="Cambria Math"/>
          </w:rPr>
          <m:t>HH</m:t>
        </m:r>
        <m:r>
          <m:rPr>
            <m:sty m:val="p"/>
          </m:rPr>
          <w:rPr>
            <w:rFonts w:ascii="Cambria Math" w:hAnsi="Cambria Math"/>
          </w:rPr>
          <m:t>,</m:t>
        </m:r>
        <m:r>
          <w:rPr>
            <w:rFonts w:ascii="Cambria Math" w:hAnsi="Cambria Math"/>
          </w:rPr>
          <m:t>HT</m:t>
        </m:r>
        <m:r>
          <m:rPr>
            <m:sty m:val="p"/>
          </m:rPr>
          <w:rPr>
            <w:rFonts w:ascii="Cambria Math" w:hAnsi="Cambria Math"/>
          </w:rPr>
          <m:t>,</m:t>
        </m:r>
        <m:r>
          <w:rPr>
            <w:rFonts w:ascii="Cambria Math" w:hAnsi="Cambria Math"/>
          </w:rPr>
          <m:t>TH</m:t>
        </m:r>
      </m:oMath>
      <w:r>
        <w:t>. Two of these have a head on the second toss, so</w:t>
      </w:r>
    </w:p>
    <w:p w:rsidR="008E101C" w:rsidRDefault="00000000" w:rsidP="00722A7F">
      <w:pPr>
        <w:pStyle w:val="BodyText"/>
        <w:jc w:val="both"/>
      </w:pPr>
      <m:oMathPara>
        <m:oMathParaPr>
          <m:jc m:val="center"/>
        </m:oMathParaPr>
        <m:oMath>
          <m:r>
            <w:rPr>
              <w:rFonts w:ascii="Cambria Math" w:hAnsi="Cambria Math"/>
            </w:rPr>
            <m:t>P</m:t>
          </m:r>
          <m:d>
            <m:dPr>
              <m:ctrlPr>
                <w:rPr>
                  <w:rFonts w:ascii="Cambria Math" w:hAnsi="Cambria Math"/>
                </w:rPr>
              </m:ctrlPr>
            </m:dPr>
            <m:e>
              <m:r>
                <m:rPr>
                  <m:nor/>
                </m:rPr>
                <m:t>second is H</m:t>
              </m:r>
              <m:r>
                <m:rPr>
                  <m:sty m:val="p"/>
                </m:rPr>
                <w:rPr>
                  <w:rFonts w:ascii="Cambria Math" w:hAnsi="Cambria Math"/>
                </w:rPr>
                <m:t>∣</m:t>
              </m:r>
              <m:r>
                <m:rPr>
                  <m:nor/>
                </m:rPr>
                <m:t>at least one H</m:t>
              </m:r>
            </m:e>
          </m:d>
          <m:r>
            <m:rPr>
              <m:sty m:val="p"/>
            </m:rPr>
            <w:rPr>
              <w:rFonts w:ascii="Cambria Math" w:hAnsi="Cambria Math"/>
            </w:rPr>
            <m:t>=</m:t>
          </m:r>
          <m:f>
            <m:fPr>
              <m:ctrlPr>
                <w:rPr>
                  <w:rFonts w:ascii="Cambria Math" w:hAnsi="Cambria Math"/>
                </w:rPr>
              </m:ctrlPr>
            </m:fPr>
            <m:num>
              <m:r>
                <w:rPr>
                  <w:rFonts w:ascii="Cambria Math" w:hAnsi="Cambria Math"/>
                </w:rPr>
                <m:t>2</m:t>
              </m:r>
            </m:num>
            <m:den>
              <m:r>
                <w:rPr>
                  <w:rFonts w:ascii="Cambria Math" w:hAnsi="Cambria Math"/>
                </w:rPr>
                <m:t>3</m:t>
              </m:r>
            </m:den>
          </m:f>
          <m:r>
            <m:rPr>
              <m:sty m:val="p"/>
            </m:rPr>
            <w:rPr>
              <w:rFonts w:ascii="Cambria Math" w:hAnsi="Cambria Math"/>
            </w:rPr>
            <m:t>.</m:t>
          </m:r>
        </m:oMath>
      </m:oMathPara>
    </w:p>
    <w:p w:rsidR="008E101C" w:rsidRDefault="00000000" w:rsidP="00722A7F">
      <w:pPr>
        <w:pStyle w:val="Heading2"/>
        <w:jc w:val="both"/>
      </w:pPr>
      <w:bookmarkStart w:id="56" w:name="multiplication-and-chain-rules"/>
      <w:bookmarkEnd w:id="54"/>
      <w:bookmarkEnd w:id="55"/>
      <w:r>
        <w:t>Multiplication and Chain Rules</w:t>
      </w:r>
    </w:p>
    <w:p w:rsidR="008E101C" w:rsidRDefault="00000000" w:rsidP="00722A7F">
      <w:pPr>
        <w:pStyle w:val="FirstParagraph"/>
        <w:jc w:val="both"/>
      </w:pPr>
      <w:r>
        <w:t>Rearranging the definition gives</w:t>
      </w:r>
    </w:p>
    <w:p w:rsidR="008E101C" w:rsidRDefault="00000000" w:rsidP="00722A7F">
      <w:pPr>
        <w:pStyle w:val="BodyText"/>
        <w:jc w:val="both"/>
      </w:pPr>
      <m:oMathPara>
        <m:oMathParaPr>
          <m:jc m:val="center"/>
        </m:oMathParaPr>
        <m:oMath>
          <m:r>
            <w:rPr>
              <w:rFonts w:ascii="Cambria Math" w:hAnsi="Cambria Math"/>
            </w:rPr>
            <m:t>P</m:t>
          </m:r>
          <m:d>
            <m:dPr>
              <m:ctrlPr>
                <w:rPr>
                  <w:rFonts w:ascii="Cambria Math" w:hAnsi="Cambria Math"/>
                </w:rPr>
              </m:ctrlPr>
            </m:dPr>
            <m:e>
              <m:r>
                <w:rPr>
                  <w:rFonts w:ascii="Cambria Math" w:hAnsi="Cambria Math"/>
                </w:rPr>
                <m:t>A</m:t>
              </m:r>
              <m:r>
                <m:rPr>
                  <m:sty m:val="p"/>
                </m:rPr>
                <w:rPr>
                  <w:rFonts w:ascii="Cambria Math" w:hAnsi="Cambria Math"/>
                </w:rPr>
                <m:t>∩</m:t>
              </m:r>
              <m:r>
                <w:rPr>
                  <w:rFonts w:ascii="Cambria Math" w:hAnsi="Cambria Math"/>
                </w:rPr>
                <m:t>B</m:t>
              </m:r>
            </m:e>
          </m:d>
          <m:r>
            <m:rPr>
              <m:sty m:val="p"/>
            </m:rPr>
            <w:rPr>
              <w:rFonts w:ascii="Cambria Math" w:hAnsi="Cambria Math"/>
            </w:rPr>
            <m:t>=</m:t>
          </m:r>
          <m:r>
            <w:rPr>
              <w:rFonts w:ascii="Cambria Math" w:hAnsi="Cambria Math"/>
            </w:rPr>
            <m:t>P</m:t>
          </m:r>
          <m:d>
            <m:dPr>
              <m:ctrlPr>
                <w:rPr>
                  <w:rFonts w:ascii="Cambria Math" w:hAnsi="Cambria Math"/>
                </w:rPr>
              </m:ctrlPr>
            </m:dPr>
            <m:e>
              <m:r>
                <w:rPr>
                  <w:rFonts w:ascii="Cambria Math" w:hAnsi="Cambria Math"/>
                </w:rPr>
                <m:t>B</m:t>
              </m:r>
            </m:e>
          </m:d>
          <m:r>
            <w:rPr>
              <w:rFonts w:ascii="Cambria Math" w:hAnsi="Cambria Math"/>
            </w:rPr>
            <m:t>P</m:t>
          </m:r>
          <m:d>
            <m:dPr>
              <m:ctrlPr>
                <w:rPr>
                  <w:rFonts w:ascii="Cambria Math" w:hAnsi="Cambria Math"/>
                </w:rPr>
              </m:ctrlPr>
            </m:dPr>
            <m:e>
              <m:r>
                <w:rPr>
                  <w:rFonts w:ascii="Cambria Math" w:hAnsi="Cambria Math"/>
                </w:rPr>
                <m:t>A</m:t>
              </m:r>
              <m:r>
                <m:rPr>
                  <m:sty m:val="p"/>
                </m:rPr>
                <w:rPr>
                  <w:rFonts w:ascii="Cambria Math" w:hAnsi="Cambria Math"/>
                </w:rPr>
                <m:t>∣</m:t>
              </m:r>
              <m:r>
                <w:rPr>
                  <w:rFonts w:ascii="Cambria Math" w:hAnsi="Cambria Math"/>
                </w:rPr>
                <m:t>B</m:t>
              </m:r>
            </m:e>
          </m:d>
          <m:r>
            <m:rPr>
              <m:sty m:val="p"/>
            </m:rPr>
            <w:rPr>
              <w:rFonts w:ascii="Cambria Math" w:hAnsi="Cambria Math"/>
            </w:rPr>
            <m:t>=</m:t>
          </m:r>
          <m:r>
            <w:rPr>
              <w:rFonts w:ascii="Cambria Math" w:hAnsi="Cambria Math"/>
            </w:rPr>
            <m:t>P</m:t>
          </m:r>
          <m:d>
            <m:dPr>
              <m:ctrlPr>
                <w:rPr>
                  <w:rFonts w:ascii="Cambria Math" w:hAnsi="Cambria Math"/>
                </w:rPr>
              </m:ctrlPr>
            </m:dPr>
            <m:e>
              <m:r>
                <w:rPr>
                  <w:rFonts w:ascii="Cambria Math" w:hAnsi="Cambria Math"/>
                </w:rPr>
                <m:t>A</m:t>
              </m:r>
            </m:e>
          </m:d>
          <m:r>
            <w:rPr>
              <w:rFonts w:ascii="Cambria Math" w:hAnsi="Cambria Math"/>
            </w:rPr>
            <m:t>P</m:t>
          </m:r>
          <m:d>
            <m:dPr>
              <m:ctrlPr>
                <w:rPr>
                  <w:rFonts w:ascii="Cambria Math" w:hAnsi="Cambria Math"/>
                </w:rPr>
              </m:ctrlPr>
            </m:dPr>
            <m:e>
              <m:r>
                <w:rPr>
                  <w:rFonts w:ascii="Cambria Math" w:hAnsi="Cambria Math"/>
                </w:rPr>
                <m:t>B</m:t>
              </m:r>
              <m:r>
                <m:rPr>
                  <m:sty m:val="p"/>
                </m:rPr>
                <w:rPr>
                  <w:rFonts w:ascii="Cambria Math" w:hAnsi="Cambria Math"/>
                </w:rPr>
                <m:t>∣</m:t>
              </m:r>
              <m:r>
                <w:rPr>
                  <w:rFonts w:ascii="Cambria Math" w:hAnsi="Cambria Math"/>
                </w:rPr>
                <m:t>A</m:t>
              </m:r>
            </m:e>
          </m:d>
          <m:r>
            <m:rPr>
              <m:sty m:val="p"/>
            </m:rPr>
            <w:rPr>
              <w:rFonts w:ascii="Cambria Math" w:hAnsi="Cambria Math"/>
            </w:rPr>
            <m:t>.</m:t>
          </m:r>
        </m:oMath>
      </m:oMathPara>
    </w:p>
    <w:p w:rsidR="008E101C" w:rsidRDefault="00000000" w:rsidP="00722A7F">
      <w:pPr>
        <w:pStyle w:val="FirstParagraph"/>
        <w:jc w:val="both"/>
      </w:pPr>
      <w:r>
        <w:t>For three events,</w:t>
      </w:r>
    </w:p>
    <w:p w:rsidR="008E101C" w:rsidRDefault="00000000" w:rsidP="00722A7F">
      <w:pPr>
        <w:pStyle w:val="BodyText"/>
        <w:jc w:val="both"/>
      </w:pPr>
      <m:oMathPara>
        <m:oMathParaPr>
          <m:jc m:val="center"/>
        </m:oMathParaPr>
        <m:oMath>
          <m:r>
            <w:rPr>
              <w:rFonts w:ascii="Cambria Math" w:hAnsi="Cambria Math"/>
            </w:rPr>
            <m:t>P</m:t>
          </m:r>
          <m:d>
            <m:dPr>
              <m:ctrlPr>
                <w:rPr>
                  <w:rFonts w:ascii="Cambria Math" w:hAnsi="Cambria Math"/>
                </w:rPr>
              </m:ctrlPr>
            </m:dPr>
            <m:e>
              <m:r>
                <w:rPr>
                  <w:rFonts w:ascii="Cambria Math" w:hAnsi="Cambria Math"/>
                </w:rPr>
                <m:t>A</m:t>
              </m:r>
              <m:r>
                <m:rPr>
                  <m:sty m:val="p"/>
                </m:rPr>
                <w:rPr>
                  <w:rFonts w:ascii="Cambria Math" w:hAnsi="Cambria Math"/>
                </w:rPr>
                <m:t>∩</m:t>
              </m:r>
              <m:r>
                <w:rPr>
                  <w:rFonts w:ascii="Cambria Math" w:hAnsi="Cambria Math"/>
                </w:rPr>
                <m:t>B</m:t>
              </m:r>
              <m:r>
                <m:rPr>
                  <m:sty m:val="p"/>
                </m:rPr>
                <w:rPr>
                  <w:rFonts w:ascii="Cambria Math" w:hAnsi="Cambria Math"/>
                </w:rPr>
                <m:t>∩</m:t>
              </m:r>
              <m:r>
                <w:rPr>
                  <w:rFonts w:ascii="Cambria Math" w:hAnsi="Cambria Math"/>
                </w:rPr>
                <m:t>C</m:t>
              </m:r>
            </m:e>
          </m:d>
          <m:r>
            <m:rPr>
              <m:sty m:val="p"/>
            </m:rPr>
            <w:rPr>
              <w:rFonts w:ascii="Cambria Math" w:hAnsi="Cambria Math"/>
            </w:rPr>
            <m:t>=</m:t>
          </m:r>
          <m:r>
            <w:rPr>
              <w:rFonts w:ascii="Cambria Math" w:hAnsi="Cambria Math"/>
            </w:rPr>
            <m:t>P</m:t>
          </m:r>
          <m:d>
            <m:dPr>
              <m:ctrlPr>
                <w:rPr>
                  <w:rFonts w:ascii="Cambria Math" w:hAnsi="Cambria Math"/>
                </w:rPr>
              </m:ctrlPr>
            </m:dPr>
            <m:e>
              <m:r>
                <w:rPr>
                  <w:rFonts w:ascii="Cambria Math" w:hAnsi="Cambria Math"/>
                </w:rPr>
                <m:t>A</m:t>
              </m:r>
            </m:e>
          </m:d>
          <m:r>
            <w:rPr>
              <w:rFonts w:ascii="Cambria Math" w:hAnsi="Cambria Math"/>
            </w:rPr>
            <m:t>P</m:t>
          </m:r>
          <m:d>
            <m:dPr>
              <m:ctrlPr>
                <w:rPr>
                  <w:rFonts w:ascii="Cambria Math" w:hAnsi="Cambria Math"/>
                </w:rPr>
              </m:ctrlPr>
            </m:dPr>
            <m:e>
              <m:r>
                <w:rPr>
                  <w:rFonts w:ascii="Cambria Math" w:hAnsi="Cambria Math"/>
                </w:rPr>
                <m:t>B</m:t>
              </m:r>
              <m:r>
                <m:rPr>
                  <m:sty m:val="p"/>
                </m:rPr>
                <w:rPr>
                  <w:rFonts w:ascii="Cambria Math" w:hAnsi="Cambria Math"/>
                </w:rPr>
                <m:t>∣</m:t>
              </m:r>
              <m:r>
                <w:rPr>
                  <w:rFonts w:ascii="Cambria Math" w:hAnsi="Cambria Math"/>
                </w:rPr>
                <m:t>A</m:t>
              </m:r>
            </m:e>
          </m:d>
          <m:r>
            <w:rPr>
              <w:rFonts w:ascii="Cambria Math" w:hAnsi="Cambria Math"/>
            </w:rPr>
            <m:t>P</m:t>
          </m:r>
          <m:d>
            <m:dPr>
              <m:ctrlPr>
                <w:rPr>
                  <w:rFonts w:ascii="Cambria Math" w:hAnsi="Cambria Math"/>
                </w:rPr>
              </m:ctrlPr>
            </m:dPr>
            <m:e>
              <m:r>
                <w:rPr>
                  <w:rFonts w:ascii="Cambria Math" w:hAnsi="Cambria Math"/>
                </w:rPr>
                <m:t>C</m:t>
              </m:r>
              <m:r>
                <m:rPr>
                  <m:sty m:val="p"/>
                </m:rPr>
                <w:rPr>
                  <w:rFonts w:ascii="Cambria Math" w:hAnsi="Cambria Math"/>
                </w:rPr>
                <m:t>∣</m:t>
              </m:r>
              <m:r>
                <w:rPr>
                  <w:rFonts w:ascii="Cambria Math" w:hAnsi="Cambria Math"/>
                </w:rPr>
                <m:t>A</m:t>
              </m:r>
              <m:r>
                <m:rPr>
                  <m:sty m:val="p"/>
                </m:rPr>
                <w:rPr>
                  <w:rFonts w:ascii="Cambria Math" w:hAnsi="Cambria Math"/>
                </w:rPr>
                <m:t>∩</m:t>
              </m:r>
              <m:r>
                <w:rPr>
                  <w:rFonts w:ascii="Cambria Math" w:hAnsi="Cambria Math"/>
                </w:rPr>
                <m:t>B</m:t>
              </m:r>
            </m:e>
          </m:d>
          <m:r>
            <m:rPr>
              <m:sty m:val="p"/>
            </m:rPr>
            <w:rPr>
              <w:rFonts w:ascii="Cambria Math" w:hAnsi="Cambria Math"/>
            </w:rPr>
            <m:t>.</m:t>
          </m:r>
        </m:oMath>
      </m:oMathPara>
    </w:p>
    <w:p w:rsidR="008E101C" w:rsidRDefault="00000000" w:rsidP="00722A7F">
      <w:pPr>
        <w:pStyle w:val="FirstParagraph"/>
        <w:jc w:val="both"/>
      </w:pPr>
      <w:r>
        <w:t>More generally,</w:t>
      </w:r>
    </w:p>
    <w:p w:rsidR="008E101C" w:rsidRDefault="00000000" w:rsidP="00722A7F">
      <w:pPr>
        <w:pStyle w:val="BodyText"/>
        <w:jc w:val="both"/>
      </w:pPr>
      <m:oMathPara>
        <m:oMathParaPr>
          <m:jc m:val="center"/>
        </m:oMathParaPr>
        <m:oMath>
          <m:r>
            <w:rPr>
              <w:rFonts w:ascii="Cambria Math" w:hAnsi="Cambria Math"/>
            </w:rPr>
            <m:t>P</m:t>
          </m:r>
          <m:d>
            <m:dPr>
              <m:ctrlPr>
                <w:rPr>
                  <w:rFonts w:ascii="Cambria Math" w:hAnsi="Cambria Math"/>
                </w:rPr>
              </m:ctrlPr>
            </m:dPr>
            <m:e>
              <m:limLow>
                <m:limLowPr>
                  <m:ctrlPr>
                    <w:rPr>
                      <w:rFonts w:ascii="Cambria Math" w:hAnsi="Cambria Math"/>
                    </w:rPr>
                  </m:ctrlPr>
                </m:limLowPr>
                <m:e>
                  <m:limUpp>
                    <m:limUppPr>
                      <m:ctrlPr>
                        <w:rPr>
                          <w:rFonts w:ascii="Cambria Math" w:hAnsi="Cambria Math"/>
                        </w:rPr>
                      </m:ctrlPr>
                    </m:limUppPr>
                    <m:e>
                      <m:r>
                        <m:rPr>
                          <m:sty m:val="p"/>
                        </m:rPr>
                        <w:rPr>
                          <w:rFonts w:ascii="Cambria Math" w:hAnsi="Cambria Math"/>
                        </w:rPr>
                        <m:t>⋂</m:t>
                      </m:r>
                    </m:e>
                    <m:lim>
                      <m:r>
                        <w:rPr>
                          <w:rFonts w:ascii="Cambria Math" w:hAnsi="Cambria Math"/>
                        </w:rPr>
                        <m:t>n</m:t>
                      </m:r>
                    </m:lim>
                  </m:limUpp>
                </m:e>
                <m:lim>
                  <m:r>
                    <w:rPr>
                      <w:rFonts w:ascii="Cambria Math" w:hAnsi="Cambria Math"/>
                    </w:rPr>
                    <m:t>i</m:t>
                  </m:r>
                  <m:r>
                    <m:rPr>
                      <m:sty m:val="p"/>
                    </m:rPr>
                    <w:rPr>
                      <w:rFonts w:ascii="Cambria Math" w:hAnsi="Cambria Math"/>
                    </w:rPr>
                    <m:t>=</m:t>
                  </m:r>
                  <m:r>
                    <w:rPr>
                      <w:rFonts w:ascii="Cambria Math" w:hAnsi="Cambria Math"/>
                    </w:rPr>
                    <m:t>1</m:t>
                  </m:r>
                </m:lim>
              </m:limLow>
              <m:sSub>
                <m:sSubPr>
                  <m:ctrlPr>
                    <w:rPr>
                      <w:rFonts w:ascii="Cambria Math" w:hAnsi="Cambria Math"/>
                    </w:rPr>
                  </m:ctrlPr>
                </m:sSubPr>
                <m:e>
                  <m:r>
                    <w:rPr>
                      <w:rFonts w:ascii="Cambria Math" w:hAnsi="Cambria Math"/>
                    </w:rPr>
                    <m:t>A</m:t>
                  </m:r>
                </m:e>
                <m:sub>
                  <m:r>
                    <w:rPr>
                      <w:rFonts w:ascii="Cambria Math" w:hAnsi="Cambria Math"/>
                    </w:rPr>
                    <m:t>i</m:t>
                  </m:r>
                </m:sub>
              </m:sSub>
            </m:e>
          </m:d>
          <m:r>
            <m:rPr>
              <m:sty m:val="p"/>
            </m:rPr>
            <w:rPr>
              <w:rFonts w:ascii="Cambria Math" w:hAnsi="Cambria Math"/>
            </w:rPr>
            <m:t>=</m:t>
          </m:r>
          <m:r>
            <w:rPr>
              <w:rFonts w:ascii="Cambria Math" w:hAnsi="Cambria Math"/>
            </w:rPr>
            <m:t>P</m:t>
          </m:r>
          <m:d>
            <m:dPr>
              <m:ctrlPr>
                <w:rPr>
                  <w:rFonts w:ascii="Cambria Math" w:hAnsi="Cambria Math"/>
                </w:rPr>
              </m:ctrlPr>
            </m:dPr>
            <m:e>
              <m:sSub>
                <m:sSubPr>
                  <m:ctrlPr>
                    <w:rPr>
                      <w:rFonts w:ascii="Cambria Math" w:hAnsi="Cambria Math"/>
                    </w:rPr>
                  </m:ctrlPr>
                </m:sSubPr>
                <m:e>
                  <m:r>
                    <w:rPr>
                      <w:rFonts w:ascii="Cambria Math" w:hAnsi="Cambria Math"/>
                    </w:rPr>
                    <m:t>A</m:t>
                  </m:r>
                </m:e>
                <m:sub>
                  <m:r>
                    <w:rPr>
                      <w:rFonts w:ascii="Cambria Math" w:hAnsi="Cambria Math"/>
                    </w:rPr>
                    <m:t>1</m:t>
                  </m:r>
                </m:sub>
              </m:sSub>
            </m:e>
          </m:d>
          <m:nary>
            <m:naryPr>
              <m:chr m:val="∏"/>
              <m:limLoc m:val="undOvr"/>
              <m:ctrlPr>
                <w:rPr>
                  <w:rFonts w:ascii="Cambria Math" w:hAnsi="Cambria Math"/>
                </w:rPr>
              </m:ctrlPr>
            </m:naryPr>
            <m:sub>
              <m:r>
                <w:rPr>
                  <w:rFonts w:ascii="Cambria Math" w:hAnsi="Cambria Math"/>
                </w:rPr>
                <m:t>i</m:t>
              </m:r>
              <m:r>
                <m:rPr>
                  <m:sty m:val="p"/>
                </m:rPr>
                <w:rPr>
                  <w:rFonts w:ascii="Cambria Math" w:hAnsi="Cambria Math"/>
                </w:rPr>
                <m:t>=</m:t>
              </m:r>
              <m:r>
                <w:rPr>
                  <w:rFonts w:ascii="Cambria Math" w:hAnsi="Cambria Math"/>
                </w:rPr>
                <m:t>2</m:t>
              </m:r>
            </m:sub>
            <m:sup>
              <m:r>
                <w:rPr>
                  <w:rFonts w:ascii="Cambria Math" w:hAnsi="Cambria Math"/>
                </w:rPr>
                <m:t>n</m:t>
              </m:r>
            </m:sup>
            <m:e>
              <m:r>
                <w:rPr>
                  <w:rFonts w:ascii="Cambria Math" w:hAnsi="Cambria Math"/>
                </w:rPr>
                <m:t>P</m:t>
              </m:r>
            </m:e>
          </m:nary>
          <m:d>
            <m:dPr>
              <m:ctrlPr>
                <w:rPr>
                  <w:rFonts w:ascii="Cambria Math" w:hAnsi="Cambria Math"/>
                </w:rPr>
              </m:ctrlPr>
            </m:dPr>
            <m:e>
              <m:sSub>
                <m:sSubPr>
                  <m:ctrlPr>
                    <w:rPr>
                      <w:rFonts w:ascii="Cambria Math" w:hAnsi="Cambria Math"/>
                    </w:rPr>
                  </m:ctrlPr>
                </m:sSubPr>
                <m:e>
                  <m:r>
                    <w:rPr>
                      <w:rFonts w:ascii="Cambria Math" w:hAnsi="Cambria Math"/>
                    </w:rPr>
                    <m:t>A</m:t>
                  </m:r>
                </m:e>
                <m:sub>
                  <m:r>
                    <w:rPr>
                      <w:rFonts w:ascii="Cambria Math" w:hAnsi="Cambria Math"/>
                    </w:rPr>
                    <m:t>i</m:t>
                  </m:r>
                </m:sub>
              </m:sSub>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i</m:t>
                  </m:r>
                  <m:r>
                    <m:rPr>
                      <m:sty m:val="p"/>
                    </m:rPr>
                    <w:rPr>
                      <w:rFonts w:ascii="Cambria Math" w:hAnsi="Cambria Math"/>
                    </w:rPr>
                    <m:t>-</m:t>
                  </m:r>
                  <m:r>
                    <w:rPr>
                      <w:rFonts w:ascii="Cambria Math" w:hAnsi="Cambria Math"/>
                    </w:rPr>
                    <m:t>1</m:t>
                  </m:r>
                </m:sub>
              </m:sSub>
            </m:e>
          </m:d>
          <m:r>
            <m:rPr>
              <m:sty m:val="p"/>
            </m:rPr>
            <w:rPr>
              <w:rFonts w:ascii="Cambria Math" w:hAnsi="Cambria Math"/>
            </w:rPr>
            <m:t>.</m:t>
          </m:r>
        </m:oMath>
      </m:oMathPara>
    </w:p>
    <w:p w:rsidR="008E101C" w:rsidRDefault="00000000" w:rsidP="00722A7F">
      <w:pPr>
        <w:pStyle w:val="Heading3"/>
        <w:jc w:val="both"/>
      </w:pPr>
      <w:bookmarkStart w:id="57" w:name="example-4.2-sampling-without-replacement"/>
      <w:r>
        <w:lastRenderedPageBreak/>
        <w:t>Example 4.2: Sampling without replacement</w:t>
      </w:r>
    </w:p>
    <w:p w:rsidR="008E101C" w:rsidRDefault="00000000" w:rsidP="00722A7F">
      <w:pPr>
        <w:pStyle w:val="FirstParagraph"/>
        <w:jc w:val="both"/>
      </w:pPr>
      <w:r>
        <w:t>A box contains 10 red and 10 green balls. Three balls are drawn without replacement. The probability that all are red is</w:t>
      </w:r>
    </w:p>
    <w:p w:rsidR="008E101C" w:rsidRDefault="00000000" w:rsidP="00722A7F">
      <w:pPr>
        <w:pStyle w:val="BodyText"/>
        <w:jc w:val="both"/>
      </w:pPr>
      <m:oMathPara>
        <m:oMathParaPr>
          <m:jc m:val="center"/>
        </m:oMathParaPr>
        <m:oMath>
          <m:f>
            <m:fPr>
              <m:ctrlPr>
                <w:rPr>
                  <w:rFonts w:ascii="Cambria Math" w:hAnsi="Cambria Math"/>
                </w:rPr>
              </m:ctrlPr>
            </m:fPr>
            <m:num>
              <m:r>
                <w:rPr>
                  <w:rFonts w:ascii="Cambria Math" w:hAnsi="Cambria Math"/>
                </w:rPr>
                <m:t>10</m:t>
              </m:r>
            </m:num>
            <m:den>
              <m:r>
                <w:rPr>
                  <w:rFonts w:ascii="Cambria Math" w:hAnsi="Cambria Math"/>
                </w:rPr>
                <m:t>20</m:t>
              </m:r>
            </m:den>
          </m:f>
          <m:r>
            <m:rPr>
              <m:sty m:val="p"/>
            </m:rPr>
            <w:rPr>
              <w:rFonts w:ascii="Cambria Math" w:hAnsi="Cambria Math"/>
            </w:rPr>
            <m:t>⋅</m:t>
          </m:r>
          <m:f>
            <m:fPr>
              <m:ctrlPr>
                <w:rPr>
                  <w:rFonts w:ascii="Cambria Math" w:hAnsi="Cambria Math"/>
                </w:rPr>
              </m:ctrlPr>
            </m:fPr>
            <m:num>
              <m:r>
                <w:rPr>
                  <w:rFonts w:ascii="Cambria Math" w:hAnsi="Cambria Math"/>
                </w:rPr>
                <m:t>9</m:t>
              </m:r>
            </m:num>
            <m:den>
              <m:r>
                <w:rPr>
                  <w:rFonts w:ascii="Cambria Math" w:hAnsi="Cambria Math"/>
                </w:rPr>
                <m:t>19</m:t>
              </m:r>
            </m:den>
          </m:f>
          <m:r>
            <m:rPr>
              <m:sty m:val="p"/>
            </m:rPr>
            <w:rPr>
              <w:rFonts w:ascii="Cambria Math" w:hAnsi="Cambria Math"/>
            </w:rPr>
            <m:t>⋅</m:t>
          </m:r>
          <m:f>
            <m:fPr>
              <m:ctrlPr>
                <w:rPr>
                  <w:rFonts w:ascii="Cambria Math" w:hAnsi="Cambria Math"/>
                </w:rPr>
              </m:ctrlPr>
            </m:fPr>
            <m:num>
              <m:r>
                <w:rPr>
                  <w:rFonts w:ascii="Cambria Math" w:hAnsi="Cambria Math"/>
                </w:rPr>
                <m:t>8</m:t>
              </m:r>
            </m:num>
            <m:den>
              <m:r>
                <w:rPr>
                  <w:rFonts w:ascii="Cambria Math" w:hAnsi="Cambria Math"/>
                </w:rPr>
                <m:t>18</m:t>
              </m:r>
            </m:den>
          </m:f>
          <m:r>
            <m:rPr>
              <m:sty m:val="p"/>
            </m:rPr>
            <w:rPr>
              <w:rFonts w:ascii="Cambria Math" w:hAnsi="Cambria Math"/>
            </w:rPr>
            <m:t>=</m:t>
          </m:r>
          <m:f>
            <m:fPr>
              <m:ctrlPr>
                <w:rPr>
                  <w:rFonts w:ascii="Cambria Math" w:hAnsi="Cambria Math"/>
                </w:rPr>
              </m:ctrlPr>
            </m:fPr>
            <m:num>
              <m:r>
                <w:rPr>
                  <w:rFonts w:ascii="Cambria Math" w:hAnsi="Cambria Math"/>
                </w:rPr>
                <m:t>2</m:t>
              </m:r>
            </m:num>
            <m:den>
              <m:r>
                <w:rPr>
                  <w:rFonts w:ascii="Cambria Math" w:hAnsi="Cambria Math"/>
                </w:rPr>
                <m:t>19</m:t>
              </m:r>
            </m:den>
          </m:f>
          <m:r>
            <m:rPr>
              <m:sty m:val="p"/>
            </m:rPr>
            <w:rPr>
              <w:rFonts w:ascii="Cambria Math" w:hAnsi="Cambria Math"/>
            </w:rPr>
            <m:t>≈</m:t>
          </m:r>
          <m:r>
            <w:rPr>
              <w:rFonts w:ascii="Cambria Math" w:hAnsi="Cambria Math"/>
            </w:rPr>
            <m:t>0.1053</m:t>
          </m:r>
          <m:r>
            <m:rPr>
              <m:sty m:val="p"/>
            </m:rPr>
            <w:rPr>
              <w:rFonts w:ascii="Cambria Math" w:hAnsi="Cambria Math"/>
            </w:rPr>
            <m:t>.</m:t>
          </m:r>
        </m:oMath>
      </m:oMathPara>
    </w:p>
    <w:p w:rsidR="008E101C" w:rsidRDefault="00000000" w:rsidP="00722A7F">
      <w:pPr>
        <w:pStyle w:val="Heading2"/>
        <w:jc w:val="both"/>
      </w:pPr>
      <w:bookmarkStart w:id="58" w:name="independence"/>
      <w:bookmarkEnd w:id="56"/>
      <w:bookmarkEnd w:id="57"/>
      <w:r>
        <w:t>Independence</w:t>
      </w:r>
    </w:p>
    <w:p w:rsidR="008E101C" w:rsidRDefault="00000000" w:rsidP="00722A7F">
      <w:pPr>
        <w:pStyle w:val="FirstParagraph"/>
        <w:jc w:val="both"/>
      </w:pPr>
      <w:r>
        <w:t xml:space="preserve">Events </w:t>
      </w:r>
      <m:oMath>
        <m:r>
          <w:rPr>
            <w:rFonts w:ascii="Cambria Math" w:hAnsi="Cambria Math"/>
          </w:rPr>
          <m:t>A</m:t>
        </m:r>
      </m:oMath>
      <w:r>
        <w:t xml:space="preserve"> and </w:t>
      </w:r>
      <m:oMath>
        <m:r>
          <w:rPr>
            <w:rFonts w:ascii="Cambria Math" w:hAnsi="Cambria Math"/>
          </w:rPr>
          <m:t>B</m:t>
        </m:r>
      </m:oMath>
      <w:r>
        <w:t xml:space="preserve"> are independent if</w:t>
      </w:r>
    </w:p>
    <w:p w:rsidR="008E101C" w:rsidRDefault="00000000" w:rsidP="00722A7F">
      <w:pPr>
        <w:pStyle w:val="BodyText"/>
        <w:jc w:val="both"/>
      </w:pPr>
      <m:oMathPara>
        <m:oMathParaPr>
          <m:jc m:val="center"/>
        </m:oMathParaPr>
        <m:oMath>
          <m:r>
            <w:rPr>
              <w:rFonts w:ascii="Cambria Math" w:hAnsi="Cambria Math"/>
            </w:rPr>
            <m:t>P</m:t>
          </m:r>
          <m:d>
            <m:dPr>
              <m:ctrlPr>
                <w:rPr>
                  <w:rFonts w:ascii="Cambria Math" w:hAnsi="Cambria Math"/>
                </w:rPr>
              </m:ctrlPr>
            </m:dPr>
            <m:e>
              <m:r>
                <w:rPr>
                  <w:rFonts w:ascii="Cambria Math" w:hAnsi="Cambria Math"/>
                </w:rPr>
                <m:t>A</m:t>
              </m:r>
              <m:r>
                <m:rPr>
                  <m:sty m:val="p"/>
                </m:rPr>
                <w:rPr>
                  <w:rFonts w:ascii="Cambria Math" w:hAnsi="Cambria Math"/>
                </w:rPr>
                <m:t>∩</m:t>
              </m:r>
              <m:r>
                <w:rPr>
                  <w:rFonts w:ascii="Cambria Math" w:hAnsi="Cambria Math"/>
                </w:rPr>
                <m:t>B</m:t>
              </m:r>
            </m:e>
          </m:d>
          <m:r>
            <m:rPr>
              <m:sty m:val="p"/>
            </m:rPr>
            <w:rPr>
              <w:rFonts w:ascii="Cambria Math" w:hAnsi="Cambria Math"/>
            </w:rPr>
            <m:t>=</m:t>
          </m:r>
          <m:r>
            <w:rPr>
              <w:rFonts w:ascii="Cambria Math" w:hAnsi="Cambria Math"/>
            </w:rPr>
            <m:t>P</m:t>
          </m:r>
          <m:d>
            <m:dPr>
              <m:ctrlPr>
                <w:rPr>
                  <w:rFonts w:ascii="Cambria Math" w:hAnsi="Cambria Math"/>
                </w:rPr>
              </m:ctrlPr>
            </m:dPr>
            <m:e>
              <m:r>
                <w:rPr>
                  <w:rFonts w:ascii="Cambria Math" w:hAnsi="Cambria Math"/>
                </w:rPr>
                <m:t>A</m:t>
              </m:r>
            </m:e>
          </m:d>
          <m:r>
            <w:rPr>
              <w:rFonts w:ascii="Cambria Math" w:hAnsi="Cambria Math"/>
            </w:rPr>
            <m:t>P</m:t>
          </m:r>
          <m:d>
            <m:dPr>
              <m:ctrlPr>
                <w:rPr>
                  <w:rFonts w:ascii="Cambria Math" w:hAnsi="Cambria Math"/>
                </w:rPr>
              </m:ctrlPr>
            </m:dPr>
            <m:e>
              <m:r>
                <w:rPr>
                  <w:rFonts w:ascii="Cambria Math" w:hAnsi="Cambria Math"/>
                </w:rPr>
                <m:t>B</m:t>
              </m:r>
            </m:e>
          </m:d>
          <m:r>
            <m:rPr>
              <m:sty m:val="p"/>
            </m:rPr>
            <w:rPr>
              <w:rFonts w:ascii="Cambria Math" w:hAnsi="Cambria Math"/>
            </w:rPr>
            <m:t>.</m:t>
          </m:r>
        </m:oMath>
      </m:oMathPara>
    </w:p>
    <w:p w:rsidR="008E101C" w:rsidRDefault="00000000" w:rsidP="00722A7F">
      <w:pPr>
        <w:pStyle w:val="FirstParagraph"/>
        <w:jc w:val="both"/>
      </w:pPr>
      <w:r>
        <w:t xml:space="preserve">When </w:t>
      </w:r>
      <m:oMath>
        <m:r>
          <w:rPr>
            <w:rFonts w:ascii="Cambria Math" w:hAnsi="Cambria Math"/>
          </w:rPr>
          <m:t>P</m:t>
        </m:r>
        <m:d>
          <m:dPr>
            <m:ctrlPr>
              <w:rPr>
                <w:rFonts w:ascii="Cambria Math" w:hAnsi="Cambria Math"/>
              </w:rPr>
            </m:ctrlPr>
          </m:dPr>
          <m:e>
            <m:r>
              <w:rPr>
                <w:rFonts w:ascii="Cambria Math" w:hAnsi="Cambria Math"/>
              </w:rPr>
              <m:t>B</m:t>
            </m:r>
          </m:e>
        </m:d>
        <m:r>
          <m:rPr>
            <m:sty m:val="p"/>
          </m:rPr>
          <w:rPr>
            <w:rFonts w:ascii="Cambria Math" w:hAnsi="Cambria Math"/>
          </w:rPr>
          <m:t>&gt;</m:t>
        </m:r>
        <m:r>
          <w:rPr>
            <w:rFonts w:ascii="Cambria Math" w:hAnsi="Cambria Math"/>
          </w:rPr>
          <m:t>0</m:t>
        </m:r>
      </m:oMath>
      <w:r>
        <w:t>, this is equivalent to</w:t>
      </w:r>
    </w:p>
    <w:p w:rsidR="008E101C" w:rsidRDefault="00000000" w:rsidP="00722A7F">
      <w:pPr>
        <w:pStyle w:val="BodyText"/>
        <w:jc w:val="both"/>
      </w:pPr>
      <m:oMathPara>
        <m:oMathParaPr>
          <m:jc m:val="center"/>
        </m:oMathParaPr>
        <m:oMath>
          <m:r>
            <w:rPr>
              <w:rFonts w:ascii="Cambria Math" w:hAnsi="Cambria Math"/>
            </w:rPr>
            <m:t>P</m:t>
          </m:r>
          <m:d>
            <m:dPr>
              <m:ctrlPr>
                <w:rPr>
                  <w:rFonts w:ascii="Cambria Math" w:hAnsi="Cambria Math"/>
                </w:rPr>
              </m:ctrlPr>
            </m:dPr>
            <m:e>
              <m:r>
                <w:rPr>
                  <w:rFonts w:ascii="Cambria Math" w:hAnsi="Cambria Math"/>
                </w:rPr>
                <m:t>A</m:t>
              </m:r>
              <m:r>
                <m:rPr>
                  <m:sty m:val="p"/>
                </m:rPr>
                <w:rPr>
                  <w:rFonts w:ascii="Cambria Math" w:hAnsi="Cambria Math"/>
                </w:rPr>
                <m:t>∣</m:t>
              </m:r>
              <m:r>
                <w:rPr>
                  <w:rFonts w:ascii="Cambria Math" w:hAnsi="Cambria Math"/>
                </w:rPr>
                <m:t>B</m:t>
              </m:r>
            </m:e>
          </m:d>
          <m:r>
            <m:rPr>
              <m:sty m:val="p"/>
            </m:rPr>
            <w:rPr>
              <w:rFonts w:ascii="Cambria Math" w:hAnsi="Cambria Math"/>
            </w:rPr>
            <m:t>=</m:t>
          </m:r>
          <m:r>
            <w:rPr>
              <w:rFonts w:ascii="Cambria Math" w:hAnsi="Cambria Math"/>
            </w:rPr>
            <m:t>P</m:t>
          </m:r>
          <m:d>
            <m:dPr>
              <m:ctrlPr>
                <w:rPr>
                  <w:rFonts w:ascii="Cambria Math" w:hAnsi="Cambria Math"/>
                </w:rPr>
              </m:ctrlPr>
            </m:dPr>
            <m:e>
              <m:r>
                <w:rPr>
                  <w:rFonts w:ascii="Cambria Math" w:hAnsi="Cambria Math"/>
                </w:rPr>
                <m:t>A</m:t>
              </m:r>
            </m:e>
          </m:d>
          <m:r>
            <m:rPr>
              <m:sty m:val="p"/>
            </m:rPr>
            <w:rPr>
              <w:rFonts w:ascii="Cambria Math" w:hAnsi="Cambria Math"/>
            </w:rPr>
            <m:t>.</m:t>
          </m:r>
        </m:oMath>
      </m:oMathPara>
    </w:p>
    <w:p w:rsidR="008E101C" w:rsidRDefault="00000000" w:rsidP="00722A7F">
      <w:pPr>
        <w:pStyle w:val="FirstParagraph"/>
        <w:jc w:val="both"/>
      </w:pPr>
      <w:r>
        <w:t>Independence means that knowledge of one event does not alter the probability of the other.</w:t>
      </w:r>
    </w:p>
    <w:p w:rsidR="008E101C" w:rsidRDefault="00000000" w:rsidP="00722A7F">
      <w:pPr>
        <w:pStyle w:val="Heading3"/>
        <w:jc w:val="both"/>
      </w:pPr>
      <w:bookmarkStart w:id="59" w:name="mutual-versus-pairwise-independence"/>
      <w:r>
        <w:t>Mutual versus pairwise independence</w:t>
      </w:r>
    </w:p>
    <w:p w:rsidR="008E101C" w:rsidRDefault="00000000" w:rsidP="00722A7F">
      <w:pPr>
        <w:pStyle w:val="FirstParagraph"/>
        <w:jc w:val="both"/>
      </w:pPr>
      <w:r>
        <w:t xml:space="preserve">Events </w:t>
      </w:r>
      <m:oMath>
        <m:sSub>
          <m:sSubPr>
            <m:ctrlPr>
              <w:rPr>
                <w:rFonts w:ascii="Cambria Math" w:hAnsi="Cambria Math"/>
              </w:rPr>
            </m:ctrlPr>
          </m:sSubPr>
          <m:e>
            <m:r>
              <w:rPr>
                <w:rFonts w:ascii="Cambria Math" w:hAnsi="Cambria Math"/>
              </w:rPr>
              <m:t>A</m:t>
            </m:r>
          </m:e>
          <m:sub>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3</m:t>
            </m:r>
          </m:sub>
        </m:sSub>
      </m:oMath>
      <w:r>
        <w:t xml:space="preserve"> are mutually independent if all pairwise factorisations hold and</w:t>
      </w:r>
    </w:p>
    <w:p w:rsidR="008E101C" w:rsidRDefault="00000000" w:rsidP="00722A7F">
      <w:pPr>
        <w:pStyle w:val="BodyText"/>
        <w:jc w:val="both"/>
      </w:pPr>
      <m:oMathPara>
        <m:oMathParaPr>
          <m:jc m:val="center"/>
        </m:oMathParaPr>
        <m:oMath>
          <m:r>
            <w:rPr>
              <w:rFonts w:ascii="Cambria Math" w:hAnsi="Cambria Math"/>
            </w:rPr>
            <m:t>P</m:t>
          </m:r>
          <m:d>
            <m:dPr>
              <m:ctrlPr>
                <w:rPr>
                  <w:rFonts w:ascii="Cambria Math" w:hAnsi="Cambria Math"/>
                </w:rPr>
              </m:ctrlPr>
            </m:dPr>
            <m:e>
              <m:sSub>
                <m:sSubPr>
                  <m:ctrlPr>
                    <w:rPr>
                      <w:rFonts w:ascii="Cambria Math" w:hAnsi="Cambria Math"/>
                    </w:rPr>
                  </m:ctrlPr>
                </m:sSubPr>
                <m:e>
                  <m:r>
                    <w:rPr>
                      <w:rFonts w:ascii="Cambria Math" w:hAnsi="Cambria Math"/>
                    </w:rPr>
                    <m:t>A</m:t>
                  </m:r>
                </m:e>
                <m:sub>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3</m:t>
                  </m:r>
                </m:sub>
              </m:sSub>
            </m:e>
          </m:d>
          <m:r>
            <m:rPr>
              <m:sty m:val="p"/>
            </m:rPr>
            <w:rPr>
              <w:rFonts w:ascii="Cambria Math" w:hAnsi="Cambria Math"/>
            </w:rPr>
            <m:t>=</m:t>
          </m:r>
          <m:r>
            <w:rPr>
              <w:rFonts w:ascii="Cambria Math" w:hAnsi="Cambria Math"/>
            </w:rPr>
            <m:t>P</m:t>
          </m:r>
          <m:d>
            <m:dPr>
              <m:ctrlPr>
                <w:rPr>
                  <w:rFonts w:ascii="Cambria Math" w:hAnsi="Cambria Math"/>
                </w:rPr>
              </m:ctrlPr>
            </m:dPr>
            <m:e>
              <m:sSub>
                <m:sSubPr>
                  <m:ctrlPr>
                    <w:rPr>
                      <w:rFonts w:ascii="Cambria Math" w:hAnsi="Cambria Math"/>
                    </w:rPr>
                  </m:ctrlPr>
                </m:sSubPr>
                <m:e>
                  <m:r>
                    <w:rPr>
                      <w:rFonts w:ascii="Cambria Math" w:hAnsi="Cambria Math"/>
                    </w:rPr>
                    <m:t>A</m:t>
                  </m:r>
                </m:e>
                <m:sub>
                  <m:r>
                    <w:rPr>
                      <w:rFonts w:ascii="Cambria Math" w:hAnsi="Cambria Math"/>
                    </w:rPr>
                    <m:t>1</m:t>
                  </m:r>
                </m:sub>
              </m:sSub>
            </m:e>
          </m:d>
          <m:r>
            <w:rPr>
              <w:rFonts w:ascii="Cambria Math" w:hAnsi="Cambria Math"/>
            </w:rPr>
            <m:t>P</m:t>
          </m:r>
          <m:d>
            <m:dPr>
              <m:ctrlPr>
                <w:rPr>
                  <w:rFonts w:ascii="Cambria Math" w:hAnsi="Cambria Math"/>
                </w:rPr>
              </m:ctrlPr>
            </m:dPr>
            <m:e>
              <m:sSub>
                <m:sSubPr>
                  <m:ctrlPr>
                    <w:rPr>
                      <w:rFonts w:ascii="Cambria Math" w:hAnsi="Cambria Math"/>
                    </w:rPr>
                  </m:ctrlPr>
                </m:sSubPr>
                <m:e>
                  <m:r>
                    <w:rPr>
                      <w:rFonts w:ascii="Cambria Math" w:hAnsi="Cambria Math"/>
                    </w:rPr>
                    <m:t>A</m:t>
                  </m:r>
                </m:e>
                <m:sub>
                  <m:r>
                    <w:rPr>
                      <w:rFonts w:ascii="Cambria Math" w:hAnsi="Cambria Math"/>
                    </w:rPr>
                    <m:t>2</m:t>
                  </m:r>
                </m:sub>
              </m:sSub>
            </m:e>
          </m:d>
          <m:r>
            <w:rPr>
              <w:rFonts w:ascii="Cambria Math" w:hAnsi="Cambria Math"/>
            </w:rPr>
            <m:t>P</m:t>
          </m:r>
          <m:d>
            <m:dPr>
              <m:ctrlPr>
                <w:rPr>
                  <w:rFonts w:ascii="Cambria Math" w:hAnsi="Cambria Math"/>
                </w:rPr>
              </m:ctrlPr>
            </m:dPr>
            <m:e>
              <m:sSub>
                <m:sSubPr>
                  <m:ctrlPr>
                    <w:rPr>
                      <w:rFonts w:ascii="Cambria Math" w:hAnsi="Cambria Math"/>
                    </w:rPr>
                  </m:ctrlPr>
                </m:sSubPr>
                <m:e>
                  <m:r>
                    <w:rPr>
                      <w:rFonts w:ascii="Cambria Math" w:hAnsi="Cambria Math"/>
                    </w:rPr>
                    <m:t>A</m:t>
                  </m:r>
                </m:e>
                <m:sub>
                  <m:r>
                    <w:rPr>
                      <w:rFonts w:ascii="Cambria Math" w:hAnsi="Cambria Math"/>
                    </w:rPr>
                    <m:t>3</m:t>
                  </m:r>
                </m:sub>
              </m:sSub>
            </m:e>
          </m:d>
          <m:r>
            <m:rPr>
              <m:sty m:val="p"/>
            </m:rPr>
            <w:rPr>
              <w:rFonts w:ascii="Cambria Math" w:hAnsi="Cambria Math"/>
            </w:rPr>
            <m:t>.</m:t>
          </m:r>
        </m:oMath>
      </m:oMathPara>
    </w:p>
    <w:p w:rsidR="008E101C" w:rsidRDefault="00000000" w:rsidP="00722A7F">
      <w:pPr>
        <w:pStyle w:val="FirstParagraph"/>
        <w:jc w:val="both"/>
      </w:pPr>
      <w:r>
        <w:t>Pairwise independence alone does not guarantee mutual independence.</w:t>
      </w:r>
    </w:p>
    <w:p w:rsidR="008E101C" w:rsidRDefault="00000000" w:rsidP="00722A7F">
      <w:pPr>
        <w:pStyle w:val="Heading3"/>
        <w:jc w:val="both"/>
      </w:pPr>
      <w:bookmarkStart w:id="60" w:name="mutually-exclusive-is-not-independent"/>
      <w:bookmarkEnd w:id="59"/>
      <w:r>
        <w:t>Mutually exclusive is not independent</w:t>
      </w:r>
    </w:p>
    <w:p w:rsidR="008E101C" w:rsidRDefault="00000000" w:rsidP="00722A7F">
      <w:pPr>
        <w:pStyle w:val="FirstParagraph"/>
        <w:jc w:val="both"/>
      </w:pPr>
      <w:r>
        <w:t xml:space="preserve">If </w:t>
      </w:r>
      <m:oMath>
        <m:r>
          <w:rPr>
            <w:rFonts w:ascii="Cambria Math" w:hAnsi="Cambria Math"/>
          </w:rPr>
          <m:t>A</m:t>
        </m:r>
      </m:oMath>
      <w:r>
        <w:t xml:space="preserve"> and </w:t>
      </w:r>
      <m:oMath>
        <m:r>
          <w:rPr>
            <w:rFonts w:ascii="Cambria Math" w:hAnsi="Cambria Math"/>
          </w:rPr>
          <m:t>B</m:t>
        </m:r>
      </m:oMath>
      <w:r>
        <w:t xml:space="preserve"> are mutually exclusive with positive probabilities, then </w:t>
      </w:r>
      <m:oMath>
        <m:r>
          <w:rPr>
            <w:rFonts w:ascii="Cambria Math" w:hAnsi="Cambria Math"/>
          </w:rPr>
          <m:t>P</m:t>
        </m:r>
        <m:d>
          <m:dPr>
            <m:ctrlPr>
              <w:rPr>
                <w:rFonts w:ascii="Cambria Math" w:hAnsi="Cambria Math"/>
              </w:rPr>
            </m:ctrlPr>
          </m:dPr>
          <m:e>
            <m:r>
              <w:rPr>
                <w:rFonts w:ascii="Cambria Math" w:hAnsi="Cambria Math"/>
              </w:rPr>
              <m:t>A</m:t>
            </m:r>
            <m:r>
              <m:rPr>
                <m:sty m:val="p"/>
              </m:rPr>
              <w:rPr>
                <w:rFonts w:ascii="Cambria Math" w:hAnsi="Cambria Math"/>
              </w:rPr>
              <m:t>∩</m:t>
            </m:r>
            <m:r>
              <w:rPr>
                <w:rFonts w:ascii="Cambria Math" w:hAnsi="Cambria Math"/>
              </w:rPr>
              <m:t>B</m:t>
            </m:r>
          </m:e>
        </m:d>
        <m:r>
          <m:rPr>
            <m:sty m:val="p"/>
          </m:rPr>
          <w:rPr>
            <w:rFonts w:ascii="Cambria Math" w:hAnsi="Cambria Math"/>
          </w:rPr>
          <m:t>=</m:t>
        </m:r>
        <m:r>
          <w:rPr>
            <w:rFonts w:ascii="Cambria Math" w:hAnsi="Cambria Math"/>
          </w:rPr>
          <m:t>0</m:t>
        </m:r>
      </m:oMath>
      <w:r>
        <w:t xml:space="preserve"> but </w:t>
      </w:r>
      <m:oMath>
        <m:r>
          <w:rPr>
            <w:rFonts w:ascii="Cambria Math" w:hAnsi="Cambria Math"/>
          </w:rPr>
          <m:t>P</m:t>
        </m:r>
        <m:d>
          <m:dPr>
            <m:ctrlPr>
              <w:rPr>
                <w:rFonts w:ascii="Cambria Math" w:hAnsi="Cambria Math"/>
              </w:rPr>
            </m:ctrlPr>
          </m:dPr>
          <m:e>
            <m:r>
              <w:rPr>
                <w:rFonts w:ascii="Cambria Math" w:hAnsi="Cambria Math"/>
              </w:rPr>
              <m:t>A</m:t>
            </m:r>
          </m:e>
        </m:d>
        <m:r>
          <w:rPr>
            <w:rFonts w:ascii="Cambria Math" w:hAnsi="Cambria Math"/>
          </w:rPr>
          <m:t>P</m:t>
        </m:r>
        <m:d>
          <m:dPr>
            <m:ctrlPr>
              <w:rPr>
                <w:rFonts w:ascii="Cambria Math" w:hAnsi="Cambria Math"/>
              </w:rPr>
            </m:ctrlPr>
          </m:dPr>
          <m:e>
            <m:r>
              <w:rPr>
                <w:rFonts w:ascii="Cambria Math" w:hAnsi="Cambria Math"/>
              </w:rPr>
              <m:t>B</m:t>
            </m:r>
          </m:e>
        </m:d>
        <m:r>
          <m:rPr>
            <m:sty m:val="p"/>
          </m:rPr>
          <w:rPr>
            <w:rFonts w:ascii="Cambria Math" w:hAnsi="Cambria Math"/>
          </w:rPr>
          <m:t>&gt;</m:t>
        </m:r>
        <m:r>
          <w:rPr>
            <w:rFonts w:ascii="Cambria Math" w:hAnsi="Cambria Math"/>
          </w:rPr>
          <m:t>0</m:t>
        </m:r>
      </m:oMath>
      <w:r>
        <w:t>. Therefore, they are dependent.</w:t>
      </w:r>
    </w:p>
    <w:p w:rsidR="008E101C" w:rsidRDefault="00000000" w:rsidP="00722A7F">
      <w:pPr>
        <w:pStyle w:val="Heading2"/>
        <w:jc w:val="both"/>
      </w:pPr>
      <w:bookmarkStart w:id="61" w:name="probability-trees"/>
      <w:bookmarkEnd w:id="58"/>
      <w:bookmarkEnd w:id="60"/>
      <w:r>
        <w:t>Probability Trees</w:t>
      </w:r>
    </w:p>
    <w:p w:rsidR="008E101C" w:rsidRDefault="00000000" w:rsidP="00722A7F">
      <w:pPr>
        <w:pStyle w:val="FirstParagraph"/>
        <w:jc w:val="both"/>
      </w:pPr>
      <w:r>
        <w:t>A tree diagram makes sequential conditioning explicit. Probabilities multiply along a path and add across mutually exclusive paths.</w:t>
      </w:r>
    </w:p>
    <w:p w:rsidR="008E101C" w:rsidRDefault="00000000" w:rsidP="00722A7F">
      <w:pPr>
        <w:pStyle w:val="CaptionedFigure"/>
        <w:jc w:val="both"/>
      </w:pPr>
      <w:r>
        <w:rPr>
          <w:noProof/>
        </w:rPr>
        <w:drawing>
          <wp:inline distT="0" distB="0" distL="0" distR="0">
            <wp:extent cx="4873752" cy="2993876"/>
            <wp:effectExtent l="0" t="0" r="0" b="0"/>
            <wp:docPr id="84" name="Picture" descr="Probability tree for two-stage events"/>
            <wp:cNvGraphicFramePr/>
            <a:graphic xmlns:a="http://schemas.openxmlformats.org/drawingml/2006/main">
              <a:graphicData uri="http://schemas.openxmlformats.org/drawingml/2006/picture">
                <pic:pic xmlns:pic="http://schemas.openxmlformats.org/drawingml/2006/picture">
                  <pic:nvPicPr>
                    <pic:cNvPr id="85" name="Picture" descr="/mnt/data/sta211_assets/probability_tree.png"/>
                    <pic:cNvPicPr>
                      <a:picLocks noChangeAspect="1" noChangeArrowheads="1"/>
                    </pic:cNvPicPr>
                  </pic:nvPicPr>
                  <pic:blipFill>
                    <a:blip r:embed="rId8"/>
                    <a:stretch>
                      <a:fillRect/>
                    </a:stretch>
                  </pic:blipFill>
                  <pic:spPr bwMode="auto">
                    <a:xfrm>
                      <a:off x="0" y="0"/>
                      <a:ext cx="4873752" cy="2993876"/>
                    </a:xfrm>
                    <a:prstGeom prst="rect">
                      <a:avLst/>
                    </a:prstGeom>
                    <a:noFill/>
                    <a:ln w="9525">
                      <a:noFill/>
                      <a:headEnd/>
                      <a:tailEnd/>
                    </a:ln>
                  </pic:spPr>
                </pic:pic>
              </a:graphicData>
            </a:graphic>
          </wp:inline>
        </w:drawing>
      </w:r>
    </w:p>
    <w:p w:rsidR="008E101C" w:rsidRDefault="00000000" w:rsidP="00722A7F">
      <w:pPr>
        <w:pStyle w:val="ImageCaption"/>
        <w:keepLines/>
        <w:jc w:val="both"/>
      </w:pPr>
      <w:r>
        <w:t>Probability tree for two-stage events</w:t>
      </w:r>
    </w:p>
    <w:p w:rsidR="008E101C" w:rsidRDefault="00000000" w:rsidP="00722A7F">
      <w:pPr>
        <w:pStyle w:val="Heading2"/>
        <w:jc w:val="both"/>
      </w:pPr>
      <w:bookmarkStart w:id="62" w:name="law-of-total-probability"/>
      <w:bookmarkEnd w:id="61"/>
      <w:r>
        <w:lastRenderedPageBreak/>
        <w:t>Law of Total Probability</w:t>
      </w:r>
    </w:p>
    <w:p w:rsidR="008E101C" w:rsidRDefault="00000000" w:rsidP="00722A7F">
      <w:pPr>
        <w:pStyle w:val="FirstParagraph"/>
        <w:jc w:val="both"/>
      </w:pPr>
      <w:r>
        <w:t xml:space="preserve">If </w:t>
      </w:r>
      <m:oMath>
        <m:sSub>
          <m:sSubPr>
            <m:ctrlPr>
              <w:rPr>
                <w:rFonts w:ascii="Cambria Math" w:hAnsi="Cambria Math"/>
              </w:rPr>
            </m:ctrlPr>
          </m:sSubPr>
          <m:e>
            <m:r>
              <w:rPr>
                <w:rFonts w:ascii="Cambria Math" w:hAnsi="Cambria Math"/>
              </w:rPr>
              <m:t>A</m:t>
            </m:r>
          </m:e>
          <m:sub>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k</m:t>
            </m:r>
          </m:sub>
        </m:sSub>
      </m:oMath>
      <w:r>
        <w:t xml:space="preserve"> form a partition of </w:t>
      </w:r>
      <m:oMath>
        <m:r>
          <w:rPr>
            <w:rFonts w:ascii="Cambria Math" w:hAnsi="Cambria Math"/>
          </w:rPr>
          <m:t>Ω</m:t>
        </m:r>
      </m:oMath>
      <w:r>
        <w:t xml:space="preserve"> and </w:t>
      </w:r>
      <m:oMath>
        <m:r>
          <w:rPr>
            <w:rFonts w:ascii="Cambria Math" w:hAnsi="Cambria Math"/>
          </w:rPr>
          <m:t>P</m:t>
        </m:r>
        <m:d>
          <m:dPr>
            <m:ctrlPr>
              <w:rPr>
                <w:rFonts w:ascii="Cambria Math" w:hAnsi="Cambria Math"/>
              </w:rPr>
            </m:ctrlPr>
          </m:dPr>
          <m:e>
            <m:sSub>
              <m:sSubPr>
                <m:ctrlPr>
                  <w:rPr>
                    <w:rFonts w:ascii="Cambria Math" w:hAnsi="Cambria Math"/>
                  </w:rPr>
                </m:ctrlPr>
              </m:sSubPr>
              <m:e>
                <m:r>
                  <w:rPr>
                    <w:rFonts w:ascii="Cambria Math" w:hAnsi="Cambria Math"/>
                  </w:rPr>
                  <m:t>A</m:t>
                </m:r>
              </m:e>
              <m:sub>
                <m:r>
                  <w:rPr>
                    <w:rFonts w:ascii="Cambria Math" w:hAnsi="Cambria Math"/>
                  </w:rPr>
                  <m:t>i</m:t>
                </m:r>
              </m:sub>
            </m:sSub>
          </m:e>
        </m:d>
        <m:r>
          <m:rPr>
            <m:sty m:val="p"/>
          </m:rPr>
          <w:rPr>
            <w:rFonts w:ascii="Cambria Math" w:hAnsi="Cambria Math"/>
          </w:rPr>
          <m:t>&gt;</m:t>
        </m:r>
        <m:r>
          <w:rPr>
            <w:rFonts w:ascii="Cambria Math" w:hAnsi="Cambria Math"/>
          </w:rPr>
          <m:t>0</m:t>
        </m:r>
      </m:oMath>
      <w:r>
        <w:t xml:space="preserve">, then for any event </w:t>
      </w:r>
      <m:oMath>
        <m:r>
          <w:rPr>
            <w:rFonts w:ascii="Cambria Math" w:hAnsi="Cambria Math"/>
          </w:rPr>
          <m:t>B</m:t>
        </m:r>
      </m:oMath>
      <w:r>
        <w:t>,</w:t>
      </w:r>
    </w:p>
    <w:p w:rsidR="008E101C" w:rsidRDefault="00000000" w:rsidP="00722A7F">
      <w:pPr>
        <w:pStyle w:val="BodyText"/>
        <w:jc w:val="both"/>
      </w:pPr>
      <m:oMathPara>
        <m:oMathParaPr>
          <m:jc m:val="center"/>
        </m:oMathParaPr>
        <m:oMath>
          <m:r>
            <w:rPr>
              <w:rFonts w:ascii="Cambria Math" w:hAnsi="Cambria Math"/>
            </w:rPr>
            <m:t>P</m:t>
          </m:r>
          <m:d>
            <m:dPr>
              <m:ctrlPr>
                <w:rPr>
                  <w:rFonts w:ascii="Cambria Math" w:hAnsi="Cambria Math"/>
                </w:rPr>
              </m:ctrlPr>
            </m:dPr>
            <m:e>
              <m:r>
                <w:rPr>
                  <w:rFonts w:ascii="Cambria Math" w:hAnsi="Cambria Math"/>
                </w:rPr>
                <m:t>B</m:t>
              </m:r>
            </m:e>
          </m:d>
          <m:r>
            <m:rPr>
              <m:sty m:val="p"/>
            </m:rPr>
            <w:rPr>
              <w:rFonts w:ascii="Cambria Math" w:hAnsi="Cambria Math"/>
            </w:rPr>
            <m:t>=</m:t>
          </m:r>
          <m:nary>
            <m:naryPr>
              <m:chr m:val="∑"/>
              <m:limLoc m:val="undOvr"/>
              <m:ctrlPr>
                <w:rPr>
                  <w:rFonts w:ascii="Cambria Math" w:hAnsi="Cambria Math"/>
                </w:rPr>
              </m:ctrlPr>
            </m:naryPr>
            <m:sub>
              <m:r>
                <w:rPr>
                  <w:rFonts w:ascii="Cambria Math" w:hAnsi="Cambria Math"/>
                </w:rPr>
                <m:t>i</m:t>
              </m:r>
              <m:r>
                <m:rPr>
                  <m:sty m:val="p"/>
                </m:rPr>
                <w:rPr>
                  <w:rFonts w:ascii="Cambria Math" w:hAnsi="Cambria Math"/>
                </w:rPr>
                <m:t>=</m:t>
              </m:r>
              <m:r>
                <w:rPr>
                  <w:rFonts w:ascii="Cambria Math" w:hAnsi="Cambria Math"/>
                </w:rPr>
                <m:t>1</m:t>
              </m:r>
            </m:sub>
            <m:sup>
              <m:r>
                <w:rPr>
                  <w:rFonts w:ascii="Cambria Math" w:hAnsi="Cambria Math"/>
                </w:rPr>
                <m:t>k</m:t>
              </m:r>
            </m:sup>
            <m:e>
              <m:r>
                <w:rPr>
                  <w:rFonts w:ascii="Cambria Math" w:hAnsi="Cambria Math"/>
                </w:rPr>
                <m:t>P</m:t>
              </m:r>
            </m:e>
          </m:nary>
          <m:d>
            <m:dPr>
              <m:ctrlPr>
                <w:rPr>
                  <w:rFonts w:ascii="Cambria Math" w:hAnsi="Cambria Math"/>
                </w:rPr>
              </m:ctrlPr>
            </m:dPr>
            <m:e>
              <m:r>
                <w:rPr>
                  <w:rFonts w:ascii="Cambria Math" w:hAnsi="Cambria Math"/>
                </w:rPr>
                <m:t>B</m:t>
              </m:r>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i</m:t>
                  </m:r>
                </m:sub>
              </m:sSub>
            </m:e>
          </m:d>
          <m:r>
            <w:rPr>
              <w:rFonts w:ascii="Cambria Math" w:hAnsi="Cambria Math"/>
            </w:rPr>
            <m:t>P</m:t>
          </m:r>
          <m:d>
            <m:dPr>
              <m:ctrlPr>
                <w:rPr>
                  <w:rFonts w:ascii="Cambria Math" w:hAnsi="Cambria Math"/>
                </w:rPr>
              </m:ctrlPr>
            </m:dPr>
            <m:e>
              <m:sSub>
                <m:sSubPr>
                  <m:ctrlPr>
                    <w:rPr>
                      <w:rFonts w:ascii="Cambria Math" w:hAnsi="Cambria Math"/>
                    </w:rPr>
                  </m:ctrlPr>
                </m:sSubPr>
                <m:e>
                  <m:r>
                    <w:rPr>
                      <w:rFonts w:ascii="Cambria Math" w:hAnsi="Cambria Math"/>
                    </w:rPr>
                    <m:t>A</m:t>
                  </m:r>
                </m:e>
                <m:sub>
                  <m:r>
                    <w:rPr>
                      <w:rFonts w:ascii="Cambria Math" w:hAnsi="Cambria Math"/>
                    </w:rPr>
                    <m:t>i</m:t>
                  </m:r>
                </m:sub>
              </m:sSub>
            </m:e>
          </m:d>
          <m:r>
            <m:rPr>
              <m:sty m:val="p"/>
            </m:rPr>
            <w:rPr>
              <w:rFonts w:ascii="Cambria Math" w:hAnsi="Cambria Math"/>
            </w:rPr>
            <m:t>.</m:t>
          </m:r>
        </m:oMath>
      </m:oMathPara>
    </w:p>
    <w:p w:rsidR="008E101C" w:rsidRDefault="00000000" w:rsidP="00722A7F">
      <w:pPr>
        <w:pStyle w:val="Heading3"/>
        <w:jc w:val="both"/>
      </w:pPr>
      <w:bookmarkStart w:id="63" w:name="example-4.3-damaged-goods"/>
      <w:r>
        <w:t>Example 4.3: Damaged goods</w:t>
      </w:r>
    </w:p>
    <w:p w:rsidR="008E101C" w:rsidRDefault="00000000" w:rsidP="00722A7F">
      <w:pPr>
        <w:pStyle w:val="FirstParagraph"/>
        <w:jc w:val="both"/>
      </w:pPr>
      <w:r>
        <w:t>A company receives 70% of its goods from supplier A and 30% from supplier B. The damage rates are 4% and 7%, respectively. Then</w:t>
      </w:r>
    </w:p>
    <w:p w:rsidR="008E101C" w:rsidRDefault="00000000" w:rsidP="00722A7F">
      <w:pPr>
        <w:pStyle w:val="BodyText"/>
        <w:jc w:val="both"/>
      </w:pPr>
      <m:oMathPara>
        <m:oMathParaPr>
          <m:jc m:val="center"/>
        </m:oMathParaPr>
        <m:oMath>
          <m:r>
            <w:rPr>
              <w:rFonts w:ascii="Cambria Math" w:hAnsi="Cambria Math"/>
            </w:rPr>
            <m:t>P</m:t>
          </m:r>
          <m:d>
            <m:dPr>
              <m:ctrlPr>
                <w:rPr>
                  <w:rFonts w:ascii="Cambria Math" w:hAnsi="Cambria Math"/>
                </w:rPr>
              </m:ctrlPr>
            </m:dPr>
            <m:e>
              <m:r>
                <w:rPr>
                  <w:rFonts w:ascii="Cambria Math" w:hAnsi="Cambria Math"/>
                </w:rPr>
                <m:t>D</m:t>
              </m:r>
            </m:e>
          </m:d>
          <m:r>
            <m:rPr>
              <m:sty m:val="p"/>
            </m:rPr>
            <w:rPr>
              <w:rFonts w:ascii="Cambria Math" w:hAnsi="Cambria Math"/>
            </w:rPr>
            <m:t>=</m:t>
          </m:r>
          <m:r>
            <w:rPr>
              <w:rFonts w:ascii="Cambria Math" w:hAnsi="Cambria Math"/>
            </w:rPr>
            <m:t>0.04</m:t>
          </m:r>
          <m:d>
            <m:dPr>
              <m:ctrlPr>
                <w:rPr>
                  <w:rFonts w:ascii="Cambria Math" w:hAnsi="Cambria Math"/>
                </w:rPr>
              </m:ctrlPr>
            </m:dPr>
            <m:e>
              <m:r>
                <w:rPr>
                  <w:rFonts w:ascii="Cambria Math" w:hAnsi="Cambria Math"/>
                </w:rPr>
                <m:t>0.70</m:t>
              </m:r>
            </m:e>
          </m:d>
          <m:r>
            <m:rPr>
              <m:sty m:val="p"/>
            </m:rPr>
            <w:rPr>
              <w:rFonts w:ascii="Cambria Math" w:hAnsi="Cambria Math"/>
            </w:rPr>
            <m:t>+</m:t>
          </m:r>
          <m:r>
            <w:rPr>
              <w:rFonts w:ascii="Cambria Math" w:hAnsi="Cambria Math"/>
            </w:rPr>
            <m:t>0.07</m:t>
          </m:r>
          <m:d>
            <m:dPr>
              <m:ctrlPr>
                <w:rPr>
                  <w:rFonts w:ascii="Cambria Math" w:hAnsi="Cambria Math"/>
                </w:rPr>
              </m:ctrlPr>
            </m:dPr>
            <m:e>
              <m:r>
                <w:rPr>
                  <w:rFonts w:ascii="Cambria Math" w:hAnsi="Cambria Math"/>
                </w:rPr>
                <m:t>0.30</m:t>
              </m:r>
            </m:e>
          </m:d>
          <m:r>
            <m:rPr>
              <m:sty m:val="p"/>
            </m:rPr>
            <w:rPr>
              <w:rFonts w:ascii="Cambria Math" w:hAnsi="Cambria Math"/>
            </w:rPr>
            <m:t>=</m:t>
          </m:r>
          <m:r>
            <w:rPr>
              <w:rFonts w:ascii="Cambria Math" w:hAnsi="Cambria Math"/>
            </w:rPr>
            <m:t>0.049</m:t>
          </m:r>
          <m:r>
            <m:rPr>
              <m:sty m:val="p"/>
            </m:rPr>
            <w:rPr>
              <w:rFonts w:ascii="Cambria Math" w:hAnsi="Cambria Math"/>
            </w:rPr>
            <m:t>.</m:t>
          </m:r>
        </m:oMath>
      </m:oMathPara>
    </w:p>
    <w:p w:rsidR="008E101C" w:rsidRDefault="00000000" w:rsidP="00722A7F">
      <w:pPr>
        <w:pStyle w:val="Heading2"/>
        <w:jc w:val="both"/>
      </w:pPr>
      <w:bookmarkStart w:id="64" w:name="bayes-theorem"/>
      <w:bookmarkEnd w:id="62"/>
      <w:bookmarkEnd w:id="63"/>
      <w:r>
        <w:t>Bayes’ Theorem</w:t>
      </w:r>
    </w:p>
    <w:p w:rsidR="008E101C" w:rsidRDefault="00000000" w:rsidP="00722A7F">
      <w:pPr>
        <w:pStyle w:val="FirstParagraph"/>
        <w:jc w:val="both"/>
      </w:pPr>
      <w:r>
        <w:t xml:space="preserve">For a partition </w:t>
      </w:r>
      <m:oMath>
        <m:sSub>
          <m:sSubPr>
            <m:ctrlPr>
              <w:rPr>
                <w:rFonts w:ascii="Cambria Math" w:hAnsi="Cambria Math"/>
              </w:rPr>
            </m:ctrlPr>
          </m:sSubPr>
          <m:e>
            <m:r>
              <w:rPr>
                <w:rFonts w:ascii="Cambria Math" w:hAnsi="Cambria Math"/>
              </w:rPr>
              <m:t>A</m:t>
            </m:r>
          </m:e>
          <m:sub>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k</m:t>
            </m:r>
          </m:sub>
        </m:sSub>
      </m:oMath>
      <w:r>
        <w:t xml:space="preserve"> and evidence </w:t>
      </w:r>
      <m:oMath>
        <m:r>
          <w:rPr>
            <w:rFonts w:ascii="Cambria Math" w:hAnsi="Cambria Math"/>
          </w:rPr>
          <m:t>B</m:t>
        </m:r>
      </m:oMath>
      <w:r>
        <w:t>,</w:t>
      </w:r>
    </w:p>
    <w:p w:rsidR="008E101C" w:rsidRDefault="00000000" w:rsidP="00722A7F">
      <w:pPr>
        <w:pStyle w:val="BodyText"/>
        <w:jc w:val="both"/>
      </w:pPr>
      <m:oMathPara>
        <m:oMathParaPr>
          <m:jc m:val="center"/>
        </m:oMathParaPr>
        <m:oMath>
          <m:r>
            <w:rPr>
              <w:rFonts w:ascii="Cambria Math" w:hAnsi="Cambria Math"/>
            </w:rPr>
            <m:t>P</m:t>
          </m:r>
          <m:d>
            <m:dPr>
              <m:ctrlPr>
                <w:rPr>
                  <w:rFonts w:ascii="Cambria Math" w:hAnsi="Cambria Math"/>
                </w:rPr>
              </m:ctrlPr>
            </m:dPr>
            <m:e>
              <m:sSub>
                <m:sSubPr>
                  <m:ctrlPr>
                    <w:rPr>
                      <w:rFonts w:ascii="Cambria Math" w:hAnsi="Cambria Math"/>
                    </w:rPr>
                  </m:ctrlPr>
                </m:sSubPr>
                <m:e>
                  <m:r>
                    <w:rPr>
                      <w:rFonts w:ascii="Cambria Math" w:hAnsi="Cambria Math"/>
                    </w:rPr>
                    <m:t>A</m:t>
                  </m:r>
                </m:e>
                <m:sub>
                  <m:r>
                    <w:rPr>
                      <w:rFonts w:ascii="Cambria Math" w:hAnsi="Cambria Math"/>
                    </w:rPr>
                    <m:t>j</m:t>
                  </m:r>
                </m:sub>
              </m:sSub>
              <m:r>
                <m:rPr>
                  <m:sty m:val="p"/>
                </m:rPr>
                <w:rPr>
                  <w:rFonts w:ascii="Cambria Math" w:hAnsi="Cambria Math"/>
                </w:rPr>
                <m:t>∣</m:t>
              </m:r>
              <m:r>
                <w:rPr>
                  <w:rFonts w:ascii="Cambria Math" w:hAnsi="Cambria Math"/>
                </w:rPr>
                <m:t>B</m:t>
              </m:r>
            </m:e>
          </m:d>
          <m:r>
            <m:rPr>
              <m:sty m:val="p"/>
            </m:rPr>
            <w:rPr>
              <w:rFonts w:ascii="Cambria Math" w:hAnsi="Cambria Math"/>
            </w:rPr>
            <m:t>=</m:t>
          </m:r>
          <m:f>
            <m:fPr>
              <m:ctrlPr>
                <w:rPr>
                  <w:rFonts w:ascii="Cambria Math" w:hAnsi="Cambria Math"/>
                </w:rPr>
              </m:ctrlPr>
            </m:fPr>
            <m:num>
              <m:r>
                <w:rPr>
                  <w:rFonts w:ascii="Cambria Math" w:hAnsi="Cambria Math"/>
                </w:rPr>
                <m:t>P</m:t>
              </m:r>
              <m:d>
                <m:dPr>
                  <m:ctrlPr>
                    <w:rPr>
                      <w:rFonts w:ascii="Cambria Math" w:hAnsi="Cambria Math"/>
                    </w:rPr>
                  </m:ctrlPr>
                </m:dPr>
                <m:e>
                  <m:r>
                    <w:rPr>
                      <w:rFonts w:ascii="Cambria Math" w:hAnsi="Cambria Math"/>
                    </w:rPr>
                    <m:t>B</m:t>
                  </m:r>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j</m:t>
                      </m:r>
                    </m:sub>
                  </m:sSub>
                </m:e>
              </m:d>
              <m:r>
                <w:rPr>
                  <w:rFonts w:ascii="Cambria Math" w:hAnsi="Cambria Math"/>
                </w:rPr>
                <m:t>P</m:t>
              </m:r>
              <m:d>
                <m:dPr>
                  <m:ctrlPr>
                    <w:rPr>
                      <w:rFonts w:ascii="Cambria Math" w:hAnsi="Cambria Math"/>
                    </w:rPr>
                  </m:ctrlPr>
                </m:dPr>
                <m:e>
                  <m:sSub>
                    <m:sSubPr>
                      <m:ctrlPr>
                        <w:rPr>
                          <w:rFonts w:ascii="Cambria Math" w:hAnsi="Cambria Math"/>
                        </w:rPr>
                      </m:ctrlPr>
                    </m:sSubPr>
                    <m:e>
                      <m:r>
                        <w:rPr>
                          <w:rFonts w:ascii="Cambria Math" w:hAnsi="Cambria Math"/>
                        </w:rPr>
                        <m:t>A</m:t>
                      </m:r>
                    </m:e>
                    <m:sub>
                      <m:r>
                        <w:rPr>
                          <w:rFonts w:ascii="Cambria Math" w:hAnsi="Cambria Math"/>
                        </w:rPr>
                        <m:t>j</m:t>
                      </m:r>
                    </m:sub>
                  </m:sSub>
                </m:e>
              </m:d>
            </m:num>
            <m:den>
              <m:nary>
                <m:naryPr>
                  <m:chr m:val="∑"/>
                  <m:limLoc m:val="undOvr"/>
                  <m:ctrlPr>
                    <w:rPr>
                      <w:rFonts w:ascii="Cambria Math" w:hAnsi="Cambria Math"/>
                    </w:rPr>
                  </m:ctrlPr>
                </m:naryPr>
                <m:sub>
                  <m:r>
                    <w:rPr>
                      <w:rFonts w:ascii="Cambria Math" w:hAnsi="Cambria Math"/>
                    </w:rPr>
                    <m:t>i</m:t>
                  </m:r>
                  <m:r>
                    <m:rPr>
                      <m:sty m:val="p"/>
                    </m:rPr>
                    <w:rPr>
                      <w:rFonts w:ascii="Cambria Math" w:hAnsi="Cambria Math"/>
                    </w:rPr>
                    <m:t>=</m:t>
                  </m:r>
                  <m:r>
                    <w:rPr>
                      <w:rFonts w:ascii="Cambria Math" w:hAnsi="Cambria Math"/>
                    </w:rPr>
                    <m:t>1</m:t>
                  </m:r>
                </m:sub>
                <m:sup>
                  <m:r>
                    <w:rPr>
                      <w:rFonts w:ascii="Cambria Math" w:hAnsi="Cambria Math"/>
                    </w:rPr>
                    <m:t>k</m:t>
                  </m:r>
                </m:sup>
                <m:e>
                  <m:r>
                    <w:rPr>
                      <w:rFonts w:ascii="Cambria Math" w:hAnsi="Cambria Math"/>
                    </w:rPr>
                    <m:t>P</m:t>
                  </m:r>
                </m:e>
              </m:nary>
              <m:d>
                <m:dPr>
                  <m:ctrlPr>
                    <w:rPr>
                      <w:rFonts w:ascii="Cambria Math" w:hAnsi="Cambria Math"/>
                    </w:rPr>
                  </m:ctrlPr>
                </m:dPr>
                <m:e>
                  <m:r>
                    <w:rPr>
                      <w:rFonts w:ascii="Cambria Math" w:hAnsi="Cambria Math"/>
                    </w:rPr>
                    <m:t>B</m:t>
                  </m:r>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i</m:t>
                      </m:r>
                    </m:sub>
                  </m:sSub>
                </m:e>
              </m:d>
              <m:r>
                <w:rPr>
                  <w:rFonts w:ascii="Cambria Math" w:hAnsi="Cambria Math"/>
                </w:rPr>
                <m:t>P</m:t>
              </m:r>
              <m:d>
                <m:dPr>
                  <m:ctrlPr>
                    <w:rPr>
                      <w:rFonts w:ascii="Cambria Math" w:hAnsi="Cambria Math"/>
                    </w:rPr>
                  </m:ctrlPr>
                </m:dPr>
                <m:e>
                  <m:sSub>
                    <m:sSubPr>
                      <m:ctrlPr>
                        <w:rPr>
                          <w:rFonts w:ascii="Cambria Math" w:hAnsi="Cambria Math"/>
                        </w:rPr>
                      </m:ctrlPr>
                    </m:sSubPr>
                    <m:e>
                      <m:r>
                        <w:rPr>
                          <w:rFonts w:ascii="Cambria Math" w:hAnsi="Cambria Math"/>
                        </w:rPr>
                        <m:t>A</m:t>
                      </m:r>
                    </m:e>
                    <m:sub>
                      <m:r>
                        <w:rPr>
                          <w:rFonts w:ascii="Cambria Math" w:hAnsi="Cambria Math"/>
                        </w:rPr>
                        <m:t>i</m:t>
                      </m:r>
                    </m:sub>
                  </m:sSub>
                </m:e>
              </m:d>
            </m:den>
          </m:f>
          <m:r>
            <m:rPr>
              <m:sty m:val="p"/>
            </m:rPr>
            <w:rPr>
              <w:rFonts w:ascii="Cambria Math" w:hAnsi="Cambria Math"/>
            </w:rPr>
            <m:t>.</m:t>
          </m:r>
        </m:oMath>
      </m:oMathPara>
    </w:p>
    <w:p w:rsidR="008E101C" w:rsidRDefault="00000000" w:rsidP="00722A7F">
      <w:pPr>
        <w:pStyle w:val="FirstParagraph"/>
        <w:jc w:val="both"/>
      </w:pPr>
      <w:r>
        <w:t xml:space="preserve">Bayes’ theorem combines a prior probability </w:t>
      </w:r>
      <m:oMath>
        <m:r>
          <w:rPr>
            <w:rFonts w:ascii="Cambria Math" w:hAnsi="Cambria Math"/>
          </w:rPr>
          <m:t>P</m:t>
        </m:r>
        <m:d>
          <m:dPr>
            <m:ctrlPr>
              <w:rPr>
                <w:rFonts w:ascii="Cambria Math" w:hAnsi="Cambria Math"/>
              </w:rPr>
            </m:ctrlPr>
          </m:dPr>
          <m:e>
            <m:sSub>
              <m:sSubPr>
                <m:ctrlPr>
                  <w:rPr>
                    <w:rFonts w:ascii="Cambria Math" w:hAnsi="Cambria Math"/>
                  </w:rPr>
                </m:ctrlPr>
              </m:sSubPr>
              <m:e>
                <m:r>
                  <w:rPr>
                    <w:rFonts w:ascii="Cambria Math" w:hAnsi="Cambria Math"/>
                  </w:rPr>
                  <m:t>A</m:t>
                </m:r>
              </m:e>
              <m:sub>
                <m:r>
                  <w:rPr>
                    <w:rFonts w:ascii="Cambria Math" w:hAnsi="Cambria Math"/>
                  </w:rPr>
                  <m:t>j</m:t>
                </m:r>
              </m:sub>
            </m:sSub>
          </m:e>
        </m:d>
      </m:oMath>
      <w:r>
        <w:t xml:space="preserve"> with the likelihood </w:t>
      </w:r>
      <m:oMath>
        <m:r>
          <w:rPr>
            <w:rFonts w:ascii="Cambria Math" w:hAnsi="Cambria Math"/>
          </w:rPr>
          <m:t>P</m:t>
        </m:r>
        <m:d>
          <m:dPr>
            <m:ctrlPr>
              <w:rPr>
                <w:rFonts w:ascii="Cambria Math" w:hAnsi="Cambria Math"/>
              </w:rPr>
            </m:ctrlPr>
          </m:dPr>
          <m:e>
            <m:r>
              <w:rPr>
                <w:rFonts w:ascii="Cambria Math" w:hAnsi="Cambria Math"/>
              </w:rPr>
              <m:t>B</m:t>
            </m:r>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j</m:t>
                </m:r>
              </m:sub>
            </m:sSub>
          </m:e>
        </m:d>
      </m:oMath>
      <w:r>
        <w:t xml:space="preserve"> to obtain the posterior probability </w:t>
      </w:r>
      <m:oMath>
        <m:r>
          <w:rPr>
            <w:rFonts w:ascii="Cambria Math" w:hAnsi="Cambria Math"/>
          </w:rPr>
          <m:t>P</m:t>
        </m:r>
        <m:d>
          <m:dPr>
            <m:ctrlPr>
              <w:rPr>
                <w:rFonts w:ascii="Cambria Math" w:hAnsi="Cambria Math"/>
              </w:rPr>
            </m:ctrlPr>
          </m:dPr>
          <m:e>
            <m:sSub>
              <m:sSubPr>
                <m:ctrlPr>
                  <w:rPr>
                    <w:rFonts w:ascii="Cambria Math" w:hAnsi="Cambria Math"/>
                  </w:rPr>
                </m:ctrlPr>
              </m:sSubPr>
              <m:e>
                <m:r>
                  <w:rPr>
                    <w:rFonts w:ascii="Cambria Math" w:hAnsi="Cambria Math"/>
                  </w:rPr>
                  <m:t>A</m:t>
                </m:r>
              </m:e>
              <m:sub>
                <m:r>
                  <w:rPr>
                    <w:rFonts w:ascii="Cambria Math" w:hAnsi="Cambria Math"/>
                  </w:rPr>
                  <m:t>j</m:t>
                </m:r>
              </m:sub>
            </m:sSub>
            <m:r>
              <m:rPr>
                <m:sty m:val="p"/>
              </m:rPr>
              <w:rPr>
                <w:rFonts w:ascii="Cambria Math" w:hAnsi="Cambria Math"/>
              </w:rPr>
              <m:t>∣</m:t>
            </m:r>
            <m:r>
              <w:rPr>
                <w:rFonts w:ascii="Cambria Math" w:hAnsi="Cambria Math"/>
              </w:rPr>
              <m:t>B</m:t>
            </m:r>
          </m:e>
        </m:d>
      </m:oMath>
      <w:r>
        <w:t>.</w:t>
      </w:r>
    </w:p>
    <w:p w:rsidR="008E101C" w:rsidRDefault="00000000" w:rsidP="00722A7F">
      <w:pPr>
        <w:pStyle w:val="Heading3"/>
        <w:jc w:val="both"/>
      </w:pPr>
      <w:bookmarkStart w:id="65" w:name="example-4.4-medical-screening"/>
      <w:r>
        <w:t>Example 4.4: Medical screening</w:t>
      </w:r>
    </w:p>
    <w:p w:rsidR="008E101C" w:rsidRDefault="00000000" w:rsidP="00722A7F">
      <w:pPr>
        <w:pStyle w:val="FirstParagraph"/>
        <w:jc w:val="both"/>
      </w:pPr>
      <w:r>
        <w:t xml:space="preserve">Suppose disease prevalence is 2%, sensitivity is 95%, and specificity is 90%. Let </w:t>
      </w:r>
      <m:oMath>
        <m:r>
          <w:rPr>
            <w:rFonts w:ascii="Cambria Math" w:hAnsi="Cambria Math"/>
          </w:rPr>
          <m:t>D</m:t>
        </m:r>
      </m:oMath>
      <w:r>
        <w:t xml:space="preserve"> denote disease and </w:t>
      </w:r>
      <m:oMath>
        <m:r>
          <m:rPr>
            <m:sty m:val="p"/>
          </m:rPr>
          <w:rPr>
            <w:rFonts w:ascii="Cambria Math" w:hAnsi="Cambria Math"/>
          </w:rPr>
          <m:t>+</m:t>
        </m:r>
      </m:oMath>
      <w:r>
        <w:t xml:space="preserve"> a positive test.</w:t>
      </w:r>
    </w:p>
    <w:p w:rsidR="008E101C" w:rsidRDefault="00000000" w:rsidP="00722A7F">
      <w:pPr>
        <w:pStyle w:val="BodyText"/>
        <w:jc w:val="both"/>
      </w:pPr>
      <m:oMathPara>
        <m:oMathParaPr>
          <m:jc m:val="center"/>
        </m:oMathParaPr>
        <m:oMath>
          <m:r>
            <w:rPr>
              <w:rFonts w:ascii="Cambria Math" w:hAnsi="Cambria Math"/>
            </w:rPr>
            <m:t>P</m:t>
          </m:r>
          <m:d>
            <m:dPr>
              <m:ctrlPr>
                <w:rPr>
                  <w:rFonts w:ascii="Cambria Math" w:hAnsi="Cambria Math"/>
                </w:rPr>
              </m:ctrlPr>
            </m:dPr>
            <m:e>
              <m:r>
                <w:rPr>
                  <w:rFonts w:ascii="Cambria Math" w:hAnsi="Cambria Math"/>
                </w:rPr>
                <m:t>D</m:t>
              </m:r>
            </m:e>
          </m:d>
          <m:r>
            <m:rPr>
              <m:sty m:val="p"/>
            </m:rPr>
            <w:rPr>
              <w:rFonts w:ascii="Cambria Math" w:hAnsi="Cambria Math"/>
            </w:rPr>
            <m:t>=</m:t>
          </m:r>
          <m:r>
            <w:rPr>
              <w:rFonts w:ascii="Cambria Math" w:hAnsi="Cambria Math"/>
            </w:rPr>
            <m:t>0.02</m:t>
          </m:r>
          <m:r>
            <m:rPr>
              <m:sty m:val="p"/>
            </m:rPr>
            <w:rPr>
              <w:rFonts w:ascii="Cambria Math" w:hAnsi="Cambria Math"/>
            </w:rPr>
            <m:t>,</m:t>
          </m:r>
          <m:r>
            <w:rPr>
              <w:rFonts w:ascii="Cambria Math" w:hAnsi="Cambria Math"/>
            </w:rPr>
            <m:t>  P</m:t>
          </m:r>
          <m:d>
            <m:dPr>
              <m:ctrlPr>
                <w:rPr>
                  <w:rFonts w:ascii="Cambria Math" w:hAnsi="Cambria Math"/>
                </w:rPr>
              </m:ctrlPr>
            </m:dPr>
            <m:e>
              <m:r>
                <m:rPr>
                  <m:sty m:val="p"/>
                </m:rPr>
                <w:rPr>
                  <w:rFonts w:ascii="Cambria Math" w:hAnsi="Cambria Math"/>
                </w:rPr>
                <m:t>+∣</m:t>
              </m:r>
              <m:r>
                <w:rPr>
                  <w:rFonts w:ascii="Cambria Math" w:hAnsi="Cambria Math"/>
                </w:rPr>
                <m:t>D</m:t>
              </m:r>
            </m:e>
          </m:d>
          <m:r>
            <m:rPr>
              <m:sty m:val="p"/>
            </m:rPr>
            <w:rPr>
              <w:rFonts w:ascii="Cambria Math" w:hAnsi="Cambria Math"/>
            </w:rPr>
            <m:t>=</m:t>
          </m:r>
          <m:r>
            <w:rPr>
              <w:rFonts w:ascii="Cambria Math" w:hAnsi="Cambria Math"/>
            </w:rPr>
            <m:t>0.95</m:t>
          </m:r>
          <m:r>
            <m:rPr>
              <m:sty m:val="p"/>
            </m:rPr>
            <w:rPr>
              <w:rFonts w:ascii="Cambria Math" w:hAnsi="Cambria Math"/>
            </w:rPr>
            <m:t>,</m:t>
          </m:r>
        </m:oMath>
      </m:oMathPara>
    </w:p>
    <w:p w:rsidR="008E101C" w:rsidRDefault="00000000" w:rsidP="00722A7F">
      <w:pPr>
        <w:pStyle w:val="FirstParagraph"/>
        <w:jc w:val="both"/>
      </w:pPr>
      <m:oMathPara>
        <m:oMathParaPr>
          <m:jc m:val="center"/>
        </m:oMathParaPr>
        <m:oMath>
          <m:r>
            <w:rPr>
              <w:rFonts w:ascii="Cambria Math" w:hAnsi="Cambria Math"/>
            </w:rPr>
            <m:t>P</m:t>
          </m:r>
          <m:d>
            <m:dPr>
              <m:ctrlPr>
                <w:rPr>
                  <w:rFonts w:ascii="Cambria Math" w:hAnsi="Cambria Math"/>
                </w:rPr>
              </m:ctrlPr>
            </m:dPr>
            <m:e>
              <m:r>
                <m:rPr>
                  <m:sty m:val="p"/>
                </m:rPr>
                <w:rPr>
                  <w:rFonts w:ascii="Cambria Math" w:hAnsi="Cambria Math"/>
                </w:rPr>
                <m:t>+∣</m:t>
              </m:r>
              <m:sSup>
                <m:sSupPr>
                  <m:ctrlPr>
                    <w:rPr>
                      <w:rFonts w:ascii="Cambria Math" w:hAnsi="Cambria Math"/>
                    </w:rPr>
                  </m:ctrlPr>
                </m:sSupPr>
                <m:e>
                  <m:r>
                    <w:rPr>
                      <w:rFonts w:ascii="Cambria Math" w:hAnsi="Cambria Math"/>
                    </w:rPr>
                    <m:t>D</m:t>
                  </m:r>
                </m:e>
                <m:sup>
                  <m:r>
                    <w:rPr>
                      <w:rFonts w:ascii="Cambria Math" w:hAnsi="Cambria Math"/>
                    </w:rPr>
                    <m:t>c</m:t>
                  </m:r>
                </m:sup>
              </m:sSup>
            </m:e>
          </m:d>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0.90</m:t>
          </m:r>
          <m:r>
            <m:rPr>
              <m:sty m:val="p"/>
            </m:rPr>
            <w:rPr>
              <w:rFonts w:ascii="Cambria Math" w:hAnsi="Cambria Math"/>
            </w:rPr>
            <m:t>=</m:t>
          </m:r>
          <m:r>
            <w:rPr>
              <w:rFonts w:ascii="Cambria Math" w:hAnsi="Cambria Math"/>
            </w:rPr>
            <m:t>0.10</m:t>
          </m:r>
          <m:r>
            <m:rPr>
              <m:sty m:val="p"/>
            </m:rPr>
            <w:rPr>
              <w:rFonts w:ascii="Cambria Math" w:hAnsi="Cambria Math"/>
            </w:rPr>
            <m:t>.</m:t>
          </m:r>
        </m:oMath>
      </m:oMathPara>
    </w:p>
    <w:p w:rsidR="008E101C" w:rsidRDefault="00000000" w:rsidP="00722A7F">
      <w:pPr>
        <w:pStyle w:val="FirstParagraph"/>
        <w:jc w:val="both"/>
      </w:pPr>
      <w:r>
        <w:t>The total probability of a positive test is</w:t>
      </w:r>
    </w:p>
    <w:p w:rsidR="008E101C" w:rsidRDefault="00000000" w:rsidP="00722A7F">
      <w:pPr>
        <w:pStyle w:val="BodyText"/>
        <w:jc w:val="both"/>
      </w:pPr>
      <m:oMathPara>
        <m:oMathParaPr>
          <m:jc m:val="center"/>
        </m:oMathParaPr>
        <m:oMath>
          <m:r>
            <w:rPr>
              <w:rFonts w:ascii="Cambria Math" w:hAnsi="Cambria Math"/>
            </w:rPr>
            <m:t>P</m:t>
          </m:r>
          <m:d>
            <m:dPr>
              <m:ctrlPr>
                <w:rPr>
                  <w:rFonts w:ascii="Cambria Math" w:hAnsi="Cambria Math"/>
                </w:rPr>
              </m:ctrlPr>
            </m:dPr>
            <m:e>
              <m:r>
                <m:rPr>
                  <m:sty m:val="p"/>
                </m:rPr>
                <w:rPr>
                  <w:rFonts w:ascii="Cambria Math" w:hAnsi="Cambria Math"/>
                </w:rPr>
                <m:t>+</m:t>
              </m:r>
            </m:e>
          </m:d>
          <m:r>
            <m:rPr>
              <m:sty m:val="p"/>
            </m:rPr>
            <w:rPr>
              <w:rFonts w:ascii="Cambria Math" w:hAnsi="Cambria Math"/>
            </w:rPr>
            <m:t>=</m:t>
          </m:r>
          <m:r>
            <w:rPr>
              <w:rFonts w:ascii="Cambria Math" w:hAnsi="Cambria Math"/>
            </w:rPr>
            <m:t>0.95</m:t>
          </m:r>
          <m:d>
            <m:dPr>
              <m:ctrlPr>
                <w:rPr>
                  <w:rFonts w:ascii="Cambria Math" w:hAnsi="Cambria Math"/>
                </w:rPr>
              </m:ctrlPr>
            </m:dPr>
            <m:e>
              <m:r>
                <w:rPr>
                  <w:rFonts w:ascii="Cambria Math" w:hAnsi="Cambria Math"/>
                </w:rPr>
                <m:t>0.02</m:t>
              </m:r>
            </m:e>
          </m:d>
          <m:r>
            <m:rPr>
              <m:sty m:val="p"/>
            </m:rPr>
            <w:rPr>
              <w:rFonts w:ascii="Cambria Math" w:hAnsi="Cambria Math"/>
            </w:rPr>
            <m:t>+</m:t>
          </m:r>
          <m:r>
            <w:rPr>
              <w:rFonts w:ascii="Cambria Math" w:hAnsi="Cambria Math"/>
            </w:rPr>
            <m:t>0.10</m:t>
          </m:r>
          <m:d>
            <m:dPr>
              <m:ctrlPr>
                <w:rPr>
                  <w:rFonts w:ascii="Cambria Math" w:hAnsi="Cambria Math"/>
                </w:rPr>
              </m:ctrlPr>
            </m:dPr>
            <m:e>
              <m:r>
                <w:rPr>
                  <w:rFonts w:ascii="Cambria Math" w:hAnsi="Cambria Math"/>
                </w:rPr>
                <m:t>0.98</m:t>
              </m:r>
            </m:e>
          </m:d>
          <m:r>
            <m:rPr>
              <m:sty m:val="p"/>
            </m:rPr>
            <w:rPr>
              <w:rFonts w:ascii="Cambria Math" w:hAnsi="Cambria Math"/>
            </w:rPr>
            <m:t>=</m:t>
          </m:r>
          <m:r>
            <w:rPr>
              <w:rFonts w:ascii="Cambria Math" w:hAnsi="Cambria Math"/>
            </w:rPr>
            <m:t>0.117</m:t>
          </m:r>
          <m:r>
            <m:rPr>
              <m:sty m:val="p"/>
            </m:rPr>
            <w:rPr>
              <w:rFonts w:ascii="Cambria Math" w:hAnsi="Cambria Math"/>
            </w:rPr>
            <m:t>.</m:t>
          </m:r>
        </m:oMath>
      </m:oMathPara>
    </w:p>
    <w:p w:rsidR="008E101C" w:rsidRDefault="00000000" w:rsidP="00722A7F">
      <w:pPr>
        <w:pStyle w:val="FirstParagraph"/>
        <w:jc w:val="both"/>
      </w:pPr>
      <w:r>
        <w:t>Therefore,</w:t>
      </w:r>
    </w:p>
    <w:p w:rsidR="008E101C" w:rsidRDefault="00000000" w:rsidP="00722A7F">
      <w:pPr>
        <w:pStyle w:val="BodyText"/>
        <w:jc w:val="both"/>
      </w:pPr>
      <m:oMathPara>
        <m:oMathParaPr>
          <m:jc m:val="center"/>
        </m:oMathParaPr>
        <m:oMath>
          <m:r>
            <w:rPr>
              <w:rFonts w:ascii="Cambria Math" w:hAnsi="Cambria Math"/>
            </w:rPr>
            <m:t>P</m:t>
          </m:r>
          <m:d>
            <m:dPr>
              <m:ctrlPr>
                <w:rPr>
                  <w:rFonts w:ascii="Cambria Math" w:hAnsi="Cambria Math"/>
                </w:rPr>
              </m:ctrlPr>
            </m:dPr>
            <m:e>
              <m:r>
                <w:rPr>
                  <w:rFonts w:ascii="Cambria Math" w:hAnsi="Cambria Math"/>
                </w:rPr>
                <m:t>D</m:t>
              </m:r>
              <m:r>
                <m:rPr>
                  <m:sty m:val="p"/>
                </m:rPr>
                <w:rPr>
                  <w:rFonts w:ascii="Cambria Math" w:hAnsi="Cambria Math"/>
                </w:rPr>
                <m:t>∣+</m:t>
              </m:r>
            </m:e>
          </m:d>
          <m:r>
            <m:rPr>
              <m:sty m:val="p"/>
            </m:rPr>
            <w:rPr>
              <w:rFonts w:ascii="Cambria Math" w:hAnsi="Cambria Math"/>
            </w:rPr>
            <m:t>=</m:t>
          </m:r>
          <m:f>
            <m:fPr>
              <m:ctrlPr>
                <w:rPr>
                  <w:rFonts w:ascii="Cambria Math" w:hAnsi="Cambria Math"/>
                </w:rPr>
              </m:ctrlPr>
            </m:fPr>
            <m:num>
              <m:r>
                <w:rPr>
                  <w:rFonts w:ascii="Cambria Math" w:hAnsi="Cambria Math"/>
                </w:rPr>
                <m:t>0.95</m:t>
              </m:r>
              <m:d>
                <m:dPr>
                  <m:ctrlPr>
                    <w:rPr>
                      <w:rFonts w:ascii="Cambria Math" w:hAnsi="Cambria Math"/>
                    </w:rPr>
                  </m:ctrlPr>
                </m:dPr>
                <m:e>
                  <m:r>
                    <w:rPr>
                      <w:rFonts w:ascii="Cambria Math" w:hAnsi="Cambria Math"/>
                    </w:rPr>
                    <m:t>0.02</m:t>
                  </m:r>
                </m:e>
              </m:d>
            </m:num>
            <m:den>
              <m:r>
                <w:rPr>
                  <w:rFonts w:ascii="Cambria Math" w:hAnsi="Cambria Math"/>
                </w:rPr>
                <m:t>0.117</m:t>
              </m:r>
            </m:den>
          </m:f>
          <m:r>
            <m:rPr>
              <m:sty m:val="p"/>
            </m:rPr>
            <w:rPr>
              <w:rFonts w:ascii="Cambria Math" w:hAnsi="Cambria Math"/>
            </w:rPr>
            <m:t>≈</m:t>
          </m:r>
          <m:r>
            <w:rPr>
              <w:rFonts w:ascii="Cambria Math" w:hAnsi="Cambria Math"/>
            </w:rPr>
            <m:t>0.1624</m:t>
          </m:r>
          <m:r>
            <m:rPr>
              <m:sty m:val="p"/>
            </m:rPr>
            <w:rPr>
              <w:rFonts w:ascii="Cambria Math" w:hAnsi="Cambria Math"/>
            </w:rPr>
            <m:t>.</m:t>
          </m:r>
        </m:oMath>
      </m:oMathPara>
    </w:p>
    <w:p w:rsidR="008E101C" w:rsidRDefault="00000000" w:rsidP="00722A7F">
      <w:pPr>
        <w:pStyle w:val="FirstParagraph"/>
        <w:jc w:val="both"/>
      </w:pPr>
      <w:r>
        <w:t>Although the test is sensitive, most positive results are false positives because the disease is uncommon.</w:t>
      </w:r>
    </w:p>
    <w:p w:rsidR="008E101C" w:rsidRDefault="00000000" w:rsidP="00722A7F">
      <w:pPr>
        <w:pStyle w:val="Heading2"/>
        <w:jc w:val="both"/>
      </w:pPr>
      <w:bookmarkStart w:id="66" w:name="post-test-3"/>
      <w:bookmarkEnd w:id="64"/>
      <w:bookmarkEnd w:id="65"/>
      <w:r>
        <w:t>Post-Test</w:t>
      </w:r>
    </w:p>
    <w:p w:rsidR="008E101C" w:rsidRDefault="00000000" w:rsidP="00722A7F">
      <w:pPr>
        <w:pStyle w:val="Compact"/>
        <w:numPr>
          <w:ilvl w:val="0"/>
          <w:numId w:val="71"/>
        </w:numPr>
        <w:jc w:val="both"/>
      </w:pPr>
      <w:r>
        <w:t xml:space="preserve">If </w:t>
      </w:r>
      <m:oMath>
        <m:r>
          <w:rPr>
            <w:rFonts w:ascii="Cambria Math" w:hAnsi="Cambria Math"/>
          </w:rPr>
          <m:t>P</m:t>
        </m:r>
        <m:d>
          <m:dPr>
            <m:ctrlPr>
              <w:rPr>
                <w:rFonts w:ascii="Cambria Math" w:hAnsi="Cambria Math"/>
              </w:rPr>
            </m:ctrlPr>
          </m:dPr>
          <m:e>
            <m:r>
              <w:rPr>
                <w:rFonts w:ascii="Cambria Math" w:hAnsi="Cambria Math"/>
              </w:rPr>
              <m:t>A</m:t>
            </m:r>
          </m:e>
        </m:d>
        <m:r>
          <m:rPr>
            <m:sty m:val="p"/>
          </m:rPr>
          <w:rPr>
            <w:rFonts w:ascii="Cambria Math" w:hAnsi="Cambria Math"/>
          </w:rPr>
          <m:t>=</m:t>
        </m:r>
        <m:r>
          <w:rPr>
            <w:rFonts w:ascii="Cambria Math" w:hAnsi="Cambria Math"/>
          </w:rPr>
          <m:t>0.6</m:t>
        </m:r>
      </m:oMath>
      <w:r>
        <w:t xml:space="preserve">, </w:t>
      </w:r>
      <m:oMath>
        <m:r>
          <w:rPr>
            <w:rFonts w:ascii="Cambria Math" w:hAnsi="Cambria Math"/>
          </w:rPr>
          <m:t>P</m:t>
        </m:r>
        <m:d>
          <m:dPr>
            <m:ctrlPr>
              <w:rPr>
                <w:rFonts w:ascii="Cambria Math" w:hAnsi="Cambria Math"/>
              </w:rPr>
            </m:ctrlPr>
          </m:dPr>
          <m:e>
            <m:r>
              <w:rPr>
                <w:rFonts w:ascii="Cambria Math" w:hAnsi="Cambria Math"/>
              </w:rPr>
              <m:t>B</m:t>
            </m:r>
          </m:e>
        </m:d>
        <m:r>
          <m:rPr>
            <m:sty m:val="p"/>
          </m:rPr>
          <w:rPr>
            <w:rFonts w:ascii="Cambria Math" w:hAnsi="Cambria Math"/>
          </w:rPr>
          <m:t>=</m:t>
        </m:r>
        <m:r>
          <w:rPr>
            <w:rFonts w:ascii="Cambria Math" w:hAnsi="Cambria Math"/>
          </w:rPr>
          <m:t>0.5</m:t>
        </m:r>
      </m:oMath>
      <w:r>
        <w:t xml:space="preserve"> and </w:t>
      </w:r>
      <m:oMath>
        <m:r>
          <w:rPr>
            <w:rFonts w:ascii="Cambria Math" w:hAnsi="Cambria Math"/>
          </w:rPr>
          <m:t>P</m:t>
        </m:r>
        <m:d>
          <m:dPr>
            <m:ctrlPr>
              <w:rPr>
                <w:rFonts w:ascii="Cambria Math" w:hAnsi="Cambria Math"/>
              </w:rPr>
            </m:ctrlPr>
          </m:dPr>
          <m:e>
            <m:r>
              <w:rPr>
                <w:rFonts w:ascii="Cambria Math" w:hAnsi="Cambria Math"/>
              </w:rPr>
              <m:t>A</m:t>
            </m:r>
            <m:r>
              <m:rPr>
                <m:sty m:val="p"/>
              </m:rPr>
              <w:rPr>
                <w:rFonts w:ascii="Cambria Math" w:hAnsi="Cambria Math"/>
              </w:rPr>
              <m:t>∩</m:t>
            </m:r>
            <m:r>
              <w:rPr>
                <w:rFonts w:ascii="Cambria Math" w:hAnsi="Cambria Math"/>
              </w:rPr>
              <m:t>B</m:t>
            </m:r>
          </m:e>
        </m:d>
        <m:r>
          <m:rPr>
            <m:sty m:val="p"/>
          </m:rPr>
          <w:rPr>
            <w:rFonts w:ascii="Cambria Math" w:hAnsi="Cambria Math"/>
          </w:rPr>
          <m:t>=</m:t>
        </m:r>
        <m:r>
          <w:rPr>
            <w:rFonts w:ascii="Cambria Math" w:hAnsi="Cambria Math"/>
          </w:rPr>
          <m:t>0.3</m:t>
        </m:r>
      </m:oMath>
      <w:r>
        <w:t xml:space="preserve">, are </w:t>
      </w:r>
      <m:oMath>
        <m:r>
          <w:rPr>
            <w:rFonts w:ascii="Cambria Math" w:hAnsi="Cambria Math"/>
          </w:rPr>
          <m:t>A</m:t>
        </m:r>
      </m:oMath>
      <w:r>
        <w:t xml:space="preserve"> and </w:t>
      </w:r>
      <m:oMath>
        <m:r>
          <w:rPr>
            <w:rFonts w:ascii="Cambria Math" w:hAnsi="Cambria Math"/>
          </w:rPr>
          <m:t>B</m:t>
        </m:r>
      </m:oMath>
      <w:r>
        <w:t xml:space="preserve"> independent?</w:t>
      </w:r>
    </w:p>
    <w:p w:rsidR="008E101C" w:rsidRDefault="00000000" w:rsidP="00722A7F">
      <w:pPr>
        <w:pStyle w:val="Compact"/>
        <w:numPr>
          <w:ilvl w:val="0"/>
          <w:numId w:val="71"/>
        </w:numPr>
        <w:jc w:val="both"/>
      </w:pPr>
      <w:r>
        <w:t>A bag has 6 white and 4 black balls. Two are drawn without replacement. Find the probability that both are white.</w:t>
      </w:r>
    </w:p>
    <w:p w:rsidR="008E101C" w:rsidRDefault="00000000" w:rsidP="00722A7F">
      <w:pPr>
        <w:pStyle w:val="Compact"/>
        <w:numPr>
          <w:ilvl w:val="0"/>
          <w:numId w:val="71"/>
        </w:numPr>
        <w:jc w:val="both"/>
      </w:pPr>
      <w:r>
        <w:t>A factory has three machines producing 50%, 30% and 20% of output, with defect rates 1%, 2% and 4%. Find the overall defect rate.</w:t>
      </w:r>
    </w:p>
    <w:p w:rsidR="008E101C" w:rsidRDefault="00000000" w:rsidP="00722A7F">
      <w:pPr>
        <w:pStyle w:val="Compact"/>
        <w:numPr>
          <w:ilvl w:val="0"/>
          <w:numId w:val="71"/>
        </w:numPr>
        <w:jc w:val="both"/>
      </w:pPr>
      <w:r>
        <w:t>For Question 3, find the probability that a defective item came from machine 3.</w:t>
      </w:r>
    </w:p>
    <w:p w:rsidR="008E101C" w:rsidRDefault="00000000" w:rsidP="00722A7F">
      <w:pPr>
        <w:pStyle w:val="Compact"/>
        <w:numPr>
          <w:ilvl w:val="0"/>
          <w:numId w:val="71"/>
        </w:numPr>
        <w:jc w:val="both"/>
      </w:pPr>
      <w:r>
        <w:t>Explain why mutually exclusive positive-probability events cannot be independent.</w:t>
      </w:r>
    </w:p>
    <w:p w:rsidR="008E101C" w:rsidRDefault="00000000" w:rsidP="00722A7F">
      <w:pPr>
        <w:pStyle w:val="FirstParagraph"/>
        <w:jc w:val="both"/>
      </w:pPr>
      <w:r>
        <w:rPr>
          <w:b/>
          <w:bCs/>
        </w:rPr>
        <w:t>Selected answers:</w:t>
      </w:r>
      <w:r>
        <w:t xml:space="preserve"> 1. Yes; 2. </w:t>
      </w:r>
      <m:oMath>
        <m:f>
          <m:fPr>
            <m:ctrlPr>
              <w:rPr>
                <w:rFonts w:ascii="Cambria Math" w:hAnsi="Cambria Math"/>
              </w:rPr>
            </m:ctrlPr>
          </m:fPr>
          <m:num>
            <m:r>
              <w:rPr>
                <w:rFonts w:ascii="Cambria Math" w:hAnsi="Cambria Math"/>
              </w:rPr>
              <m:t>6</m:t>
            </m:r>
          </m:num>
          <m:den>
            <m:r>
              <w:rPr>
                <w:rFonts w:ascii="Cambria Math" w:hAnsi="Cambria Math"/>
              </w:rPr>
              <m:t>10</m:t>
            </m:r>
          </m:den>
        </m:f>
        <m:f>
          <m:fPr>
            <m:ctrlPr>
              <w:rPr>
                <w:rFonts w:ascii="Cambria Math" w:hAnsi="Cambria Math"/>
              </w:rPr>
            </m:ctrlPr>
          </m:fPr>
          <m:num>
            <m:r>
              <w:rPr>
                <w:rFonts w:ascii="Cambria Math" w:hAnsi="Cambria Math"/>
              </w:rPr>
              <m:t>5</m:t>
            </m:r>
          </m:num>
          <m:den>
            <m:r>
              <w:rPr>
                <w:rFonts w:ascii="Cambria Math" w:hAnsi="Cambria Math"/>
              </w:rPr>
              <m:t>9</m:t>
            </m:r>
          </m:den>
        </m:f>
        <m:r>
          <m:rPr>
            <m:sty m:val="p"/>
          </m:rP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3</m:t>
            </m:r>
          </m:den>
        </m:f>
      </m:oMath>
      <w:r>
        <w:t xml:space="preserve">; 3. </w:t>
      </w:r>
      <m:oMath>
        <m:r>
          <w:rPr>
            <w:rFonts w:ascii="Cambria Math" w:hAnsi="Cambria Math"/>
          </w:rPr>
          <m:t>0.019</m:t>
        </m:r>
      </m:oMath>
      <w:r>
        <w:t xml:space="preserve">; 4. </w:t>
      </w:r>
      <m:oMath>
        <m:r>
          <w:rPr>
            <w:rFonts w:ascii="Cambria Math" w:hAnsi="Cambria Math"/>
          </w:rPr>
          <m:t>0.008</m:t>
        </m:r>
        <m:r>
          <m:rPr>
            <m:sty m:val="p"/>
          </m:rPr>
          <w:rPr>
            <w:rFonts w:ascii="Cambria Math" w:hAnsi="Cambria Math"/>
          </w:rPr>
          <m:t>/</m:t>
        </m:r>
        <m:r>
          <w:rPr>
            <w:rFonts w:ascii="Cambria Math" w:hAnsi="Cambria Math"/>
          </w:rPr>
          <m:t>0.019</m:t>
        </m:r>
        <m:r>
          <m:rPr>
            <m:sty m:val="p"/>
          </m:rPr>
          <w:rPr>
            <w:rFonts w:ascii="Cambria Math" w:hAnsi="Cambria Math"/>
          </w:rPr>
          <m:t>≈</m:t>
        </m:r>
        <m:r>
          <w:rPr>
            <w:rFonts w:ascii="Cambria Math" w:hAnsi="Cambria Math"/>
          </w:rPr>
          <m:t>0.4211</m:t>
        </m:r>
      </m:oMath>
      <w:r>
        <w:t>.</w:t>
      </w:r>
    </w:p>
    <w:p w:rsidR="008E101C" w:rsidRDefault="00000000" w:rsidP="00722A7F">
      <w:pPr>
        <w:pStyle w:val="Heading1"/>
        <w:pageBreakBefore/>
        <w:spacing w:before="0"/>
        <w:jc w:val="both"/>
      </w:pPr>
      <w:bookmarkStart w:id="67" w:name="X02cc04c253137d58043c25c49cabb1a4abd838e"/>
      <w:bookmarkEnd w:id="50"/>
      <w:bookmarkEnd w:id="66"/>
      <w:r>
        <w:lastRenderedPageBreak/>
        <w:t>LECTURE FIVE: Random Variables, Expectations and Moments</w:t>
      </w:r>
    </w:p>
    <w:p w:rsidR="008E101C" w:rsidRDefault="00000000" w:rsidP="00722A7F">
      <w:pPr>
        <w:pStyle w:val="Heading2"/>
        <w:jc w:val="both"/>
      </w:pPr>
      <w:bookmarkStart w:id="68" w:name="introduction-4"/>
      <w:r>
        <w:t>Introduction</w:t>
      </w:r>
    </w:p>
    <w:p w:rsidR="008E101C" w:rsidRDefault="00000000" w:rsidP="00722A7F">
      <w:pPr>
        <w:pStyle w:val="FirstParagraph"/>
        <w:jc w:val="both"/>
      </w:pPr>
      <w:r>
        <w:t>A random variable assigns a numerical value to each outcome of a random experiment. This permits probability questions to be expressed in algebraic form and provides the basis for probability distributions, expectation and statistical modelling.</w:t>
      </w:r>
    </w:p>
    <w:p w:rsidR="008E101C" w:rsidRDefault="00000000" w:rsidP="00722A7F">
      <w:pPr>
        <w:pStyle w:val="Heading2"/>
        <w:jc w:val="both"/>
      </w:pPr>
      <w:bookmarkStart w:id="69" w:name="learning-objectives-4"/>
      <w:bookmarkEnd w:id="68"/>
      <w:r>
        <w:t>Learning Objectives</w:t>
      </w:r>
    </w:p>
    <w:p w:rsidR="008E101C" w:rsidRDefault="00000000" w:rsidP="00722A7F">
      <w:pPr>
        <w:pStyle w:val="FirstParagraph"/>
        <w:jc w:val="both"/>
      </w:pPr>
      <w:r>
        <w:t>You should be able to:</w:t>
      </w:r>
    </w:p>
    <w:p w:rsidR="008E101C" w:rsidRDefault="00000000" w:rsidP="00722A7F">
      <w:pPr>
        <w:pStyle w:val="Compact"/>
        <w:numPr>
          <w:ilvl w:val="0"/>
          <w:numId w:val="72"/>
        </w:numPr>
        <w:jc w:val="both"/>
      </w:pPr>
      <w:r>
        <w:t>define discrete and continuous random variables;</w:t>
      </w:r>
    </w:p>
    <w:p w:rsidR="008E101C" w:rsidRDefault="00000000" w:rsidP="00722A7F">
      <w:pPr>
        <w:pStyle w:val="Compact"/>
        <w:numPr>
          <w:ilvl w:val="0"/>
          <w:numId w:val="72"/>
        </w:numPr>
        <w:jc w:val="both"/>
      </w:pPr>
      <w:r>
        <w:t>use probability mass, density and distribution functions;</w:t>
      </w:r>
    </w:p>
    <w:p w:rsidR="008E101C" w:rsidRDefault="00000000" w:rsidP="00722A7F">
      <w:pPr>
        <w:pStyle w:val="Compact"/>
        <w:numPr>
          <w:ilvl w:val="0"/>
          <w:numId w:val="72"/>
        </w:numPr>
        <w:jc w:val="both"/>
      </w:pPr>
      <w:r>
        <w:t>calculate expectations and variances;</w:t>
      </w:r>
    </w:p>
    <w:p w:rsidR="008E101C" w:rsidRDefault="00000000" w:rsidP="00722A7F">
      <w:pPr>
        <w:pStyle w:val="Compact"/>
        <w:numPr>
          <w:ilvl w:val="0"/>
          <w:numId w:val="72"/>
        </w:numPr>
        <w:jc w:val="both"/>
      </w:pPr>
      <w:r>
        <w:t>obtain moments and moment generating functions; and</w:t>
      </w:r>
    </w:p>
    <w:p w:rsidR="008E101C" w:rsidRDefault="00000000" w:rsidP="00722A7F">
      <w:pPr>
        <w:pStyle w:val="Compact"/>
        <w:numPr>
          <w:ilvl w:val="0"/>
          <w:numId w:val="72"/>
        </w:numPr>
        <w:jc w:val="both"/>
      </w:pPr>
      <w:r>
        <w:t>interpret skewness and kurtosis.</w:t>
      </w:r>
    </w:p>
    <w:p w:rsidR="008E101C" w:rsidRDefault="00000000" w:rsidP="00722A7F">
      <w:pPr>
        <w:pStyle w:val="Heading2"/>
        <w:jc w:val="both"/>
      </w:pPr>
      <w:bookmarkStart w:id="70" w:name="random-variables-and-distributions"/>
      <w:bookmarkEnd w:id="69"/>
      <w:r>
        <w:t>Random Variables and Distributions</w:t>
      </w:r>
    </w:p>
    <w:p w:rsidR="008E101C" w:rsidRDefault="00000000" w:rsidP="00722A7F">
      <w:pPr>
        <w:pStyle w:val="FirstParagraph"/>
        <w:jc w:val="both"/>
      </w:pPr>
      <w:r>
        <w:t>A random variable is a measurable function</w:t>
      </w:r>
    </w:p>
    <w:p w:rsidR="008E101C" w:rsidRDefault="00000000" w:rsidP="00722A7F">
      <w:pPr>
        <w:pStyle w:val="BodyText"/>
        <w:jc w:val="both"/>
      </w:pPr>
      <m:oMathPara>
        <m:oMathParaPr>
          <m:jc m:val="center"/>
        </m:oMathParaPr>
        <m:oMath>
          <m:r>
            <w:rPr>
              <w:rFonts w:ascii="Cambria Math" w:hAnsi="Cambria Math"/>
            </w:rPr>
            <m:t>X</m:t>
          </m:r>
          <m:r>
            <m:rPr>
              <m:sty m:val="p"/>
            </m:rPr>
            <w:rPr>
              <w:rFonts w:ascii="Cambria Math" w:hAnsi="Cambria Math"/>
            </w:rPr>
            <m:t>:</m:t>
          </m:r>
          <m:r>
            <w:rPr>
              <w:rFonts w:ascii="Cambria Math" w:hAnsi="Cambria Math"/>
            </w:rPr>
            <m:t>Ω</m:t>
          </m:r>
          <m:r>
            <m:rPr>
              <m:scr m:val="double-struck"/>
              <m:sty m:val="p"/>
            </m:rPr>
            <w:rPr>
              <w:rFonts w:ascii="Cambria Math" w:hAnsi="Cambria Math"/>
            </w:rPr>
            <m:t>→R.</m:t>
          </m:r>
        </m:oMath>
      </m:oMathPara>
    </w:p>
    <w:p w:rsidR="008E101C" w:rsidRDefault="00000000" w:rsidP="00722A7F">
      <w:pPr>
        <w:pStyle w:val="FirstParagraph"/>
        <w:jc w:val="both"/>
      </w:pPr>
      <w:r>
        <w:t>A discrete random variable has a countable support and probability mass function</w:t>
      </w:r>
    </w:p>
    <w:p w:rsidR="008E101C" w:rsidRDefault="00000000" w:rsidP="00722A7F">
      <w:pPr>
        <w:pStyle w:val="BodyText"/>
        <w:jc w:val="both"/>
      </w:pPr>
      <m:oMathPara>
        <m:oMathParaPr>
          <m:jc m:val="center"/>
        </m:oMathParaPr>
        <m:oMath>
          <m:sSub>
            <m:sSubPr>
              <m:ctrlPr>
                <w:rPr>
                  <w:rFonts w:ascii="Cambria Math" w:hAnsi="Cambria Math"/>
                </w:rPr>
              </m:ctrlPr>
            </m:sSubPr>
            <m:e>
              <m:r>
                <w:rPr>
                  <w:rFonts w:ascii="Cambria Math" w:hAnsi="Cambria Math"/>
                </w:rPr>
                <m:t>p</m:t>
              </m:r>
            </m:e>
            <m:sub>
              <m:r>
                <w:rPr>
                  <w:rFonts w:ascii="Cambria Math" w:hAnsi="Cambria Math"/>
                </w:rPr>
                <m:t>X</m:t>
              </m:r>
            </m:sub>
          </m:sSub>
          <m:d>
            <m:dPr>
              <m:ctrlPr>
                <w:rPr>
                  <w:rFonts w:ascii="Cambria Math" w:hAnsi="Cambria Math"/>
                </w:rPr>
              </m:ctrlPr>
            </m:dPr>
            <m:e>
              <m:r>
                <w:rPr>
                  <w:rFonts w:ascii="Cambria Math" w:hAnsi="Cambria Math"/>
                </w:rPr>
                <m:t>x</m:t>
              </m:r>
            </m:e>
          </m:d>
          <m:r>
            <m:rPr>
              <m:sty m:val="p"/>
            </m:rPr>
            <w:rPr>
              <w:rFonts w:ascii="Cambria Math" w:hAnsi="Cambria Math"/>
            </w:rPr>
            <m:t>=</m:t>
          </m:r>
          <m:r>
            <w:rPr>
              <w:rFonts w:ascii="Cambria Math" w:hAnsi="Cambria Math"/>
            </w:rPr>
            <m:t>P</m:t>
          </m:r>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x</m:t>
              </m:r>
            </m:e>
          </m:d>
          <m:r>
            <m:rPr>
              <m:sty m:val="p"/>
            </m:rPr>
            <w:rPr>
              <w:rFonts w:ascii="Cambria Math" w:hAnsi="Cambria Math"/>
            </w:rPr>
            <m:t>,</m:t>
          </m:r>
        </m:oMath>
      </m:oMathPara>
    </w:p>
    <w:p w:rsidR="008E101C" w:rsidRDefault="00000000" w:rsidP="00722A7F">
      <w:pPr>
        <w:pStyle w:val="FirstParagraph"/>
        <w:jc w:val="both"/>
      </w:pPr>
      <w:r>
        <w:t>where</w:t>
      </w:r>
    </w:p>
    <w:p w:rsidR="008E101C" w:rsidRDefault="00000000" w:rsidP="00722A7F">
      <w:pPr>
        <w:pStyle w:val="BodyText"/>
        <w:jc w:val="both"/>
      </w:pPr>
      <m:oMathPara>
        <m:oMathParaPr>
          <m:jc m:val="center"/>
        </m:oMathParaPr>
        <m:oMath>
          <m:sSub>
            <m:sSubPr>
              <m:ctrlPr>
                <w:rPr>
                  <w:rFonts w:ascii="Cambria Math" w:hAnsi="Cambria Math"/>
                </w:rPr>
              </m:ctrlPr>
            </m:sSubPr>
            <m:e>
              <m:r>
                <w:rPr>
                  <w:rFonts w:ascii="Cambria Math" w:hAnsi="Cambria Math"/>
                </w:rPr>
                <m:t>p</m:t>
              </m:r>
            </m:e>
            <m:sub>
              <m:r>
                <w:rPr>
                  <w:rFonts w:ascii="Cambria Math" w:hAnsi="Cambria Math"/>
                </w:rPr>
                <m:t>X</m:t>
              </m:r>
            </m:sub>
          </m:sSub>
          <m:d>
            <m:dPr>
              <m:ctrlPr>
                <w:rPr>
                  <w:rFonts w:ascii="Cambria Math" w:hAnsi="Cambria Math"/>
                </w:rPr>
              </m:ctrlPr>
            </m:dPr>
            <m:e>
              <m:r>
                <w:rPr>
                  <w:rFonts w:ascii="Cambria Math" w:hAnsi="Cambria Math"/>
                </w:rPr>
                <m:t>x</m:t>
              </m:r>
            </m:e>
          </m:d>
          <m:r>
            <m:rPr>
              <m:sty m:val="p"/>
            </m:rPr>
            <w:rPr>
              <w:rFonts w:ascii="Cambria Math" w:hAnsi="Cambria Math"/>
            </w:rPr>
            <m:t>≥</m:t>
          </m:r>
          <m:r>
            <w:rPr>
              <w:rFonts w:ascii="Cambria Math" w:hAnsi="Cambria Math"/>
            </w:rPr>
            <m:t>0</m:t>
          </m:r>
          <m:r>
            <m:rPr>
              <m:sty m:val="p"/>
            </m:rPr>
            <w:rPr>
              <w:rFonts w:ascii="Cambria Math" w:hAnsi="Cambria Math"/>
            </w:rPr>
            <m:t>,</m:t>
          </m:r>
          <m:r>
            <w:rPr>
              <w:rFonts w:ascii="Cambria Math" w:hAnsi="Cambria Math"/>
            </w:rPr>
            <m:t>  </m:t>
          </m:r>
          <m:nary>
            <m:naryPr>
              <m:chr m:val="∑"/>
              <m:limLoc m:val="undOvr"/>
              <m:supHide m:val="1"/>
              <m:ctrlPr>
                <w:rPr>
                  <w:rFonts w:ascii="Cambria Math" w:hAnsi="Cambria Math"/>
                </w:rPr>
              </m:ctrlPr>
            </m:naryPr>
            <m:sub>
              <m:r>
                <w:rPr>
                  <w:rFonts w:ascii="Cambria Math" w:hAnsi="Cambria Math"/>
                </w:rPr>
                <m:t>x</m:t>
              </m:r>
            </m:sub>
            <m:sup>
              <m:r>
                <w:rPr>
                  <w:rFonts w:ascii="Cambria Math" w:hAnsi="Cambria Math"/>
                </w:rPr>
                <m:t>​</m:t>
              </m:r>
            </m:sup>
            <m:e>
              <m:sSub>
                <m:sSubPr>
                  <m:ctrlPr>
                    <w:rPr>
                      <w:rFonts w:ascii="Cambria Math" w:hAnsi="Cambria Math"/>
                    </w:rPr>
                  </m:ctrlPr>
                </m:sSubPr>
                <m:e>
                  <m:r>
                    <w:rPr>
                      <w:rFonts w:ascii="Cambria Math" w:hAnsi="Cambria Math"/>
                    </w:rPr>
                    <m:t>p</m:t>
                  </m:r>
                </m:e>
                <m:sub>
                  <m:r>
                    <w:rPr>
                      <w:rFonts w:ascii="Cambria Math" w:hAnsi="Cambria Math"/>
                    </w:rPr>
                    <m:t>X</m:t>
                  </m:r>
                </m:sub>
              </m:sSub>
            </m:e>
          </m:nary>
          <m:d>
            <m:dPr>
              <m:ctrlPr>
                <w:rPr>
                  <w:rFonts w:ascii="Cambria Math" w:hAnsi="Cambria Math"/>
                </w:rPr>
              </m:ctrlPr>
            </m:dPr>
            <m:e>
              <m:r>
                <w:rPr>
                  <w:rFonts w:ascii="Cambria Math" w:hAnsi="Cambria Math"/>
                </w:rPr>
                <m:t>x</m:t>
              </m:r>
            </m:e>
          </m:d>
          <m:r>
            <m:rPr>
              <m:sty m:val="p"/>
            </m:rPr>
            <w:rPr>
              <w:rFonts w:ascii="Cambria Math" w:hAnsi="Cambria Math"/>
            </w:rPr>
            <m:t>=</m:t>
          </m:r>
          <m:r>
            <w:rPr>
              <w:rFonts w:ascii="Cambria Math" w:hAnsi="Cambria Math"/>
            </w:rPr>
            <m:t>1</m:t>
          </m:r>
          <m:r>
            <m:rPr>
              <m:sty m:val="p"/>
            </m:rPr>
            <w:rPr>
              <w:rFonts w:ascii="Cambria Math" w:hAnsi="Cambria Math"/>
            </w:rPr>
            <m:t>.</m:t>
          </m:r>
        </m:oMath>
      </m:oMathPara>
    </w:p>
    <w:p w:rsidR="008E101C" w:rsidRDefault="00000000" w:rsidP="00722A7F">
      <w:pPr>
        <w:pStyle w:val="FirstParagraph"/>
        <w:jc w:val="both"/>
      </w:pPr>
      <w:r>
        <w:t xml:space="preserve">A continuous random variable has a probability density function </w:t>
      </w:r>
      <m:oMath>
        <m:sSub>
          <m:sSubPr>
            <m:ctrlPr>
              <w:rPr>
                <w:rFonts w:ascii="Cambria Math" w:hAnsi="Cambria Math"/>
              </w:rPr>
            </m:ctrlPr>
          </m:sSubPr>
          <m:e>
            <m:r>
              <w:rPr>
                <w:rFonts w:ascii="Cambria Math" w:hAnsi="Cambria Math"/>
              </w:rPr>
              <m:t>f</m:t>
            </m:r>
          </m:e>
          <m:sub>
            <m:r>
              <w:rPr>
                <w:rFonts w:ascii="Cambria Math" w:hAnsi="Cambria Math"/>
              </w:rPr>
              <m:t>X</m:t>
            </m:r>
          </m:sub>
        </m:sSub>
        <m:d>
          <m:dPr>
            <m:ctrlPr>
              <w:rPr>
                <w:rFonts w:ascii="Cambria Math" w:hAnsi="Cambria Math"/>
              </w:rPr>
            </m:ctrlPr>
          </m:dPr>
          <m:e>
            <m:r>
              <w:rPr>
                <w:rFonts w:ascii="Cambria Math" w:hAnsi="Cambria Math"/>
              </w:rPr>
              <m:t>x</m:t>
            </m:r>
          </m:e>
        </m:d>
      </m:oMath>
      <w:r>
        <w:t xml:space="preserve"> satisfying</w:t>
      </w:r>
    </w:p>
    <w:p w:rsidR="008E101C" w:rsidRDefault="00000000" w:rsidP="00722A7F">
      <w:pPr>
        <w:pStyle w:val="BodyText"/>
        <w:jc w:val="both"/>
      </w:pPr>
      <m:oMathPara>
        <m:oMathParaPr>
          <m:jc m:val="center"/>
        </m:oMathParaPr>
        <m:oMath>
          <m:sSub>
            <m:sSubPr>
              <m:ctrlPr>
                <w:rPr>
                  <w:rFonts w:ascii="Cambria Math" w:hAnsi="Cambria Math"/>
                </w:rPr>
              </m:ctrlPr>
            </m:sSubPr>
            <m:e>
              <m:r>
                <w:rPr>
                  <w:rFonts w:ascii="Cambria Math" w:hAnsi="Cambria Math"/>
                </w:rPr>
                <m:t>f</m:t>
              </m:r>
            </m:e>
            <m:sub>
              <m:r>
                <w:rPr>
                  <w:rFonts w:ascii="Cambria Math" w:hAnsi="Cambria Math"/>
                </w:rPr>
                <m:t>X</m:t>
              </m:r>
            </m:sub>
          </m:sSub>
          <m:d>
            <m:dPr>
              <m:ctrlPr>
                <w:rPr>
                  <w:rFonts w:ascii="Cambria Math" w:hAnsi="Cambria Math"/>
                </w:rPr>
              </m:ctrlPr>
            </m:dPr>
            <m:e>
              <m:r>
                <w:rPr>
                  <w:rFonts w:ascii="Cambria Math" w:hAnsi="Cambria Math"/>
                </w:rPr>
                <m:t>x</m:t>
              </m:r>
            </m:e>
          </m:d>
          <m:r>
            <m:rPr>
              <m:sty m:val="p"/>
            </m:rPr>
            <w:rPr>
              <w:rFonts w:ascii="Cambria Math" w:hAnsi="Cambria Math"/>
            </w:rPr>
            <m:t>≥</m:t>
          </m:r>
          <m:r>
            <w:rPr>
              <w:rFonts w:ascii="Cambria Math" w:hAnsi="Cambria Math"/>
            </w:rPr>
            <m:t>0</m:t>
          </m:r>
          <m:r>
            <m:rPr>
              <m:sty m:val="p"/>
            </m:rPr>
            <w:rPr>
              <w:rFonts w:ascii="Cambria Math" w:hAnsi="Cambria Math"/>
            </w:rPr>
            <m:t>,</m:t>
          </m:r>
          <m:r>
            <w:rPr>
              <w:rFonts w:ascii="Cambria Math" w:hAnsi="Cambria Math"/>
            </w:rPr>
            <m:t>  </m:t>
          </m:r>
          <m:nary>
            <m:naryPr>
              <m:limLoc m:val="subSup"/>
              <m:ctrlPr>
                <w:rPr>
                  <w:rFonts w:ascii="Cambria Math" w:hAnsi="Cambria Math"/>
                </w:rPr>
              </m:ctrlPr>
            </m:naryPr>
            <m:sub>
              <m:r>
                <m:rPr>
                  <m:sty m:val="p"/>
                </m:rPr>
                <w:rPr>
                  <w:rFonts w:ascii="Cambria Math" w:hAnsi="Cambria Math"/>
                </w:rPr>
                <m:t>-∞</m:t>
              </m:r>
            </m:sub>
            <m:sup>
              <m:r>
                <m:rPr>
                  <m:sty m:val="p"/>
                </m:rPr>
                <w:rPr>
                  <w:rFonts w:ascii="Cambria Math" w:hAnsi="Cambria Math"/>
                </w:rPr>
                <m:t>∞</m:t>
              </m:r>
            </m:sup>
            <m:e>
              <m:sSub>
                <m:sSubPr>
                  <m:ctrlPr>
                    <w:rPr>
                      <w:rFonts w:ascii="Cambria Math" w:hAnsi="Cambria Math"/>
                    </w:rPr>
                  </m:ctrlPr>
                </m:sSubPr>
                <m:e>
                  <m:r>
                    <w:rPr>
                      <w:rFonts w:ascii="Cambria Math" w:hAnsi="Cambria Math"/>
                    </w:rPr>
                    <m:t>f</m:t>
                  </m:r>
                </m:e>
                <m:sub>
                  <m:r>
                    <w:rPr>
                      <w:rFonts w:ascii="Cambria Math" w:hAnsi="Cambria Math"/>
                    </w:rPr>
                    <m:t>X</m:t>
                  </m:r>
                </m:sub>
              </m:sSub>
            </m:e>
          </m:nary>
          <m:d>
            <m:dPr>
              <m:ctrlPr>
                <w:rPr>
                  <w:rFonts w:ascii="Cambria Math" w:hAnsi="Cambria Math"/>
                </w:rPr>
              </m:ctrlPr>
            </m:dPr>
            <m:e>
              <m:r>
                <w:rPr>
                  <w:rFonts w:ascii="Cambria Math" w:hAnsi="Cambria Math"/>
                </w:rPr>
                <m:t>x</m:t>
              </m:r>
            </m:e>
          </m:d>
          <m:r>
            <w:rPr>
              <w:rFonts w:ascii="Cambria Math" w:hAnsi="Cambria Math"/>
            </w:rPr>
            <m:t> dx</m:t>
          </m:r>
          <m:r>
            <m:rPr>
              <m:sty m:val="p"/>
            </m:rPr>
            <w:rPr>
              <w:rFonts w:ascii="Cambria Math" w:hAnsi="Cambria Math"/>
            </w:rPr>
            <m:t>=</m:t>
          </m:r>
          <m:r>
            <w:rPr>
              <w:rFonts w:ascii="Cambria Math" w:hAnsi="Cambria Math"/>
            </w:rPr>
            <m:t>1</m:t>
          </m:r>
          <m:r>
            <m:rPr>
              <m:sty m:val="p"/>
            </m:rPr>
            <w:rPr>
              <w:rFonts w:ascii="Cambria Math" w:hAnsi="Cambria Math"/>
            </w:rPr>
            <m:t>.</m:t>
          </m:r>
        </m:oMath>
      </m:oMathPara>
    </w:p>
    <w:p w:rsidR="008E101C" w:rsidRDefault="00000000" w:rsidP="00722A7F">
      <w:pPr>
        <w:pStyle w:val="FirstParagraph"/>
        <w:jc w:val="both"/>
      </w:pPr>
      <w:r>
        <w:t>For a continuous random variable,</w:t>
      </w:r>
    </w:p>
    <w:p w:rsidR="008E101C" w:rsidRDefault="00000000" w:rsidP="00722A7F">
      <w:pPr>
        <w:pStyle w:val="BodyText"/>
        <w:jc w:val="both"/>
      </w:pPr>
      <m:oMathPara>
        <m:oMathParaPr>
          <m:jc m:val="center"/>
        </m:oMathParaPr>
        <m:oMath>
          <m:r>
            <w:rPr>
              <w:rFonts w:ascii="Cambria Math" w:hAnsi="Cambria Math"/>
            </w:rPr>
            <m:t>P</m:t>
          </m:r>
          <m:d>
            <m:dPr>
              <m:ctrlPr>
                <w:rPr>
                  <w:rFonts w:ascii="Cambria Math" w:hAnsi="Cambria Math"/>
                </w:rPr>
              </m:ctrlPr>
            </m:dPr>
            <m:e>
              <m:r>
                <w:rPr>
                  <w:rFonts w:ascii="Cambria Math" w:hAnsi="Cambria Math"/>
                </w:rPr>
                <m:t>a</m:t>
              </m:r>
              <m:r>
                <m:rPr>
                  <m:sty m:val="p"/>
                </m:rPr>
                <w:rPr>
                  <w:rFonts w:ascii="Cambria Math" w:hAnsi="Cambria Math"/>
                </w:rPr>
                <m:t>&lt;</m:t>
              </m:r>
              <m:r>
                <w:rPr>
                  <w:rFonts w:ascii="Cambria Math" w:hAnsi="Cambria Math"/>
                </w:rPr>
                <m:t>X</m:t>
              </m:r>
              <m:r>
                <m:rPr>
                  <m:sty m:val="p"/>
                </m:rPr>
                <w:rPr>
                  <w:rFonts w:ascii="Cambria Math" w:hAnsi="Cambria Math"/>
                </w:rPr>
                <m:t>≤</m:t>
              </m:r>
              <m:r>
                <w:rPr>
                  <w:rFonts w:ascii="Cambria Math" w:hAnsi="Cambria Math"/>
                </w:rPr>
                <m:t>b</m:t>
              </m:r>
            </m:e>
          </m:d>
          <m:r>
            <m:rPr>
              <m:sty m:val="p"/>
            </m:rPr>
            <w:rPr>
              <w:rFonts w:ascii="Cambria Math" w:hAnsi="Cambria Math"/>
            </w:rPr>
            <m:t>=</m:t>
          </m:r>
          <m:nary>
            <m:naryPr>
              <m:limLoc m:val="subSup"/>
              <m:ctrlPr>
                <w:rPr>
                  <w:rFonts w:ascii="Cambria Math" w:hAnsi="Cambria Math"/>
                </w:rPr>
              </m:ctrlPr>
            </m:naryPr>
            <m:sub>
              <m:r>
                <w:rPr>
                  <w:rFonts w:ascii="Cambria Math" w:hAnsi="Cambria Math"/>
                </w:rPr>
                <m:t>a</m:t>
              </m:r>
            </m:sub>
            <m:sup>
              <m:r>
                <w:rPr>
                  <w:rFonts w:ascii="Cambria Math" w:hAnsi="Cambria Math"/>
                </w:rPr>
                <m:t>b</m:t>
              </m:r>
            </m:sup>
            <m:e>
              <m:sSub>
                <m:sSubPr>
                  <m:ctrlPr>
                    <w:rPr>
                      <w:rFonts w:ascii="Cambria Math" w:hAnsi="Cambria Math"/>
                    </w:rPr>
                  </m:ctrlPr>
                </m:sSubPr>
                <m:e>
                  <m:r>
                    <w:rPr>
                      <w:rFonts w:ascii="Cambria Math" w:hAnsi="Cambria Math"/>
                    </w:rPr>
                    <m:t>f</m:t>
                  </m:r>
                </m:e>
                <m:sub>
                  <m:r>
                    <w:rPr>
                      <w:rFonts w:ascii="Cambria Math" w:hAnsi="Cambria Math"/>
                    </w:rPr>
                    <m:t>X</m:t>
                  </m:r>
                </m:sub>
              </m:sSub>
            </m:e>
          </m:nary>
          <m:d>
            <m:dPr>
              <m:ctrlPr>
                <w:rPr>
                  <w:rFonts w:ascii="Cambria Math" w:hAnsi="Cambria Math"/>
                </w:rPr>
              </m:ctrlPr>
            </m:dPr>
            <m:e>
              <m:r>
                <w:rPr>
                  <w:rFonts w:ascii="Cambria Math" w:hAnsi="Cambria Math"/>
                </w:rPr>
                <m:t>x</m:t>
              </m:r>
            </m:e>
          </m:d>
          <m:r>
            <w:rPr>
              <w:rFonts w:ascii="Cambria Math" w:hAnsi="Cambria Math"/>
            </w:rPr>
            <m:t> dx</m:t>
          </m:r>
          <m:r>
            <m:rPr>
              <m:sty m:val="p"/>
            </m:rPr>
            <w:rPr>
              <w:rFonts w:ascii="Cambria Math" w:hAnsi="Cambria Math"/>
            </w:rPr>
            <m:t>,</m:t>
          </m:r>
        </m:oMath>
      </m:oMathPara>
    </w:p>
    <w:p w:rsidR="008E101C" w:rsidRDefault="00000000" w:rsidP="00722A7F">
      <w:pPr>
        <w:pStyle w:val="FirstParagraph"/>
        <w:jc w:val="both"/>
      </w:pPr>
      <w:r>
        <w:t xml:space="preserve">and </w:t>
      </w:r>
      <m:oMath>
        <m:r>
          <w:rPr>
            <w:rFonts w:ascii="Cambria Math" w:hAnsi="Cambria Math"/>
          </w:rPr>
          <m:t>P</m:t>
        </m:r>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x</m:t>
            </m:r>
          </m:e>
        </m:d>
        <m:r>
          <m:rPr>
            <m:sty m:val="p"/>
          </m:rPr>
          <w:rPr>
            <w:rFonts w:ascii="Cambria Math" w:hAnsi="Cambria Math"/>
          </w:rPr>
          <m:t>=</m:t>
        </m:r>
        <m:r>
          <w:rPr>
            <w:rFonts w:ascii="Cambria Math" w:hAnsi="Cambria Math"/>
          </w:rPr>
          <m:t>0</m:t>
        </m:r>
      </m:oMath>
      <w:r>
        <w:t xml:space="preserve"> for every single point </w:t>
      </w:r>
      <m:oMath>
        <m:r>
          <w:rPr>
            <w:rFonts w:ascii="Cambria Math" w:hAnsi="Cambria Math"/>
          </w:rPr>
          <m:t>x</m:t>
        </m:r>
      </m:oMath>
      <w:r>
        <w:t>.</w:t>
      </w:r>
    </w:p>
    <w:p w:rsidR="008E101C" w:rsidRDefault="00000000" w:rsidP="00722A7F">
      <w:pPr>
        <w:pStyle w:val="Heading2"/>
        <w:jc w:val="both"/>
      </w:pPr>
      <w:bookmarkStart w:id="71" w:name="cumulative-distribution-function"/>
      <w:bookmarkEnd w:id="70"/>
      <w:r>
        <w:t>Cumulative Distribution Function</w:t>
      </w:r>
    </w:p>
    <w:p w:rsidR="008E101C" w:rsidRDefault="00000000" w:rsidP="00722A7F">
      <w:pPr>
        <w:pStyle w:val="FirstParagraph"/>
        <w:jc w:val="both"/>
      </w:pPr>
      <w:r>
        <w:t>For any random variable,</w:t>
      </w:r>
    </w:p>
    <w:p w:rsidR="008E101C" w:rsidRDefault="00000000" w:rsidP="00722A7F">
      <w:pPr>
        <w:pStyle w:val="BodyText"/>
        <w:jc w:val="both"/>
      </w:pPr>
      <m:oMathPara>
        <m:oMathParaPr>
          <m:jc m:val="center"/>
        </m:oMathParaPr>
        <m:oMath>
          <m:sSub>
            <m:sSubPr>
              <m:ctrlPr>
                <w:rPr>
                  <w:rFonts w:ascii="Cambria Math" w:hAnsi="Cambria Math"/>
                </w:rPr>
              </m:ctrlPr>
            </m:sSubPr>
            <m:e>
              <m:r>
                <w:rPr>
                  <w:rFonts w:ascii="Cambria Math" w:hAnsi="Cambria Math"/>
                </w:rPr>
                <m:t>F</m:t>
              </m:r>
            </m:e>
            <m:sub>
              <m:r>
                <w:rPr>
                  <w:rFonts w:ascii="Cambria Math" w:hAnsi="Cambria Math"/>
                </w:rPr>
                <m:t>X</m:t>
              </m:r>
            </m:sub>
          </m:sSub>
          <m:d>
            <m:dPr>
              <m:ctrlPr>
                <w:rPr>
                  <w:rFonts w:ascii="Cambria Math" w:hAnsi="Cambria Math"/>
                </w:rPr>
              </m:ctrlPr>
            </m:dPr>
            <m:e>
              <m:r>
                <w:rPr>
                  <w:rFonts w:ascii="Cambria Math" w:hAnsi="Cambria Math"/>
                </w:rPr>
                <m:t>x</m:t>
              </m:r>
            </m:e>
          </m:d>
          <m:r>
            <m:rPr>
              <m:sty m:val="p"/>
            </m:rPr>
            <w:rPr>
              <w:rFonts w:ascii="Cambria Math" w:hAnsi="Cambria Math"/>
            </w:rPr>
            <m:t>=</m:t>
          </m:r>
          <m:r>
            <w:rPr>
              <w:rFonts w:ascii="Cambria Math" w:hAnsi="Cambria Math"/>
            </w:rPr>
            <m:t>P</m:t>
          </m:r>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x</m:t>
              </m:r>
            </m:e>
          </m:d>
          <m:r>
            <m:rPr>
              <m:sty m:val="p"/>
            </m:rPr>
            <w:rPr>
              <w:rFonts w:ascii="Cambria Math" w:hAnsi="Cambria Math"/>
            </w:rPr>
            <m:t>.</m:t>
          </m:r>
        </m:oMath>
      </m:oMathPara>
    </w:p>
    <w:p w:rsidR="008E101C" w:rsidRDefault="00000000" w:rsidP="00722A7F">
      <w:pPr>
        <w:pStyle w:val="FirstParagraph"/>
        <w:jc w:val="both"/>
      </w:pPr>
      <w:r>
        <w:t>The CDF is non-decreasing, right-continuous and satisfies</w:t>
      </w:r>
    </w:p>
    <w:p w:rsidR="008E101C" w:rsidRDefault="00000000" w:rsidP="00722A7F">
      <w:pPr>
        <w:pStyle w:val="BodyText"/>
        <w:jc w:val="both"/>
      </w:pPr>
      <m:oMathPara>
        <m:oMathParaPr>
          <m:jc m:val="center"/>
        </m:oMathParaPr>
        <m:oMath>
          <m:limLow>
            <m:limLowPr>
              <m:ctrlPr>
                <w:rPr>
                  <w:rFonts w:ascii="Cambria Math" w:hAnsi="Cambria Math"/>
                </w:rPr>
              </m:ctrlPr>
            </m:limLowPr>
            <m:e>
              <m:r>
                <m:rPr>
                  <m:sty m:val="p"/>
                </m:rPr>
                <w:rPr>
                  <w:rFonts w:ascii="Cambria Math" w:hAnsi="Cambria Math"/>
                </w:rPr>
                <m:t>lim</m:t>
              </m:r>
            </m:e>
            <m:lim>
              <m:r>
                <w:rPr>
                  <w:rFonts w:ascii="Cambria Math" w:hAnsi="Cambria Math"/>
                </w:rPr>
                <m:t>x</m:t>
              </m:r>
              <m:r>
                <m:rPr>
                  <m:sty m:val="p"/>
                </m:rPr>
                <w:rPr>
                  <w:rFonts w:ascii="Cambria Math" w:hAnsi="Cambria Math"/>
                </w:rPr>
                <m:t>→-∞</m:t>
              </m:r>
            </m:lim>
          </m:limLow>
          <m:sSub>
            <m:sSubPr>
              <m:ctrlPr>
                <w:rPr>
                  <w:rFonts w:ascii="Cambria Math" w:hAnsi="Cambria Math"/>
                </w:rPr>
              </m:ctrlPr>
            </m:sSubPr>
            <m:e>
              <m:r>
                <w:rPr>
                  <w:rFonts w:ascii="Cambria Math" w:hAnsi="Cambria Math"/>
                </w:rPr>
                <m:t>F</m:t>
              </m:r>
            </m:e>
            <m:sub>
              <m:r>
                <w:rPr>
                  <w:rFonts w:ascii="Cambria Math" w:hAnsi="Cambria Math"/>
                </w:rPr>
                <m:t>X</m:t>
              </m:r>
            </m:sub>
          </m:sSub>
          <m:d>
            <m:dPr>
              <m:ctrlPr>
                <w:rPr>
                  <w:rFonts w:ascii="Cambria Math" w:hAnsi="Cambria Math"/>
                </w:rPr>
              </m:ctrlPr>
            </m:dPr>
            <m:e>
              <m:r>
                <w:rPr>
                  <w:rFonts w:ascii="Cambria Math" w:hAnsi="Cambria Math"/>
                </w:rPr>
                <m:t>x</m:t>
              </m:r>
            </m:e>
          </m:d>
          <m:r>
            <m:rPr>
              <m:sty m:val="p"/>
            </m:rPr>
            <w:rPr>
              <w:rFonts w:ascii="Cambria Math" w:hAnsi="Cambria Math"/>
            </w:rPr>
            <m:t>=</m:t>
          </m:r>
          <m:r>
            <w:rPr>
              <w:rFonts w:ascii="Cambria Math" w:hAnsi="Cambria Math"/>
            </w:rPr>
            <m:t>0</m:t>
          </m:r>
          <m:r>
            <m:rPr>
              <m:sty m:val="p"/>
            </m:rPr>
            <w:rPr>
              <w:rFonts w:ascii="Cambria Math" w:hAnsi="Cambria Math"/>
            </w:rPr>
            <m:t>,</m:t>
          </m:r>
          <m:r>
            <w:rPr>
              <w:rFonts w:ascii="Cambria Math" w:hAnsi="Cambria Math"/>
            </w:rPr>
            <m:t>  </m:t>
          </m:r>
          <m:limLow>
            <m:limLowPr>
              <m:ctrlPr>
                <w:rPr>
                  <w:rFonts w:ascii="Cambria Math" w:hAnsi="Cambria Math"/>
                </w:rPr>
              </m:ctrlPr>
            </m:limLowPr>
            <m:e>
              <m:r>
                <m:rPr>
                  <m:sty m:val="p"/>
                </m:rPr>
                <w:rPr>
                  <w:rFonts w:ascii="Cambria Math" w:hAnsi="Cambria Math"/>
                </w:rPr>
                <m:t>lim</m:t>
              </m:r>
            </m:e>
            <m:lim>
              <m:r>
                <w:rPr>
                  <w:rFonts w:ascii="Cambria Math" w:hAnsi="Cambria Math"/>
                </w:rPr>
                <m:t>x</m:t>
              </m:r>
              <m:r>
                <m:rPr>
                  <m:sty m:val="p"/>
                </m:rPr>
                <w:rPr>
                  <w:rFonts w:ascii="Cambria Math" w:hAnsi="Cambria Math"/>
                </w:rPr>
                <m:t>→∞</m:t>
              </m:r>
            </m:lim>
          </m:limLow>
          <m:sSub>
            <m:sSubPr>
              <m:ctrlPr>
                <w:rPr>
                  <w:rFonts w:ascii="Cambria Math" w:hAnsi="Cambria Math"/>
                </w:rPr>
              </m:ctrlPr>
            </m:sSubPr>
            <m:e>
              <m:r>
                <w:rPr>
                  <w:rFonts w:ascii="Cambria Math" w:hAnsi="Cambria Math"/>
                </w:rPr>
                <m:t>F</m:t>
              </m:r>
            </m:e>
            <m:sub>
              <m:r>
                <w:rPr>
                  <w:rFonts w:ascii="Cambria Math" w:hAnsi="Cambria Math"/>
                </w:rPr>
                <m:t>X</m:t>
              </m:r>
            </m:sub>
          </m:sSub>
          <m:d>
            <m:dPr>
              <m:ctrlPr>
                <w:rPr>
                  <w:rFonts w:ascii="Cambria Math" w:hAnsi="Cambria Math"/>
                </w:rPr>
              </m:ctrlPr>
            </m:dPr>
            <m:e>
              <m:r>
                <w:rPr>
                  <w:rFonts w:ascii="Cambria Math" w:hAnsi="Cambria Math"/>
                </w:rPr>
                <m:t>x</m:t>
              </m:r>
            </m:e>
          </m:d>
          <m:r>
            <m:rPr>
              <m:sty m:val="p"/>
            </m:rPr>
            <w:rPr>
              <w:rFonts w:ascii="Cambria Math" w:hAnsi="Cambria Math"/>
            </w:rPr>
            <m:t>=</m:t>
          </m:r>
          <m:r>
            <w:rPr>
              <w:rFonts w:ascii="Cambria Math" w:hAnsi="Cambria Math"/>
            </w:rPr>
            <m:t>1</m:t>
          </m:r>
          <m:r>
            <m:rPr>
              <m:sty m:val="p"/>
            </m:rPr>
            <w:rPr>
              <w:rFonts w:ascii="Cambria Math" w:hAnsi="Cambria Math"/>
            </w:rPr>
            <m:t>.</m:t>
          </m:r>
        </m:oMath>
      </m:oMathPara>
    </w:p>
    <w:p w:rsidR="008E101C" w:rsidRDefault="00000000" w:rsidP="00722A7F">
      <w:pPr>
        <w:pStyle w:val="FirstParagraph"/>
        <w:jc w:val="both"/>
      </w:pPr>
      <w:r>
        <w:t>For a continuous random variable,</w:t>
      </w:r>
    </w:p>
    <w:p w:rsidR="008E101C" w:rsidRDefault="00000000" w:rsidP="00722A7F">
      <w:pPr>
        <w:pStyle w:val="BodyText"/>
        <w:jc w:val="both"/>
      </w:pPr>
      <m:oMathPara>
        <m:oMathParaPr>
          <m:jc m:val="center"/>
        </m:oMathParaPr>
        <m:oMath>
          <m:sSub>
            <m:sSubPr>
              <m:ctrlPr>
                <w:rPr>
                  <w:rFonts w:ascii="Cambria Math" w:hAnsi="Cambria Math"/>
                </w:rPr>
              </m:ctrlPr>
            </m:sSubPr>
            <m:e>
              <m:r>
                <w:rPr>
                  <w:rFonts w:ascii="Cambria Math" w:hAnsi="Cambria Math"/>
                </w:rPr>
                <m:t>F</m:t>
              </m:r>
            </m:e>
            <m:sub>
              <m:r>
                <w:rPr>
                  <w:rFonts w:ascii="Cambria Math" w:hAnsi="Cambria Math"/>
                </w:rPr>
                <m:t>X</m:t>
              </m:r>
            </m:sub>
          </m:sSub>
          <m:d>
            <m:dPr>
              <m:ctrlPr>
                <w:rPr>
                  <w:rFonts w:ascii="Cambria Math" w:hAnsi="Cambria Math"/>
                </w:rPr>
              </m:ctrlPr>
            </m:dPr>
            <m:e>
              <m:r>
                <w:rPr>
                  <w:rFonts w:ascii="Cambria Math" w:hAnsi="Cambria Math"/>
                </w:rPr>
                <m:t>x</m:t>
              </m:r>
            </m:e>
          </m:d>
          <m:r>
            <m:rPr>
              <m:sty m:val="p"/>
            </m:rPr>
            <w:rPr>
              <w:rFonts w:ascii="Cambria Math" w:hAnsi="Cambria Math"/>
            </w:rPr>
            <m:t>=</m:t>
          </m:r>
          <m:nary>
            <m:naryPr>
              <m:limLoc m:val="subSup"/>
              <m:ctrlPr>
                <w:rPr>
                  <w:rFonts w:ascii="Cambria Math" w:hAnsi="Cambria Math"/>
                </w:rPr>
              </m:ctrlPr>
            </m:naryPr>
            <m:sub>
              <m:r>
                <m:rPr>
                  <m:sty m:val="p"/>
                </m:rPr>
                <w:rPr>
                  <w:rFonts w:ascii="Cambria Math" w:hAnsi="Cambria Math"/>
                </w:rPr>
                <m:t>-∞</m:t>
              </m:r>
            </m:sub>
            <m:sup>
              <m:r>
                <w:rPr>
                  <w:rFonts w:ascii="Cambria Math" w:hAnsi="Cambria Math"/>
                </w:rPr>
                <m:t>x</m:t>
              </m:r>
            </m:sup>
            <m:e>
              <m:sSub>
                <m:sSubPr>
                  <m:ctrlPr>
                    <w:rPr>
                      <w:rFonts w:ascii="Cambria Math" w:hAnsi="Cambria Math"/>
                    </w:rPr>
                  </m:ctrlPr>
                </m:sSubPr>
                <m:e>
                  <m:r>
                    <w:rPr>
                      <w:rFonts w:ascii="Cambria Math" w:hAnsi="Cambria Math"/>
                    </w:rPr>
                    <m:t>f</m:t>
                  </m:r>
                </m:e>
                <m:sub>
                  <m:r>
                    <w:rPr>
                      <w:rFonts w:ascii="Cambria Math" w:hAnsi="Cambria Math"/>
                    </w:rPr>
                    <m:t>X</m:t>
                  </m:r>
                </m:sub>
              </m:sSub>
            </m:e>
          </m:nary>
          <m:d>
            <m:dPr>
              <m:ctrlPr>
                <w:rPr>
                  <w:rFonts w:ascii="Cambria Math" w:hAnsi="Cambria Math"/>
                </w:rPr>
              </m:ctrlPr>
            </m:dPr>
            <m:e>
              <m:r>
                <w:rPr>
                  <w:rFonts w:ascii="Cambria Math" w:hAnsi="Cambria Math"/>
                </w:rPr>
                <m:t>u</m:t>
              </m:r>
            </m:e>
          </m:d>
          <m:r>
            <w:rPr>
              <w:rFonts w:ascii="Cambria Math" w:hAnsi="Cambria Math"/>
            </w:rPr>
            <m:t> du</m:t>
          </m:r>
          <m:r>
            <m:rPr>
              <m:sty m:val="p"/>
            </m:rPr>
            <w:rPr>
              <w:rFonts w:ascii="Cambria Math" w:hAnsi="Cambria Math"/>
            </w:rPr>
            <m:t>,</m:t>
          </m:r>
        </m:oMath>
      </m:oMathPara>
    </w:p>
    <w:p w:rsidR="008E101C" w:rsidRDefault="00000000" w:rsidP="00722A7F">
      <w:pPr>
        <w:pStyle w:val="FirstParagraph"/>
        <w:jc w:val="both"/>
      </w:pPr>
      <w:r>
        <w:t>and, where differentiable,</w:t>
      </w:r>
    </w:p>
    <w:p w:rsidR="008E101C" w:rsidRDefault="00000000" w:rsidP="00722A7F">
      <w:pPr>
        <w:pStyle w:val="BodyText"/>
        <w:jc w:val="both"/>
      </w:pPr>
      <m:oMathPara>
        <m:oMathParaPr>
          <m:jc m:val="center"/>
        </m:oMathParaPr>
        <m:oMath>
          <m:sSub>
            <m:sSubPr>
              <m:ctrlPr>
                <w:rPr>
                  <w:rFonts w:ascii="Cambria Math" w:hAnsi="Cambria Math"/>
                </w:rPr>
              </m:ctrlPr>
            </m:sSubPr>
            <m:e>
              <m:r>
                <w:rPr>
                  <w:rFonts w:ascii="Cambria Math" w:hAnsi="Cambria Math"/>
                </w:rPr>
                <m:t>f</m:t>
              </m:r>
            </m:e>
            <m:sub>
              <m:r>
                <w:rPr>
                  <w:rFonts w:ascii="Cambria Math" w:hAnsi="Cambria Math"/>
                </w:rPr>
                <m:t>X</m:t>
              </m:r>
            </m:sub>
          </m:sSub>
          <m:d>
            <m:dPr>
              <m:ctrlPr>
                <w:rPr>
                  <w:rFonts w:ascii="Cambria Math" w:hAnsi="Cambria Math"/>
                </w:rPr>
              </m:ctrlPr>
            </m:dPr>
            <m:e>
              <m:r>
                <w:rPr>
                  <w:rFonts w:ascii="Cambria Math" w:hAnsi="Cambria Math"/>
                </w:rPr>
                <m:t>x</m:t>
              </m:r>
            </m:e>
          </m:d>
          <m:r>
            <m:rPr>
              <m:sty m:val="p"/>
            </m:rPr>
            <w:rPr>
              <w:rFonts w:ascii="Cambria Math" w:hAnsi="Cambria Math"/>
            </w:rPr>
            <m:t>=</m:t>
          </m:r>
          <m:f>
            <m:fPr>
              <m:ctrlPr>
                <w:rPr>
                  <w:rFonts w:ascii="Cambria Math" w:hAnsi="Cambria Math"/>
                </w:rPr>
              </m:ctrlPr>
            </m:fPr>
            <m:num>
              <m:r>
                <w:rPr>
                  <w:rFonts w:ascii="Cambria Math" w:hAnsi="Cambria Math"/>
                </w:rPr>
                <m:t>d</m:t>
              </m:r>
            </m:num>
            <m:den>
              <m:r>
                <w:rPr>
                  <w:rFonts w:ascii="Cambria Math" w:hAnsi="Cambria Math"/>
                </w:rPr>
                <m:t>dx</m:t>
              </m:r>
            </m:den>
          </m:f>
          <m:sSub>
            <m:sSubPr>
              <m:ctrlPr>
                <w:rPr>
                  <w:rFonts w:ascii="Cambria Math" w:hAnsi="Cambria Math"/>
                </w:rPr>
              </m:ctrlPr>
            </m:sSubPr>
            <m:e>
              <m:r>
                <w:rPr>
                  <w:rFonts w:ascii="Cambria Math" w:hAnsi="Cambria Math"/>
                </w:rPr>
                <m:t>F</m:t>
              </m:r>
            </m:e>
            <m:sub>
              <m:r>
                <w:rPr>
                  <w:rFonts w:ascii="Cambria Math" w:hAnsi="Cambria Math"/>
                </w:rPr>
                <m:t>X</m:t>
              </m:r>
            </m:sub>
          </m:sSub>
          <m:d>
            <m:dPr>
              <m:ctrlPr>
                <w:rPr>
                  <w:rFonts w:ascii="Cambria Math" w:hAnsi="Cambria Math"/>
                </w:rPr>
              </m:ctrlPr>
            </m:dPr>
            <m:e>
              <m:r>
                <w:rPr>
                  <w:rFonts w:ascii="Cambria Math" w:hAnsi="Cambria Math"/>
                </w:rPr>
                <m:t>x</m:t>
              </m:r>
            </m:e>
          </m:d>
          <m:r>
            <m:rPr>
              <m:sty m:val="p"/>
            </m:rPr>
            <w:rPr>
              <w:rFonts w:ascii="Cambria Math" w:hAnsi="Cambria Math"/>
            </w:rPr>
            <m:t>.</m:t>
          </m:r>
        </m:oMath>
      </m:oMathPara>
    </w:p>
    <w:p w:rsidR="008E101C" w:rsidRDefault="00000000" w:rsidP="00722A7F">
      <w:pPr>
        <w:pStyle w:val="Heading2"/>
        <w:jc w:val="both"/>
      </w:pPr>
      <w:bookmarkStart w:id="72" w:name="expectation"/>
      <w:bookmarkEnd w:id="71"/>
      <w:r>
        <w:t>Expectation</w:t>
      </w:r>
    </w:p>
    <w:p w:rsidR="008E101C" w:rsidRDefault="00000000" w:rsidP="00722A7F">
      <w:pPr>
        <w:pStyle w:val="FirstParagraph"/>
        <w:jc w:val="both"/>
      </w:pPr>
      <w:r>
        <w:t>For a discrete random variable,</w:t>
      </w:r>
    </w:p>
    <w:p w:rsidR="008E101C" w:rsidRDefault="00000000" w:rsidP="00722A7F">
      <w:pPr>
        <w:pStyle w:val="BodyText"/>
        <w:jc w:val="both"/>
      </w:pPr>
      <m:oMathPara>
        <m:oMathParaPr>
          <m:jc m:val="center"/>
        </m:oMathParaPr>
        <m:oMath>
          <m:r>
            <w:rPr>
              <w:rFonts w:ascii="Cambria Math" w:hAnsi="Cambria Math"/>
            </w:rPr>
            <m:t>E</m:t>
          </m:r>
          <m:d>
            <m:dPr>
              <m:ctrlPr>
                <w:rPr>
                  <w:rFonts w:ascii="Cambria Math" w:hAnsi="Cambria Math"/>
                </w:rPr>
              </m:ctrlPr>
            </m:dPr>
            <m:e>
              <m:r>
                <w:rPr>
                  <w:rFonts w:ascii="Cambria Math" w:hAnsi="Cambria Math"/>
                </w:rPr>
                <m:t>X</m:t>
              </m:r>
            </m:e>
          </m:d>
          <m:r>
            <m:rPr>
              <m:sty m:val="p"/>
            </m:rPr>
            <w:rPr>
              <w:rFonts w:ascii="Cambria Math" w:hAnsi="Cambria Math"/>
            </w:rPr>
            <m:t>=</m:t>
          </m:r>
          <m:nary>
            <m:naryPr>
              <m:chr m:val="∑"/>
              <m:limLoc m:val="undOvr"/>
              <m:supHide m:val="1"/>
              <m:ctrlPr>
                <w:rPr>
                  <w:rFonts w:ascii="Cambria Math" w:hAnsi="Cambria Math"/>
                </w:rPr>
              </m:ctrlPr>
            </m:naryPr>
            <m:sub>
              <m:r>
                <w:rPr>
                  <w:rFonts w:ascii="Cambria Math" w:hAnsi="Cambria Math"/>
                </w:rPr>
                <m:t>x</m:t>
              </m:r>
            </m:sub>
            <m:sup>
              <m:r>
                <w:rPr>
                  <w:rFonts w:ascii="Cambria Math" w:hAnsi="Cambria Math"/>
                </w:rPr>
                <m:t>​</m:t>
              </m:r>
            </m:sup>
            <m:e>
              <m:r>
                <w:rPr>
                  <w:rFonts w:ascii="Cambria Math" w:hAnsi="Cambria Math"/>
                </w:rPr>
                <m:t>x</m:t>
              </m:r>
            </m:e>
          </m:nary>
          <m:sSub>
            <m:sSubPr>
              <m:ctrlPr>
                <w:rPr>
                  <w:rFonts w:ascii="Cambria Math" w:hAnsi="Cambria Math"/>
                </w:rPr>
              </m:ctrlPr>
            </m:sSubPr>
            <m:e>
              <m:r>
                <w:rPr>
                  <w:rFonts w:ascii="Cambria Math" w:hAnsi="Cambria Math"/>
                </w:rPr>
                <m:t>p</m:t>
              </m:r>
            </m:e>
            <m:sub>
              <m:r>
                <w:rPr>
                  <w:rFonts w:ascii="Cambria Math" w:hAnsi="Cambria Math"/>
                </w:rPr>
                <m:t>X</m:t>
              </m:r>
            </m:sub>
          </m:sSub>
          <m:d>
            <m:dPr>
              <m:ctrlPr>
                <w:rPr>
                  <w:rFonts w:ascii="Cambria Math" w:hAnsi="Cambria Math"/>
                </w:rPr>
              </m:ctrlPr>
            </m:dPr>
            <m:e>
              <m:r>
                <w:rPr>
                  <w:rFonts w:ascii="Cambria Math" w:hAnsi="Cambria Math"/>
                </w:rPr>
                <m:t>x</m:t>
              </m:r>
            </m:e>
          </m:d>
          <m:r>
            <m:rPr>
              <m:sty m:val="p"/>
            </m:rPr>
            <w:rPr>
              <w:rFonts w:ascii="Cambria Math" w:hAnsi="Cambria Math"/>
            </w:rPr>
            <m:t>.</m:t>
          </m:r>
        </m:oMath>
      </m:oMathPara>
    </w:p>
    <w:p w:rsidR="008E101C" w:rsidRDefault="00000000" w:rsidP="00722A7F">
      <w:pPr>
        <w:pStyle w:val="FirstParagraph"/>
        <w:jc w:val="both"/>
      </w:pPr>
      <w:r>
        <w:t>For a continuous random variable,</w:t>
      </w:r>
    </w:p>
    <w:p w:rsidR="008E101C" w:rsidRDefault="00000000" w:rsidP="00722A7F">
      <w:pPr>
        <w:pStyle w:val="BodyText"/>
        <w:jc w:val="both"/>
      </w:pPr>
      <m:oMathPara>
        <m:oMathParaPr>
          <m:jc m:val="center"/>
        </m:oMathParaPr>
        <m:oMath>
          <m:r>
            <w:rPr>
              <w:rFonts w:ascii="Cambria Math" w:hAnsi="Cambria Math"/>
            </w:rPr>
            <m:t>E</m:t>
          </m:r>
          <m:d>
            <m:dPr>
              <m:ctrlPr>
                <w:rPr>
                  <w:rFonts w:ascii="Cambria Math" w:hAnsi="Cambria Math"/>
                </w:rPr>
              </m:ctrlPr>
            </m:dPr>
            <m:e>
              <m:r>
                <w:rPr>
                  <w:rFonts w:ascii="Cambria Math" w:hAnsi="Cambria Math"/>
                </w:rPr>
                <m:t>X</m:t>
              </m:r>
            </m:e>
          </m:d>
          <m:r>
            <m:rPr>
              <m:sty m:val="p"/>
            </m:rPr>
            <w:rPr>
              <w:rFonts w:ascii="Cambria Math" w:hAnsi="Cambria Math"/>
            </w:rPr>
            <m:t>=</m:t>
          </m:r>
          <m:nary>
            <m:naryPr>
              <m:limLoc m:val="subSup"/>
              <m:ctrlPr>
                <w:rPr>
                  <w:rFonts w:ascii="Cambria Math" w:hAnsi="Cambria Math"/>
                </w:rPr>
              </m:ctrlPr>
            </m:naryPr>
            <m:sub>
              <m:r>
                <m:rPr>
                  <m:sty m:val="p"/>
                </m:rPr>
                <w:rPr>
                  <w:rFonts w:ascii="Cambria Math" w:hAnsi="Cambria Math"/>
                </w:rPr>
                <m:t>-∞</m:t>
              </m:r>
            </m:sub>
            <m:sup>
              <m:r>
                <m:rPr>
                  <m:sty m:val="p"/>
                </m:rPr>
                <w:rPr>
                  <w:rFonts w:ascii="Cambria Math" w:hAnsi="Cambria Math"/>
                </w:rPr>
                <m:t>∞</m:t>
              </m:r>
            </m:sup>
            <m:e>
              <m:r>
                <w:rPr>
                  <w:rFonts w:ascii="Cambria Math" w:hAnsi="Cambria Math"/>
                </w:rPr>
                <m:t>x</m:t>
              </m:r>
            </m:e>
          </m:nary>
          <m:sSub>
            <m:sSubPr>
              <m:ctrlPr>
                <w:rPr>
                  <w:rFonts w:ascii="Cambria Math" w:hAnsi="Cambria Math"/>
                </w:rPr>
              </m:ctrlPr>
            </m:sSubPr>
            <m:e>
              <m:r>
                <w:rPr>
                  <w:rFonts w:ascii="Cambria Math" w:hAnsi="Cambria Math"/>
                </w:rPr>
                <m:t>f</m:t>
              </m:r>
            </m:e>
            <m:sub>
              <m:r>
                <w:rPr>
                  <w:rFonts w:ascii="Cambria Math" w:hAnsi="Cambria Math"/>
                </w:rPr>
                <m:t>X</m:t>
              </m:r>
            </m:sub>
          </m:sSub>
          <m:d>
            <m:dPr>
              <m:ctrlPr>
                <w:rPr>
                  <w:rFonts w:ascii="Cambria Math" w:hAnsi="Cambria Math"/>
                </w:rPr>
              </m:ctrlPr>
            </m:dPr>
            <m:e>
              <m:r>
                <w:rPr>
                  <w:rFonts w:ascii="Cambria Math" w:hAnsi="Cambria Math"/>
                </w:rPr>
                <m:t>x</m:t>
              </m:r>
            </m:e>
          </m:d>
          <m:r>
            <w:rPr>
              <w:rFonts w:ascii="Cambria Math" w:hAnsi="Cambria Math"/>
            </w:rPr>
            <m:t> dx</m:t>
          </m:r>
          <m:r>
            <m:rPr>
              <m:sty m:val="p"/>
            </m:rPr>
            <w:rPr>
              <w:rFonts w:ascii="Cambria Math" w:hAnsi="Cambria Math"/>
            </w:rPr>
            <m:t>.</m:t>
          </m:r>
        </m:oMath>
      </m:oMathPara>
    </w:p>
    <w:p w:rsidR="008E101C" w:rsidRDefault="00000000" w:rsidP="00722A7F">
      <w:pPr>
        <w:pStyle w:val="FirstParagraph"/>
        <w:jc w:val="both"/>
      </w:pPr>
      <w:r>
        <w:t xml:space="preserve">More generally, for a function </w:t>
      </w:r>
      <m:oMath>
        <m:r>
          <w:rPr>
            <w:rFonts w:ascii="Cambria Math" w:hAnsi="Cambria Math"/>
          </w:rPr>
          <m:t>g</m:t>
        </m:r>
      </m:oMath>
      <w:r>
        <w:t>,</w:t>
      </w:r>
    </w:p>
    <w:p w:rsidR="008E101C" w:rsidRDefault="00000000" w:rsidP="00722A7F">
      <w:pPr>
        <w:pStyle w:val="BodyText"/>
        <w:jc w:val="both"/>
      </w:pPr>
      <m:oMathPara>
        <m:oMathParaPr>
          <m:jc m:val="center"/>
        </m:oMathParaPr>
        <m:oMath>
          <m:r>
            <w:rPr>
              <w:rFonts w:ascii="Cambria Math" w:hAnsi="Cambria Math"/>
            </w:rPr>
            <m:t>E</m:t>
          </m:r>
          <m:d>
            <m:dPr>
              <m:begChr m:val="["/>
              <m:endChr m:val="]"/>
              <m:ctrlPr>
                <w:rPr>
                  <w:rFonts w:ascii="Cambria Math" w:hAnsi="Cambria Math"/>
                </w:rPr>
              </m:ctrlPr>
            </m:dPr>
            <m:e>
              <m:r>
                <w:rPr>
                  <w:rFonts w:ascii="Cambria Math" w:hAnsi="Cambria Math"/>
                </w:rPr>
                <m:t>g</m:t>
              </m:r>
              <m:d>
                <m:dPr>
                  <m:ctrlPr>
                    <w:rPr>
                      <w:rFonts w:ascii="Cambria Math" w:hAnsi="Cambria Math"/>
                    </w:rPr>
                  </m:ctrlPr>
                </m:dPr>
                <m:e>
                  <m:r>
                    <w:rPr>
                      <w:rFonts w:ascii="Cambria Math" w:hAnsi="Cambria Math"/>
                    </w:rPr>
                    <m:t>X</m:t>
                  </m:r>
                </m:e>
              </m:d>
            </m:e>
          </m:d>
          <m:r>
            <m:rPr>
              <m:sty m:val="p"/>
            </m:rPr>
            <w:rPr>
              <w:rFonts w:ascii="Cambria Math" w:hAnsi="Cambria Math"/>
            </w:rPr>
            <m:t>=</m:t>
          </m:r>
          <m:nary>
            <m:naryPr>
              <m:chr m:val="∑"/>
              <m:limLoc m:val="undOvr"/>
              <m:supHide m:val="1"/>
              <m:ctrlPr>
                <w:rPr>
                  <w:rFonts w:ascii="Cambria Math" w:hAnsi="Cambria Math"/>
                </w:rPr>
              </m:ctrlPr>
            </m:naryPr>
            <m:sub>
              <m:r>
                <w:rPr>
                  <w:rFonts w:ascii="Cambria Math" w:hAnsi="Cambria Math"/>
                </w:rPr>
                <m:t>x</m:t>
              </m:r>
            </m:sub>
            <m:sup>
              <m:r>
                <w:rPr>
                  <w:rFonts w:ascii="Cambria Math" w:hAnsi="Cambria Math"/>
                </w:rPr>
                <m:t>​</m:t>
              </m:r>
            </m:sup>
            <m:e>
              <m:r>
                <w:rPr>
                  <w:rFonts w:ascii="Cambria Math" w:hAnsi="Cambria Math"/>
                </w:rPr>
                <m:t>g</m:t>
              </m:r>
            </m:e>
          </m:nary>
          <m:d>
            <m:dPr>
              <m:ctrlPr>
                <w:rPr>
                  <w:rFonts w:ascii="Cambria Math" w:hAnsi="Cambria Math"/>
                </w:rPr>
              </m:ctrlPr>
            </m:dPr>
            <m:e>
              <m:r>
                <w:rPr>
                  <w:rFonts w:ascii="Cambria Math" w:hAnsi="Cambria Math"/>
                </w:rPr>
                <m:t>x</m:t>
              </m:r>
            </m:e>
          </m:d>
          <m:sSub>
            <m:sSubPr>
              <m:ctrlPr>
                <w:rPr>
                  <w:rFonts w:ascii="Cambria Math" w:hAnsi="Cambria Math"/>
                </w:rPr>
              </m:ctrlPr>
            </m:sSubPr>
            <m:e>
              <m:r>
                <w:rPr>
                  <w:rFonts w:ascii="Cambria Math" w:hAnsi="Cambria Math"/>
                </w:rPr>
                <m:t>p</m:t>
              </m:r>
            </m:e>
            <m:sub>
              <m:r>
                <w:rPr>
                  <w:rFonts w:ascii="Cambria Math" w:hAnsi="Cambria Math"/>
                </w:rPr>
                <m:t>X</m:t>
              </m:r>
            </m:sub>
          </m:sSub>
          <m:d>
            <m:dPr>
              <m:ctrlPr>
                <w:rPr>
                  <w:rFonts w:ascii="Cambria Math" w:hAnsi="Cambria Math"/>
                </w:rPr>
              </m:ctrlPr>
            </m:dPr>
            <m:e>
              <m:r>
                <w:rPr>
                  <w:rFonts w:ascii="Cambria Math" w:hAnsi="Cambria Math"/>
                </w:rPr>
                <m:t>x</m:t>
              </m:r>
            </m:e>
          </m:d>
        </m:oMath>
      </m:oMathPara>
    </w:p>
    <w:p w:rsidR="008E101C" w:rsidRDefault="00000000" w:rsidP="00722A7F">
      <w:pPr>
        <w:pStyle w:val="FirstParagraph"/>
        <w:jc w:val="both"/>
      </w:pPr>
      <w:r>
        <w:t>or</w:t>
      </w:r>
    </w:p>
    <w:p w:rsidR="008E101C" w:rsidRDefault="00000000" w:rsidP="00722A7F">
      <w:pPr>
        <w:pStyle w:val="BodyText"/>
        <w:jc w:val="both"/>
      </w:pPr>
      <m:oMathPara>
        <m:oMathParaPr>
          <m:jc m:val="center"/>
        </m:oMathParaPr>
        <m:oMath>
          <m:r>
            <w:rPr>
              <w:rFonts w:ascii="Cambria Math" w:hAnsi="Cambria Math"/>
            </w:rPr>
            <m:t>E</m:t>
          </m:r>
          <m:d>
            <m:dPr>
              <m:begChr m:val="["/>
              <m:endChr m:val="]"/>
              <m:ctrlPr>
                <w:rPr>
                  <w:rFonts w:ascii="Cambria Math" w:hAnsi="Cambria Math"/>
                </w:rPr>
              </m:ctrlPr>
            </m:dPr>
            <m:e>
              <m:r>
                <w:rPr>
                  <w:rFonts w:ascii="Cambria Math" w:hAnsi="Cambria Math"/>
                </w:rPr>
                <m:t>g</m:t>
              </m:r>
              <m:d>
                <m:dPr>
                  <m:ctrlPr>
                    <w:rPr>
                      <w:rFonts w:ascii="Cambria Math" w:hAnsi="Cambria Math"/>
                    </w:rPr>
                  </m:ctrlPr>
                </m:dPr>
                <m:e>
                  <m:r>
                    <w:rPr>
                      <w:rFonts w:ascii="Cambria Math" w:hAnsi="Cambria Math"/>
                    </w:rPr>
                    <m:t>X</m:t>
                  </m:r>
                </m:e>
              </m:d>
            </m:e>
          </m:d>
          <m:r>
            <m:rPr>
              <m:sty m:val="p"/>
            </m:rPr>
            <w:rPr>
              <w:rFonts w:ascii="Cambria Math" w:hAnsi="Cambria Math"/>
            </w:rPr>
            <m:t>=</m:t>
          </m:r>
          <m:nary>
            <m:naryPr>
              <m:limLoc m:val="subSup"/>
              <m:ctrlPr>
                <w:rPr>
                  <w:rFonts w:ascii="Cambria Math" w:hAnsi="Cambria Math"/>
                </w:rPr>
              </m:ctrlPr>
            </m:naryPr>
            <m:sub>
              <m:r>
                <m:rPr>
                  <m:sty m:val="p"/>
                </m:rPr>
                <w:rPr>
                  <w:rFonts w:ascii="Cambria Math" w:hAnsi="Cambria Math"/>
                </w:rPr>
                <m:t>-∞</m:t>
              </m:r>
            </m:sub>
            <m:sup>
              <m:r>
                <m:rPr>
                  <m:sty m:val="p"/>
                </m:rPr>
                <w:rPr>
                  <w:rFonts w:ascii="Cambria Math" w:hAnsi="Cambria Math"/>
                </w:rPr>
                <m:t>∞</m:t>
              </m:r>
            </m:sup>
            <m:e>
              <m:r>
                <w:rPr>
                  <w:rFonts w:ascii="Cambria Math" w:hAnsi="Cambria Math"/>
                </w:rPr>
                <m:t>g</m:t>
              </m:r>
            </m:e>
          </m:nary>
          <m:d>
            <m:dPr>
              <m:ctrlPr>
                <w:rPr>
                  <w:rFonts w:ascii="Cambria Math" w:hAnsi="Cambria Math"/>
                </w:rPr>
              </m:ctrlPr>
            </m:dPr>
            <m:e>
              <m:r>
                <w:rPr>
                  <w:rFonts w:ascii="Cambria Math" w:hAnsi="Cambria Math"/>
                </w:rPr>
                <m:t>x</m:t>
              </m:r>
            </m:e>
          </m:d>
          <m:sSub>
            <m:sSubPr>
              <m:ctrlPr>
                <w:rPr>
                  <w:rFonts w:ascii="Cambria Math" w:hAnsi="Cambria Math"/>
                </w:rPr>
              </m:ctrlPr>
            </m:sSubPr>
            <m:e>
              <m:r>
                <w:rPr>
                  <w:rFonts w:ascii="Cambria Math" w:hAnsi="Cambria Math"/>
                </w:rPr>
                <m:t>f</m:t>
              </m:r>
            </m:e>
            <m:sub>
              <m:r>
                <w:rPr>
                  <w:rFonts w:ascii="Cambria Math" w:hAnsi="Cambria Math"/>
                </w:rPr>
                <m:t>X</m:t>
              </m:r>
            </m:sub>
          </m:sSub>
          <m:d>
            <m:dPr>
              <m:ctrlPr>
                <w:rPr>
                  <w:rFonts w:ascii="Cambria Math" w:hAnsi="Cambria Math"/>
                </w:rPr>
              </m:ctrlPr>
            </m:dPr>
            <m:e>
              <m:r>
                <w:rPr>
                  <w:rFonts w:ascii="Cambria Math" w:hAnsi="Cambria Math"/>
                </w:rPr>
                <m:t>x</m:t>
              </m:r>
            </m:e>
          </m:d>
          <m:r>
            <w:rPr>
              <w:rFonts w:ascii="Cambria Math" w:hAnsi="Cambria Math"/>
            </w:rPr>
            <m:t> dx</m:t>
          </m:r>
          <m:r>
            <m:rPr>
              <m:sty m:val="p"/>
            </m:rPr>
            <w:rPr>
              <w:rFonts w:ascii="Cambria Math" w:hAnsi="Cambria Math"/>
            </w:rPr>
            <m:t>.</m:t>
          </m:r>
        </m:oMath>
      </m:oMathPara>
    </w:p>
    <w:p w:rsidR="008E101C" w:rsidRDefault="00000000" w:rsidP="00722A7F">
      <w:pPr>
        <w:pStyle w:val="FirstParagraph"/>
        <w:jc w:val="both"/>
      </w:pPr>
      <w:r>
        <w:t>This is often called the law of the unconscious statistician.</w:t>
      </w:r>
    </w:p>
    <w:p w:rsidR="008E101C" w:rsidRDefault="00000000" w:rsidP="00722A7F">
      <w:pPr>
        <w:pStyle w:val="Heading2"/>
        <w:jc w:val="both"/>
      </w:pPr>
      <w:bookmarkStart w:id="73" w:name="variance-and-moments"/>
      <w:bookmarkEnd w:id="72"/>
      <w:r>
        <w:t>Variance and Moments</w:t>
      </w:r>
    </w:p>
    <w:p w:rsidR="008E101C" w:rsidRDefault="00000000" w:rsidP="00722A7F">
      <w:pPr>
        <w:pStyle w:val="FirstParagraph"/>
        <w:jc w:val="both"/>
      </w:pPr>
      <w:r>
        <w:t>The variance is</w:t>
      </w:r>
    </w:p>
    <w:p w:rsidR="008E101C" w:rsidRDefault="00000000" w:rsidP="00722A7F">
      <w:pPr>
        <w:pStyle w:val="BodyText"/>
        <w:jc w:val="both"/>
      </w:pPr>
      <m:oMathPara>
        <m:oMathParaPr>
          <m:jc m:val="center"/>
        </m:oMathParaPr>
        <m:oMath>
          <m:r>
            <m:rPr>
              <m:sty m:val="p"/>
            </m:rPr>
            <w:rPr>
              <w:rFonts w:ascii="Cambria Math" w:hAnsi="Cambria Math"/>
            </w:rPr>
            <m:t>Var</m:t>
          </m:r>
          <m:d>
            <m:dPr>
              <m:ctrlPr>
                <w:rPr>
                  <w:rFonts w:ascii="Cambria Math" w:hAnsi="Cambria Math"/>
                </w:rPr>
              </m:ctrlPr>
            </m:dPr>
            <m:e>
              <m:r>
                <w:rPr>
                  <w:rFonts w:ascii="Cambria Math" w:hAnsi="Cambria Math"/>
                </w:rPr>
                <m:t>X</m:t>
              </m:r>
            </m:e>
          </m:d>
          <m:r>
            <m:rPr>
              <m:sty m:val="p"/>
            </m:rPr>
            <w:rPr>
              <w:rFonts w:ascii="Cambria Math" w:hAnsi="Cambria Math"/>
            </w:rPr>
            <m:t>=</m:t>
          </m:r>
          <m:r>
            <w:rPr>
              <w:rFonts w:ascii="Cambria Math" w:hAnsi="Cambria Math"/>
            </w:rPr>
            <m:t>E</m:t>
          </m:r>
          <m:d>
            <m:dPr>
              <m:begChr m:val="["/>
              <m:endChr m:val="]"/>
              <m:ctrlPr>
                <w:rPr>
                  <w:rFonts w:ascii="Cambria Math" w:hAnsi="Cambria Math"/>
                </w:rPr>
              </m:ctrlPr>
            </m:dPr>
            <m:e>
              <m:sSup>
                <m:sSupPr>
                  <m:ctrlPr>
                    <w:rPr>
                      <w:rFonts w:ascii="Cambria Math" w:hAnsi="Cambria Math"/>
                    </w:rPr>
                  </m:ctrlPr>
                </m:sSupPr>
                <m:e>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μ</m:t>
                      </m:r>
                    </m:e>
                  </m:d>
                </m:e>
                <m:sup>
                  <m:r>
                    <w:rPr>
                      <w:rFonts w:ascii="Cambria Math" w:hAnsi="Cambria Math"/>
                    </w:rPr>
                    <m:t>2</m:t>
                  </m:r>
                </m:sup>
              </m:sSup>
            </m:e>
          </m:d>
          <m:r>
            <m:rPr>
              <m:sty m:val="p"/>
            </m:rPr>
            <w:rPr>
              <w:rFonts w:ascii="Cambria Math" w:hAnsi="Cambria Math"/>
            </w:rPr>
            <m:t>,</m:t>
          </m:r>
          <m:r>
            <w:rPr>
              <w:rFonts w:ascii="Cambria Math" w:hAnsi="Cambria Math"/>
            </w:rPr>
            <m:t>  μ</m:t>
          </m:r>
          <m:r>
            <m:rPr>
              <m:sty m:val="p"/>
            </m:rPr>
            <w:rPr>
              <w:rFonts w:ascii="Cambria Math" w:hAnsi="Cambria Math"/>
            </w:rPr>
            <m:t>=</m:t>
          </m:r>
          <m:r>
            <w:rPr>
              <w:rFonts w:ascii="Cambria Math" w:hAnsi="Cambria Math"/>
            </w:rPr>
            <m:t>E</m:t>
          </m:r>
          <m:d>
            <m:dPr>
              <m:ctrlPr>
                <w:rPr>
                  <w:rFonts w:ascii="Cambria Math" w:hAnsi="Cambria Math"/>
                </w:rPr>
              </m:ctrlPr>
            </m:dPr>
            <m:e>
              <m:r>
                <w:rPr>
                  <w:rFonts w:ascii="Cambria Math" w:hAnsi="Cambria Math"/>
                </w:rPr>
                <m:t>X</m:t>
              </m:r>
            </m:e>
          </m:d>
          <m:r>
            <m:rPr>
              <m:sty m:val="p"/>
            </m:rPr>
            <w:rPr>
              <w:rFonts w:ascii="Cambria Math" w:hAnsi="Cambria Math"/>
            </w:rPr>
            <m:t>.</m:t>
          </m:r>
        </m:oMath>
      </m:oMathPara>
    </w:p>
    <w:p w:rsidR="008E101C" w:rsidRDefault="00000000" w:rsidP="00722A7F">
      <w:pPr>
        <w:pStyle w:val="FirstParagraph"/>
        <w:jc w:val="both"/>
      </w:pPr>
      <w:r>
        <w:t>An equivalent computational formula is</w:t>
      </w:r>
    </w:p>
    <w:p w:rsidR="008E101C" w:rsidRDefault="00000000" w:rsidP="00722A7F">
      <w:pPr>
        <w:pStyle w:val="BodyText"/>
        <w:jc w:val="both"/>
      </w:pPr>
      <m:oMathPara>
        <m:oMathParaPr>
          <m:jc m:val="center"/>
        </m:oMathParaPr>
        <m:oMath>
          <m:r>
            <m:rPr>
              <m:sty m:val="p"/>
            </m:rPr>
            <w:rPr>
              <w:rFonts w:ascii="Cambria Math" w:hAnsi="Cambria Math"/>
            </w:rPr>
            <m:t>Var</m:t>
          </m:r>
          <m:d>
            <m:dPr>
              <m:ctrlPr>
                <w:rPr>
                  <w:rFonts w:ascii="Cambria Math" w:hAnsi="Cambria Math"/>
                </w:rPr>
              </m:ctrlPr>
            </m:dPr>
            <m:e>
              <m:r>
                <w:rPr>
                  <w:rFonts w:ascii="Cambria Math" w:hAnsi="Cambria Math"/>
                </w:rPr>
                <m:t>X</m:t>
              </m:r>
            </m:e>
          </m:d>
          <m:r>
            <m:rPr>
              <m:sty m:val="p"/>
            </m:rPr>
            <w:rPr>
              <w:rFonts w:ascii="Cambria Math" w:hAnsi="Cambria Math"/>
            </w:rPr>
            <m:t>=</m:t>
          </m:r>
          <m:r>
            <w:rPr>
              <w:rFonts w:ascii="Cambria Math" w:hAnsi="Cambria Math"/>
            </w:rPr>
            <m:t>E</m:t>
          </m:r>
          <m:d>
            <m:dPr>
              <m:ctrlPr>
                <w:rPr>
                  <w:rFonts w:ascii="Cambria Math" w:hAnsi="Cambria Math"/>
                </w:rPr>
              </m:ctrlPr>
            </m:dPr>
            <m:e>
              <m:sSup>
                <m:sSupPr>
                  <m:ctrlPr>
                    <w:rPr>
                      <w:rFonts w:ascii="Cambria Math" w:hAnsi="Cambria Math"/>
                    </w:rPr>
                  </m:ctrlPr>
                </m:sSupPr>
                <m:e>
                  <m:r>
                    <w:rPr>
                      <w:rFonts w:ascii="Cambria Math" w:hAnsi="Cambria Math"/>
                    </w:rPr>
                    <m:t>X</m:t>
                  </m:r>
                </m:e>
                <m:sup>
                  <m:r>
                    <w:rPr>
                      <w:rFonts w:ascii="Cambria Math" w:hAnsi="Cambria Math"/>
                    </w:rPr>
                    <m:t>2</m:t>
                  </m:r>
                </m:sup>
              </m:sSup>
            </m:e>
          </m:d>
          <m:r>
            <m:rPr>
              <m:sty m:val="p"/>
            </m:rPr>
            <w:rPr>
              <w:rFonts w:ascii="Cambria Math" w:hAnsi="Cambria Math"/>
            </w:rPr>
            <m:t>-</m:t>
          </m:r>
          <m:sSup>
            <m:sSupPr>
              <m:ctrlPr>
                <w:rPr>
                  <w:rFonts w:ascii="Cambria Math" w:hAnsi="Cambria Math"/>
                </w:rPr>
              </m:ctrlPr>
            </m:sSupPr>
            <m:e>
              <m:d>
                <m:dPr>
                  <m:begChr m:val="["/>
                  <m:endChr m:val="]"/>
                  <m:ctrlPr>
                    <w:rPr>
                      <w:rFonts w:ascii="Cambria Math" w:hAnsi="Cambria Math"/>
                    </w:rPr>
                  </m:ctrlPr>
                </m:dPr>
                <m:e>
                  <m:r>
                    <w:rPr>
                      <w:rFonts w:ascii="Cambria Math" w:hAnsi="Cambria Math"/>
                    </w:rPr>
                    <m:t>E</m:t>
                  </m:r>
                  <m:d>
                    <m:dPr>
                      <m:ctrlPr>
                        <w:rPr>
                          <w:rFonts w:ascii="Cambria Math" w:hAnsi="Cambria Math"/>
                        </w:rPr>
                      </m:ctrlPr>
                    </m:dPr>
                    <m:e>
                      <m:r>
                        <w:rPr>
                          <w:rFonts w:ascii="Cambria Math" w:hAnsi="Cambria Math"/>
                        </w:rPr>
                        <m:t>X</m:t>
                      </m:r>
                    </m:e>
                  </m:d>
                </m:e>
              </m:d>
            </m:e>
            <m:sup>
              <m:r>
                <w:rPr>
                  <w:rFonts w:ascii="Cambria Math" w:hAnsi="Cambria Math"/>
                </w:rPr>
                <m:t>2</m:t>
              </m:r>
            </m:sup>
          </m:sSup>
          <m:r>
            <m:rPr>
              <m:sty m:val="p"/>
            </m:rPr>
            <w:rPr>
              <w:rFonts w:ascii="Cambria Math" w:hAnsi="Cambria Math"/>
            </w:rPr>
            <m:t>.</m:t>
          </m:r>
        </m:oMath>
      </m:oMathPara>
    </w:p>
    <w:p w:rsidR="008E101C" w:rsidRDefault="00000000" w:rsidP="00722A7F">
      <w:pPr>
        <w:pStyle w:val="FirstParagraph"/>
        <w:jc w:val="both"/>
      </w:pPr>
      <w:r>
        <w:t>The standard deviation is</w:t>
      </w:r>
    </w:p>
    <w:p w:rsidR="008E101C" w:rsidRDefault="00000000" w:rsidP="00722A7F">
      <w:pPr>
        <w:pStyle w:val="BodyText"/>
        <w:jc w:val="both"/>
      </w:pPr>
      <m:oMathPara>
        <m:oMathParaPr>
          <m:jc m:val="center"/>
        </m:oMathParaPr>
        <m:oMath>
          <m:r>
            <w:rPr>
              <w:rFonts w:ascii="Cambria Math" w:hAnsi="Cambria Math"/>
            </w:rPr>
            <m:t>σ</m:t>
          </m:r>
          <m:r>
            <m:rPr>
              <m:sty m:val="p"/>
            </m:rPr>
            <w:rPr>
              <w:rFonts w:ascii="Cambria Math" w:hAnsi="Cambria Math"/>
            </w:rPr>
            <m:t>=</m:t>
          </m:r>
          <m:rad>
            <m:radPr>
              <m:degHide m:val="1"/>
              <m:ctrlPr>
                <w:rPr>
                  <w:rFonts w:ascii="Cambria Math" w:hAnsi="Cambria Math"/>
                </w:rPr>
              </m:ctrlPr>
            </m:radPr>
            <m:deg/>
            <m:e>
              <m:r>
                <m:rPr>
                  <m:sty m:val="p"/>
                </m:rPr>
                <w:rPr>
                  <w:rFonts w:ascii="Cambria Math" w:hAnsi="Cambria Math"/>
                </w:rPr>
                <m:t>Var</m:t>
              </m:r>
              <m:d>
                <m:dPr>
                  <m:ctrlPr>
                    <w:rPr>
                      <w:rFonts w:ascii="Cambria Math" w:hAnsi="Cambria Math"/>
                    </w:rPr>
                  </m:ctrlPr>
                </m:dPr>
                <m:e>
                  <m:r>
                    <w:rPr>
                      <w:rFonts w:ascii="Cambria Math" w:hAnsi="Cambria Math"/>
                    </w:rPr>
                    <m:t>X</m:t>
                  </m:r>
                </m:e>
              </m:d>
            </m:e>
          </m:rad>
          <m:r>
            <m:rPr>
              <m:sty m:val="p"/>
            </m:rPr>
            <w:rPr>
              <w:rFonts w:ascii="Cambria Math" w:hAnsi="Cambria Math"/>
            </w:rPr>
            <m:t>.</m:t>
          </m:r>
        </m:oMath>
      </m:oMathPara>
    </w:p>
    <w:p w:rsidR="008E101C" w:rsidRDefault="00000000" w:rsidP="00722A7F">
      <w:pPr>
        <w:pStyle w:val="FirstParagraph"/>
        <w:jc w:val="both"/>
      </w:pPr>
      <w:r>
        <w:t xml:space="preserve">The </w:t>
      </w:r>
      <m:oMath>
        <m:r>
          <w:rPr>
            <w:rFonts w:ascii="Cambria Math" w:hAnsi="Cambria Math"/>
          </w:rPr>
          <m:t>r</m:t>
        </m:r>
      </m:oMath>
      <w:r>
        <w:t>th raw moment is</w:t>
      </w:r>
    </w:p>
    <w:p w:rsidR="008E101C" w:rsidRDefault="00000000" w:rsidP="00722A7F">
      <w:pPr>
        <w:pStyle w:val="BodyText"/>
        <w:jc w:val="both"/>
      </w:pPr>
      <m:oMathPara>
        <m:oMathParaPr>
          <m:jc m:val="center"/>
        </m:oMathParaPr>
        <m:oMath>
          <m:r>
            <w:rPr>
              <w:rFonts w:ascii="Cambria Math" w:hAnsi="Cambria Math"/>
            </w:rPr>
            <m:t>μ</m:t>
          </m:r>
          <m:sSub>
            <m:sSubPr>
              <m:ctrlPr>
                <w:rPr>
                  <w:rFonts w:ascii="Cambria Math" w:hAnsi="Cambria Math"/>
                </w:rPr>
              </m:ctrlPr>
            </m:sSubPr>
            <m:e>
              <m:r>
                <m:rPr>
                  <m:sty m:val="p"/>
                </m:rPr>
                <w:rPr>
                  <w:rFonts w:ascii="Cambria Math" w:hAnsi="Cambria Math"/>
                </w:rPr>
                <m:t>'</m:t>
              </m:r>
            </m:e>
            <m:sub>
              <m:r>
                <w:rPr>
                  <w:rFonts w:ascii="Cambria Math" w:hAnsi="Cambria Math"/>
                </w:rPr>
                <m:t>r</m:t>
              </m:r>
            </m:sub>
          </m:sSub>
          <m:r>
            <m:rPr>
              <m:sty m:val="p"/>
            </m:rPr>
            <w:rPr>
              <w:rFonts w:ascii="Cambria Math" w:hAnsi="Cambria Math"/>
            </w:rPr>
            <m:t>=</m:t>
          </m:r>
          <m:r>
            <w:rPr>
              <w:rFonts w:ascii="Cambria Math" w:hAnsi="Cambria Math"/>
            </w:rPr>
            <m:t>E</m:t>
          </m:r>
          <m:d>
            <m:dPr>
              <m:ctrlPr>
                <w:rPr>
                  <w:rFonts w:ascii="Cambria Math" w:hAnsi="Cambria Math"/>
                </w:rPr>
              </m:ctrlPr>
            </m:dPr>
            <m:e>
              <m:sSup>
                <m:sSupPr>
                  <m:ctrlPr>
                    <w:rPr>
                      <w:rFonts w:ascii="Cambria Math" w:hAnsi="Cambria Math"/>
                    </w:rPr>
                  </m:ctrlPr>
                </m:sSupPr>
                <m:e>
                  <m:r>
                    <w:rPr>
                      <w:rFonts w:ascii="Cambria Math" w:hAnsi="Cambria Math"/>
                    </w:rPr>
                    <m:t>X</m:t>
                  </m:r>
                </m:e>
                <m:sup>
                  <m:r>
                    <w:rPr>
                      <w:rFonts w:ascii="Cambria Math" w:hAnsi="Cambria Math"/>
                    </w:rPr>
                    <m:t>r</m:t>
                  </m:r>
                </m:sup>
              </m:sSup>
            </m:e>
          </m:d>
          <m:r>
            <m:rPr>
              <m:sty m:val="p"/>
            </m:rPr>
            <w:rPr>
              <w:rFonts w:ascii="Cambria Math" w:hAnsi="Cambria Math"/>
            </w:rPr>
            <m:t>,</m:t>
          </m:r>
        </m:oMath>
      </m:oMathPara>
    </w:p>
    <w:p w:rsidR="008E101C" w:rsidRDefault="00000000" w:rsidP="00722A7F">
      <w:pPr>
        <w:pStyle w:val="FirstParagraph"/>
        <w:jc w:val="both"/>
      </w:pPr>
      <w:r>
        <w:t xml:space="preserve">and the </w:t>
      </w:r>
      <m:oMath>
        <m:r>
          <w:rPr>
            <w:rFonts w:ascii="Cambria Math" w:hAnsi="Cambria Math"/>
          </w:rPr>
          <m:t>r</m:t>
        </m:r>
      </m:oMath>
      <w:r>
        <w:t>th central moment is</w:t>
      </w:r>
    </w:p>
    <w:p w:rsidR="008E101C" w:rsidRDefault="00000000" w:rsidP="00722A7F">
      <w:pPr>
        <w:pStyle w:val="BodyText"/>
        <w:jc w:val="both"/>
      </w:pPr>
      <m:oMathPara>
        <m:oMathParaPr>
          <m:jc m:val="center"/>
        </m:oMathParaPr>
        <m:oMath>
          <m:sSub>
            <m:sSubPr>
              <m:ctrlPr>
                <w:rPr>
                  <w:rFonts w:ascii="Cambria Math" w:hAnsi="Cambria Math"/>
                </w:rPr>
              </m:ctrlPr>
            </m:sSubPr>
            <m:e>
              <m:r>
                <w:rPr>
                  <w:rFonts w:ascii="Cambria Math" w:hAnsi="Cambria Math"/>
                </w:rPr>
                <m:t>μ</m:t>
              </m:r>
            </m:e>
            <m:sub>
              <m:r>
                <w:rPr>
                  <w:rFonts w:ascii="Cambria Math" w:hAnsi="Cambria Math"/>
                </w:rPr>
                <m:t>r</m:t>
              </m:r>
            </m:sub>
          </m:sSub>
          <m:r>
            <m:rPr>
              <m:sty m:val="p"/>
            </m:rPr>
            <w:rPr>
              <w:rFonts w:ascii="Cambria Math" w:hAnsi="Cambria Math"/>
            </w:rPr>
            <m:t>=</m:t>
          </m:r>
          <m:r>
            <w:rPr>
              <w:rFonts w:ascii="Cambria Math" w:hAnsi="Cambria Math"/>
            </w:rPr>
            <m:t>E</m:t>
          </m:r>
          <m:d>
            <m:dPr>
              <m:begChr m:val="["/>
              <m:endChr m:val="]"/>
              <m:ctrlPr>
                <w:rPr>
                  <w:rFonts w:ascii="Cambria Math" w:hAnsi="Cambria Math"/>
                </w:rPr>
              </m:ctrlPr>
            </m:dPr>
            <m:e>
              <m:sSup>
                <m:sSupPr>
                  <m:ctrlPr>
                    <w:rPr>
                      <w:rFonts w:ascii="Cambria Math" w:hAnsi="Cambria Math"/>
                    </w:rPr>
                  </m:ctrlPr>
                </m:sSupPr>
                <m:e>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μ</m:t>
                      </m:r>
                    </m:e>
                  </m:d>
                </m:e>
                <m:sup>
                  <m:r>
                    <w:rPr>
                      <w:rFonts w:ascii="Cambria Math" w:hAnsi="Cambria Math"/>
                    </w:rPr>
                    <m:t>r</m:t>
                  </m:r>
                </m:sup>
              </m:sSup>
            </m:e>
          </m:d>
          <m:r>
            <m:rPr>
              <m:sty m:val="p"/>
            </m:rPr>
            <w:rPr>
              <w:rFonts w:ascii="Cambria Math" w:hAnsi="Cambria Math"/>
            </w:rPr>
            <m:t>.</m:t>
          </m:r>
        </m:oMath>
      </m:oMathPara>
    </w:p>
    <w:p w:rsidR="008E101C" w:rsidRDefault="00000000" w:rsidP="00722A7F">
      <w:pPr>
        <w:pStyle w:val="Heading2"/>
        <w:jc w:val="both"/>
      </w:pPr>
      <w:bookmarkStart w:id="74" w:name="linearity"/>
      <w:bookmarkEnd w:id="73"/>
      <w:r>
        <w:t>Linearity</w:t>
      </w:r>
    </w:p>
    <w:p w:rsidR="008E101C" w:rsidRDefault="00000000" w:rsidP="00722A7F">
      <w:pPr>
        <w:pStyle w:val="FirstParagraph"/>
        <w:jc w:val="both"/>
      </w:pPr>
      <w:r>
        <w:t xml:space="preserve">For constants </w:t>
      </w:r>
      <m:oMath>
        <m:r>
          <w:rPr>
            <w:rFonts w:ascii="Cambria Math" w:hAnsi="Cambria Math"/>
          </w:rPr>
          <m:t>a</m:t>
        </m:r>
      </m:oMath>
      <w:r>
        <w:t xml:space="preserve"> and </w:t>
      </w:r>
      <m:oMath>
        <m:r>
          <w:rPr>
            <w:rFonts w:ascii="Cambria Math" w:hAnsi="Cambria Math"/>
          </w:rPr>
          <m:t>b</m:t>
        </m:r>
      </m:oMath>
      <w:r>
        <w:t>,</w:t>
      </w:r>
    </w:p>
    <w:p w:rsidR="008E101C" w:rsidRDefault="00000000" w:rsidP="00722A7F">
      <w:pPr>
        <w:pStyle w:val="BodyText"/>
        <w:jc w:val="both"/>
      </w:pPr>
      <m:oMathPara>
        <m:oMathParaPr>
          <m:jc m:val="center"/>
        </m:oMathParaPr>
        <m:oMath>
          <m:r>
            <w:rPr>
              <w:rFonts w:ascii="Cambria Math" w:hAnsi="Cambria Math"/>
            </w:rPr>
            <w:lastRenderedPageBreak/>
            <m:t>E</m:t>
          </m:r>
          <m:d>
            <m:dPr>
              <m:ctrlPr>
                <w:rPr>
                  <w:rFonts w:ascii="Cambria Math" w:hAnsi="Cambria Math"/>
                </w:rPr>
              </m:ctrlPr>
            </m:dPr>
            <m:e>
              <m:r>
                <w:rPr>
                  <w:rFonts w:ascii="Cambria Math" w:hAnsi="Cambria Math"/>
                </w:rPr>
                <m:t>aX</m:t>
              </m:r>
              <m:r>
                <m:rPr>
                  <m:sty m:val="p"/>
                </m:rPr>
                <w:rPr>
                  <w:rFonts w:ascii="Cambria Math" w:hAnsi="Cambria Math"/>
                </w:rPr>
                <m:t>+</m:t>
              </m:r>
              <m:r>
                <w:rPr>
                  <w:rFonts w:ascii="Cambria Math" w:hAnsi="Cambria Math"/>
                </w:rPr>
                <m:t>b</m:t>
              </m:r>
            </m:e>
          </m:d>
          <m:r>
            <m:rPr>
              <m:sty m:val="p"/>
            </m:rPr>
            <w:rPr>
              <w:rFonts w:ascii="Cambria Math" w:hAnsi="Cambria Math"/>
            </w:rPr>
            <m:t>=</m:t>
          </m:r>
          <m:r>
            <w:rPr>
              <w:rFonts w:ascii="Cambria Math" w:hAnsi="Cambria Math"/>
            </w:rPr>
            <m:t>aE</m:t>
          </m:r>
          <m:d>
            <m:dPr>
              <m:ctrlPr>
                <w:rPr>
                  <w:rFonts w:ascii="Cambria Math" w:hAnsi="Cambria Math"/>
                </w:rPr>
              </m:ctrlPr>
            </m:dPr>
            <m:e>
              <m:r>
                <w:rPr>
                  <w:rFonts w:ascii="Cambria Math" w:hAnsi="Cambria Math"/>
                </w:rPr>
                <m:t>X</m:t>
              </m:r>
            </m:e>
          </m:d>
          <m:r>
            <m:rPr>
              <m:sty m:val="p"/>
            </m:rPr>
            <w:rPr>
              <w:rFonts w:ascii="Cambria Math" w:hAnsi="Cambria Math"/>
            </w:rPr>
            <m:t>+</m:t>
          </m:r>
          <m:r>
            <w:rPr>
              <w:rFonts w:ascii="Cambria Math" w:hAnsi="Cambria Math"/>
            </w:rPr>
            <m:t>b</m:t>
          </m:r>
          <m:r>
            <m:rPr>
              <m:sty m:val="p"/>
            </m:rPr>
            <w:rPr>
              <w:rFonts w:ascii="Cambria Math" w:hAnsi="Cambria Math"/>
            </w:rPr>
            <m:t>,</m:t>
          </m:r>
        </m:oMath>
      </m:oMathPara>
    </w:p>
    <w:p w:rsidR="008E101C" w:rsidRDefault="00000000" w:rsidP="00722A7F">
      <w:pPr>
        <w:pStyle w:val="FirstParagraph"/>
        <w:jc w:val="both"/>
      </w:pPr>
      <m:oMathPara>
        <m:oMathParaPr>
          <m:jc m:val="center"/>
        </m:oMathParaPr>
        <m:oMath>
          <m:r>
            <m:rPr>
              <m:sty m:val="p"/>
            </m:rPr>
            <w:rPr>
              <w:rFonts w:ascii="Cambria Math" w:hAnsi="Cambria Math"/>
            </w:rPr>
            <m:t>Var</m:t>
          </m:r>
          <m:d>
            <m:dPr>
              <m:ctrlPr>
                <w:rPr>
                  <w:rFonts w:ascii="Cambria Math" w:hAnsi="Cambria Math"/>
                </w:rPr>
              </m:ctrlPr>
            </m:dPr>
            <m:e>
              <m:r>
                <w:rPr>
                  <w:rFonts w:ascii="Cambria Math" w:hAnsi="Cambria Math"/>
                </w:rPr>
                <m:t>aX</m:t>
              </m:r>
              <m:r>
                <m:rPr>
                  <m:sty m:val="p"/>
                </m:rPr>
                <w:rPr>
                  <w:rFonts w:ascii="Cambria Math" w:hAnsi="Cambria Math"/>
                </w:rPr>
                <m:t>+</m:t>
              </m:r>
              <m:r>
                <w:rPr>
                  <w:rFonts w:ascii="Cambria Math" w:hAnsi="Cambria Math"/>
                </w:rPr>
                <m:t>b</m:t>
              </m:r>
            </m:e>
          </m:d>
          <m:r>
            <m:rPr>
              <m:sty m:val="p"/>
            </m:rPr>
            <w:rPr>
              <w:rFonts w:ascii="Cambria Math" w:hAnsi="Cambria Math"/>
            </w:rPr>
            <m:t>=</m:t>
          </m:r>
          <m:sSup>
            <m:sSupPr>
              <m:ctrlPr>
                <w:rPr>
                  <w:rFonts w:ascii="Cambria Math" w:hAnsi="Cambria Math"/>
                </w:rPr>
              </m:ctrlPr>
            </m:sSupPr>
            <m:e>
              <m:r>
                <w:rPr>
                  <w:rFonts w:ascii="Cambria Math" w:hAnsi="Cambria Math"/>
                </w:rPr>
                <m:t>a</m:t>
              </m:r>
            </m:e>
            <m:sup>
              <m:r>
                <w:rPr>
                  <w:rFonts w:ascii="Cambria Math" w:hAnsi="Cambria Math"/>
                </w:rPr>
                <m:t>2</m:t>
              </m:r>
            </m:sup>
          </m:sSup>
          <m:r>
            <m:rPr>
              <m:sty m:val="p"/>
            </m:rPr>
            <w:rPr>
              <w:rFonts w:ascii="Cambria Math" w:hAnsi="Cambria Math"/>
            </w:rPr>
            <m:t>Var</m:t>
          </m:r>
          <m:d>
            <m:dPr>
              <m:ctrlPr>
                <w:rPr>
                  <w:rFonts w:ascii="Cambria Math" w:hAnsi="Cambria Math"/>
                </w:rPr>
              </m:ctrlPr>
            </m:dPr>
            <m:e>
              <m:r>
                <w:rPr>
                  <w:rFonts w:ascii="Cambria Math" w:hAnsi="Cambria Math"/>
                </w:rPr>
                <m:t>X</m:t>
              </m:r>
            </m:e>
          </m:d>
          <m:r>
            <m:rPr>
              <m:sty m:val="p"/>
            </m:rPr>
            <w:rPr>
              <w:rFonts w:ascii="Cambria Math" w:hAnsi="Cambria Math"/>
            </w:rPr>
            <m:t>.</m:t>
          </m:r>
        </m:oMath>
      </m:oMathPara>
    </w:p>
    <w:p w:rsidR="008E101C" w:rsidRDefault="00000000" w:rsidP="00722A7F">
      <w:pPr>
        <w:pStyle w:val="FirstParagraph"/>
        <w:jc w:val="both"/>
      </w:pPr>
      <w:r>
        <w:t>Expectation is linear even when random variables are dependent:</w:t>
      </w:r>
    </w:p>
    <w:p w:rsidR="008E101C" w:rsidRDefault="00000000" w:rsidP="00722A7F">
      <w:pPr>
        <w:pStyle w:val="BodyText"/>
        <w:jc w:val="both"/>
      </w:pPr>
      <m:oMathPara>
        <m:oMathParaPr>
          <m:jc m:val="center"/>
        </m:oMathParaPr>
        <m:oMath>
          <m:r>
            <w:rPr>
              <w:rFonts w:ascii="Cambria Math" w:hAnsi="Cambria Math"/>
            </w:rPr>
            <m:t>E</m:t>
          </m:r>
          <m:d>
            <m:dPr>
              <m:ctrlPr>
                <w:rPr>
                  <w:rFonts w:ascii="Cambria Math" w:hAnsi="Cambria Math"/>
                </w:rPr>
              </m:ctrlPr>
            </m:dPr>
            <m:e>
              <m:nary>
                <m:naryPr>
                  <m:chr m:val="∑"/>
                  <m:limLoc m:val="undOvr"/>
                  <m:ctrlPr>
                    <w:rPr>
                      <w:rFonts w:ascii="Cambria Math" w:hAnsi="Cambria Math"/>
                    </w:rPr>
                  </m:ctrlPr>
                </m:naryPr>
                <m:sub>
                  <m:r>
                    <w:rPr>
                      <w:rFonts w:ascii="Cambria Math" w:hAnsi="Cambria Math"/>
                    </w:rPr>
                    <m:t>i</m:t>
                  </m:r>
                  <m:r>
                    <m:rPr>
                      <m:sty m:val="p"/>
                    </m:rPr>
                    <w:rPr>
                      <w:rFonts w:ascii="Cambria Math" w:hAnsi="Cambria Math"/>
                    </w:rPr>
                    <m:t>=</m:t>
                  </m:r>
                  <m:r>
                    <w:rPr>
                      <w:rFonts w:ascii="Cambria Math" w:hAnsi="Cambria Math"/>
                    </w:rPr>
                    <m:t>1</m:t>
                  </m:r>
                </m:sub>
                <m:sup>
                  <m:r>
                    <w:rPr>
                      <w:rFonts w:ascii="Cambria Math" w:hAnsi="Cambria Math"/>
                    </w:rPr>
                    <m:t>n</m:t>
                  </m:r>
                </m:sup>
                <m:e>
                  <m:sSub>
                    <m:sSubPr>
                      <m:ctrlPr>
                        <w:rPr>
                          <w:rFonts w:ascii="Cambria Math" w:hAnsi="Cambria Math"/>
                        </w:rPr>
                      </m:ctrlPr>
                    </m:sSubPr>
                    <m:e>
                      <m:r>
                        <w:rPr>
                          <w:rFonts w:ascii="Cambria Math" w:hAnsi="Cambria Math"/>
                        </w:rPr>
                        <m:t>X</m:t>
                      </m:r>
                    </m:e>
                    <m:sub>
                      <m:r>
                        <w:rPr>
                          <w:rFonts w:ascii="Cambria Math" w:hAnsi="Cambria Math"/>
                        </w:rPr>
                        <m:t>i</m:t>
                      </m:r>
                    </m:sub>
                  </m:sSub>
                </m:e>
              </m:nary>
            </m:e>
          </m:d>
          <m:r>
            <m:rPr>
              <m:sty m:val="p"/>
            </m:rPr>
            <w:rPr>
              <w:rFonts w:ascii="Cambria Math" w:hAnsi="Cambria Math"/>
            </w:rPr>
            <m:t>=</m:t>
          </m:r>
          <m:nary>
            <m:naryPr>
              <m:chr m:val="∑"/>
              <m:limLoc m:val="undOvr"/>
              <m:ctrlPr>
                <w:rPr>
                  <w:rFonts w:ascii="Cambria Math" w:hAnsi="Cambria Math"/>
                </w:rPr>
              </m:ctrlPr>
            </m:naryPr>
            <m:sub>
              <m:r>
                <w:rPr>
                  <w:rFonts w:ascii="Cambria Math" w:hAnsi="Cambria Math"/>
                </w:rPr>
                <m:t>i</m:t>
              </m:r>
              <m:r>
                <m:rPr>
                  <m:sty m:val="p"/>
                </m:rPr>
                <w:rPr>
                  <w:rFonts w:ascii="Cambria Math" w:hAnsi="Cambria Math"/>
                </w:rPr>
                <m:t>=</m:t>
              </m:r>
              <m:r>
                <w:rPr>
                  <w:rFonts w:ascii="Cambria Math" w:hAnsi="Cambria Math"/>
                </w:rPr>
                <m:t>1</m:t>
              </m:r>
            </m:sub>
            <m:sup>
              <m:r>
                <w:rPr>
                  <w:rFonts w:ascii="Cambria Math" w:hAnsi="Cambria Math"/>
                </w:rPr>
                <m:t>n</m:t>
              </m:r>
            </m:sup>
            <m:e>
              <m:r>
                <w:rPr>
                  <w:rFonts w:ascii="Cambria Math" w:hAnsi="Cambria Math"/>
                </w:rPr>
                <m:t>E</m:t>
              </m:r>
            </m:e>
          </m:nary>
          <m:d>
            <m:dPr>
              <m:ctrlPr>
                <w:rPr>
                  <w:rFonts w:ascii="Cambria Math" w:hAnsi="Cambria Math"/>
                </w:rPr>
              </m:ctrlPr>
            </m:dPr>
            <m:e>
              <m:sSub>
                <m:sSubPr>
                  <m:ctrlPr>
                    <w:rPr>
                      <w:rFonts w:ascii="Cambria Math" w:hAnsi="Cambria Math"/>
                    </w:rPr>
                  </m:ctrlPr>
                </m:sSubPr>
                <m:e>
                  <m:r>
                    <w:rPr>
                      <w:rFonts w:ascii="Cambria Math" w:hAnsi="Cambria Math"/>
                    </w:rPr>
                    <m:t>X</m:t>
                  </m:r>
                </m:e>
                <m:sub>
                  <m:r>
                    <w:rPr>
                      <w:rFonts w:ascii="Cambria Math" w:hAnsi="Cambria Math"/>
                    </w:rPr>
                    <m:t>i</m:t>
                  </m:r>
                </m:sub>
              </m:sSub>
            </m:e>
          </m:d>
          <m:r>
            <m:rPr>
              <m:sty m:val="p"/>
            </m:rPr>
            <w:rPr>
              <w:rFonts w:ascii="Cambria Math" w:hAnsi="Cambria Math"/>
            </w:rPr>
            <m:t>.</m:t>
          </m:r>
        </m:oMath>
      </m:oMathPara>
    </w:p>
    <w:p w:rsidR="008E101C" w:rsidRDefault="00000000" w:rsidP="00722A7F">
      <w:pPr>
        <w:pStyle w:val="Heading2"/>
        <w:jc w:val="both"/>
      </w:pPr>
      <w:bookmarkStart w:id="75" w:name="moment-generating-function"/>
      <w:bookmarkEnd w:id="74"/>
      <w:r>
        <w:t>Moment Generating Function</w:t>
      </w:r>
    </w:p>
    <w:p w:rsidR="008E101C" w:rsidRDefault="00000000" w:rsidP="00722A7F">
      <w:pPr>
        <w:pStyle w:val="FirstParagraph"/>
        <w:jc w:val="both"/>
      </w:pPr>
      <w:r>
        <w:t>The moment generating function is</w:t>
      </w:r>
    </w:p>
    <w:p w:rsidR="008E101C" w:rsidRDefault="00000000" w:rsidP="00722A7F">
      <w:pPr>
        <w:pStyle w:val="BodyText"/>
        <w:jc w:val="both"/>
      </w:pPr>
      <m:oMathPara>
        <m:oMathParaPr>
          <m:jc m:val="center"/>
        </m:oMathParaPr>
        <m:oMath>
          <m:sSub>
            <m:sSubPr>
              <m:ctrlPr>
                <w:rPr>
                  <w:rFonts w:ascii="Cambria Math" w:hAnsi="Cambria Math"/>
                </w:rPr>
              </m:ctrlPr>
            </m:sSubPr>
            <m:e>
              <m:r>
                <w:rPr>
                  <w:rFonts w:ascii="Cambria Math" w:hAnsi="Cambria Math"/>
                </w:rPr>
                <m:t>M</m:t>
              </m:r>
            </m:e>
            <m:sub>
              <m:r>
                <w:rPr>
                  <w:rFonts w:ascii="Cambria Math" w:hAnsi="Cambria Math"/>
                </w:rPr>
                <m:t>X</m:t>
              </m:r>
            </m:sub>
          </m:sSub>
          <m:d>
            <m:dPr>
              <m:ctrlPr>
                <w:rPr>
                  <w:rFonts w:ascii="Cambria Math" w:hAnsi="Cambria Math"/>
                </w:rPr>
              </m:ctrlPr>
            </m:dPr>
            <m:e>
              <m:r>
                <w:rPr>
                  <w:rFonts w:ascii="Cambria Math" w:hAnsi="Cambria Math"/>
                </w:rPr>
                <m:t>t</m:t>
              </m:r>
            </m:e>
          </m:d>
          <m:r>
            <m:rPr>
              <m:sty m:val="p"/>
            </m:rPr>
            <w:rPr>
              <w:rFonts w:ascii="Cambria Math" w:hAnsi="Cambria Math"/>
            </w:rPr>
            <m:t>=</m:t>
          </m:r>
          <m:r>
            <w:rPr>
              <w:rFonts w:ascii="Cambria Math" w:hAnsi="Cambria Math"/>
            </w:rPr>
            <m:t>E</m:t>
          </m:r>
          <m:d>
            <m:dPr>
              <m:ctrlPr>
                <w:rPr>
                  <w:rFonts w:ascii="Cambria Math" w:hAnsi="Cambria Math"/>
                </w:rPr>
              </m:ctrlPr>
            </m:dPr>
            <m:e>
              <m:sSup>
                <m:sSupPr>
                  <m:ctrlPr>
                    <w:rPr>
                      <w:rFonts w:ascii="Cambria Math" w:hAnsi="Cambria Math"/>
                    </w:rPr>
                  </m:ctrlPr>
                </m:sSupPr>
                <m:e>
                  <m:r>
                    <w:rPr>
                      <w:rFonts w:ascii="Cambria Math" w:hAnsi="Cambria Math"/>
                    </w:rPr>
                    <m:t>e</m:t>
                  </m:r>
                </m:e>
                <m:sup>
                  <m:r>
                    <w:rPr>
                      <w:rFonts w:ascii="Cambria Math" w:hAnsi="Cambria Math"/>
                    </w:rPr>
                    <m:t>tX</m:t>
                  </m:r>
                </m:sup>
              </m:sSup>
            </m:e>
          </m:d>
          <m:r>
            <m:rPr>
              <m:sty m:val="p"/>
            </m:rPr>
            <w:rPr>
              <w:rFonts w:ascii="Cambria Math" w:hAnsi="Cambria Math"/>
            </w:rPr>
            <m:t>,</m:t>
          </m:r>
        </m:oMath>
      </m:oMathPara>
    </w:p>
    <w:p w:rsidR="008E101C" w:rsidRDefault="00000000" w:rsidP="00722A7F">
      <w:pPr>
        <w:pStyle w:val="FirstParagraph"/>
        <w:jc w:val="both"/>
      </w:pPr>
      <w:r>
        <w:t xml:space="preserve">for values of </w:t>
      </w:r>
      <m:oMath>
        <m:r>
          <w:rPr>
            <w:rFonts w:ascii="Cambria Math" w:hAnsi="Cambria Math"/>
          </w:rPr>
          <m:t>t</m:t>
        </m:r>
      </m:oMath>
      <w:r>
        <w:t xml:space="preserve"> in an open interval containing zero. If it exists, moments are obtained by differentiation:</w:t>
      </w:r>
    </w:p>
    <w:p w:rsidR="008E101C" w:rsidRDefault="00000000" w:rsidP="00722A7F">
      <w:pPr>
        <w:pStyle w:val="BodyText"/>
        <w:jc w:val="both"/>
      </w:pPr>
      <m:oMathPara>
        <m:oMathParaPr>
          <m:jc m:val="center"/>
        </m:oMathParaPr>
        <m:oMath>
          <m:sSubSup>
            <m:sSubSupPr>
              <m:ctrlPr>
                <w:rPr>
                  <w:rFonts w:ascii="Cambria Math" w:hAnsi="Cambria Math"/>
                </w:rPr>
              </m:ctrlPr>
            </m:sSubSupPr>
            <m:e>
              <m:r>
                <w:rPr>
                  <w:rFonts w:ascii="Cambria Math" w:hAnsi="Cambria Math"/>
                </w:rPr>
                <m:t>M</m:t>
              </m:r>
            </m:e>
            <m:sub>
              <m:r>
                <w:rPr>
                  <w:rFonts w:ascii="Cambria Math" w:hAnsi="Cambria Math"/>
                </w:rPr>
                <m:t>X</m:t>
              </m:r>
            </m:sub>
            <m:sup>
              <m:d>
                <m:dPr>
                  <m:ctrlPr>
                    <w:rPr>
                      <w:rFonts w:ascii="Cambria Math" w:hAnsi="Cambria Math"/>
                    </w:rPr>
                  </m:ctrlPr>
                </m:dPr>
                <m:e>
                  <m:r>
                    <w:rPr>
                      <w:rFonts w:ascii="Cambria Math" w:hAnsi="Cambria Math"/>
                    </w:rPr>
                    <m:t>r</m:t>
                  </m:r>
                </m:e>
              </m:d>
            </m:sup>
          </m:sSubSup>
          <m:d>
            <m:dPr>
              <m:ctrlPr>
                <w:rPr>
                  <w:rFonts w:ascii="Cambria Math" w:hAnsi="Cambria Math"/>
                </w:rPr>
              </m:ctrlPr>
            </m:dPr>
            <m:e>
              <m:r>
                <w:rPr>
                  <w:rFonts w:ascii="Cambria Math" w:hAnsi="Cambria Math"/>
                </w:rPr>
                <m:t>0</m:t>
              </m:r>
            </m:e>
          </m:d>
          <m:r>
            <m:rPr>
              <m:sty m:val="p"/>
            </m:rPr>
            <w:rPr>
              <w:rFonts w:ascii="Cambria Math" w:hAnsi="Cambria Math"/>
            </w:rPr>
            <m:t>=</m:t>
          </m:r>
          <m:r>
            <w:rPr>
              <w:rFonts w:ascii="Cambria Math" w:hAnsi="Cambria Math"/>
            </w:rPr>
            <m:t>E</m:t>
          </m:r>
          <m:d>
            <m:dPr>
              <m:ctrlPr>
                <w:rPr>
                  <w:rFonts w:ascii="Cambria Math" w:hAnsi="Cambria Math"/>
                </w:rPr>
              </m:ctrlPr>
            </m:dPr>
            <m:e>
              <m:sSup>
                <m:sSupPr>
                  <m:ctrlPr>
                    <w:rPr>
                      <w:rFonts w:ascii="Cambria Math" w:hAnsi="Cambria Math"/>
                    </w:rPr>
                  </m:ctrlPr>
                </m:sSupPr>
                <m:e>
                  <m:r>
                    <w:rPr>
                      <w:rFonts w:ascii="Cambria Math" w:hAnsi="Cambria Math"/>
                    </w:rPr>
                    <m:t>X</m:t>
                  </m:r>
                </m:e>
                <m:sup>
                  <m:r>
                    <w:rPr>
                      <w:rFonts w:ascii="Cambria Math" w:hAnsi="Cambria Math"/>
                    </w:rPr>
                    <m:t>r</m:t>
                  </m:r>
                </m:sup>
              </m:sSup>
            </m:e>
          </m:d>
          <m:r>
            <m:rPr>
              <m:sty m:val="p"/>
            </m:rPr>
            <w:rPr>
              <w:rFonts w:ascii="Cambria Math" w:hAnsi="Cambria Math"/>
            </w:rPr>
            <m:t>.</m:t>
          </m:r>
        </m:oMath>
      </m:oMathPara>
    </w:p>
    <w:p w:rsidR="008E101C" w:rsidRDefault="00000000" w:rsidP="00722A7F">
      <w:pPr>
        <w:pStyle w:val="FirstParagraph"/>
        <w:jc w:val="both"/>
      </w:pPr>
      <w:r>
        <w:t xml:space="preserve">For independent random variables </w:t>
      </w:r>
      <m:oMath>
        <m:r>
          <w:rPr>
            <w:rFonts w:ascii="Cambria Math" w:hAnsi="Cambria Math"/>
          </w:rPr>
          <m:t>X</m:t>
        </m:r>
      </m:oMath>
      <w:r>
        <w:t xml:space="preserve"> and </w:t>
      </w:r>
      <m:oMath>
        <m:r>
          <w:rPr>
            <w:rFonts w:ascii="Cambria Math" w:hAnsi="Cambria Math"/>
          </w:rPr>
          <m:t>Y</m:t>
        </m:r>
      </m:oMath>
      <w:r>
        <w:t>,</w:t>
      </w:r>
    </w:p>
    <w:p w:rsidR="008E101C" w:rsidRDefault="00000000" w:rsidP="00722A7F">
      <w:pPr>
        <w:pStyle w:val="BodyText"/>
        <w:jc w:val="both"/>
      </w:pPr>
      <m:oMathPara>
        <m:oMathParaPr>
          <m:jc m:val="center"/>
        </m:oMathParaPr>
        <m:oMath>
          <m:sSub>
            <m:sSubPr>
              <m:ctrlPr>
                <w:rPr>
                  <w:rFonts w:ascii="Cambria Math" w:hAnsi="Cambria Math"/>
                </w:rPr>
              </m:ctrlPr>
            </m:sSubPr>
            <m:e>
              <m:r>
                <w:rPr>
                  <w:rFonts w:ascii="Cambria Math" w:hAnsi="Cambria Math"/>
                </w:rPr>
                <m:t>M</m:t>
              </m:r>
            </m:e>
            <m:sub>
              <m:r>
                <w:rPr>
                  <w:rFonts w:ascii="Cambria Math" w:hAnsi="Cambria Math"/>
                </w:rPr>
                <m:t>X</m:t>
              </m:r>
              <m:r>
                <m:rPr>
                  <m:sty m:val="p"/>
                </m:rPr>
                <w:rPr>
                  <w:rFonts w:ascii="Cambria Math" w:hAnsi="Cambria Math"/>
                </w:rPr>
                <m:t>+</m:t>
              </m:r>
              <m:r>
                <w:rPr>
                  <w:rFonts w:ascii="Cambria Math" w:hAnsi="Cambria Math"/>
                </w:rPr>
                <m:t>Y</m:t>
              </m:r>
            </m:sub>
          </m:sSub>
          <m:d>
            <m:dPr>
              <m:ctrlPr>
                <w:rPr>
                  <w:rFonts w:ascii="Cambria Math" w:hAnsi="Cambria Math"/>
                </w:rPr>
              </m:ctrlPr>
            </m:dPr>
            <m:e>
              <m:r>
                <w:rPr>
                  <w:rFonts w:ascii="Cambria Math" w:hAnsi="Cambria Math"/>
                </w:rPr>
                <m:t>t</m:t>
              </m:r>
            </m:e>
          </m:d>
          <m:r>
            <m:rPr>
              <m:sty m:val="p"/>
            </m:rPr>
            <w:rPr>
              <w:rFonts w:ascii="Cambria Math" w:hAnsi="Cambria Math"/>
            </w:rPr>
            <m:t>=</m:t>
          </m:r>
          <m:sSub>
            <m:sSubPr>
              <m:ctrlPr>
                <w:rPr>
                  <w:rFonts w:ascii="Cambria Math" w:hAnsi="Cambria Math"/>
                </w:rPr>
              </m:ctrlPr>
            </m:sSubPr>
            <m:e>
              <m:r>
                <w:rPr>
                  <w:rFonts w:ascii="Cambria Math" w:hAnsi="Cambria Math"/>
                </w:rPr>
                <m:t>M</m:t>
              </m:r>
            </m:e>
            <m:sub>
              <m:r>
                <w:rPr>
                  <w:rFonts w:ascii="Cambria Math" w:hAnsi="Cambria Math"/>
                </w:rPr>
                <m:t>X</m:t>
              </m:r>
            </m:sub>
          </m:sSub>
          <m:d>
            <m:dPr>
              <m:ctrlPr>
                <w:rPr>
                  <w:rFonts w:ascii="Cambria Math" w:hAnsi="Cambria Math"/>
                </w:rPr>
              </m:ctrlPr>
            </m:dPr>
            <m:e>
              <m:r>
                <w:rPr>
                  <w:rFonts w:ascii="Cambria Math" w:hAnsi="Cambria Math"/>
                </w:rPr>
                <m:t>t</m:t>
              </m:r>
            </m:e>
          </m:d>
          <m:sSub>
            <m:sSubPr>
              <m:ctrlPr>
                <w:rPr>
                  <w:rFonts w:ascii="Cambria Math" w:hAnsi="Cambria Math"/>
                </w:rPr>
              </m:ctrlPr>
            </m:sSubPr>
            <m:e>
              <m:r>
                <w:rPr>
                  <w:rFonts w:ascii="Cambria Math" w:hAnsi="Cambria Math"/>
                </w:rPr>
                <m:t>M</m:t>
              </m:r>
            </m:e>
            <m:sub>
              <m:r>
                <w:rPr>
                  <w:rFonts w:ascii="Cambria Math" w:hAnsi="Cambria Math"/>
                </w:rPr>
                <m:t>Y</m:t>
              </m:r>
            </m:sub>
          </m:sSub>
          <m:d>
            <m:dPr>
              <m:ctrlPr>
                <w:rPr>
                  <w:rFonts w:ascii="Cambria Math" w:hAnsi="Cambria Math"/>
                </w:rPr>
              </m:ctrlPr>
            </m:dPr>
            <m:e>
              <m:r>
                <w:rPr>
                  <w:rFonts w:ascii="Cambria Math" w:hAnsi="Cambria Math"/>
                </w:rPr>
                <m:t>t</m:t>
              </m:r>
            </m:e>
          </m:d>
          <m:r>
            <m:rPr>
              <m:sty m:val="p"/>
            </m:rPr>
            <w:rPr>
              <w:rFonts w:ascii="Cambria Math" w:hAnsi="Cambria Math"/>
            </w:rPr>
            <m:t>.</m:t>
          </m:r>
        </m:oMath>
      </m:oMathPara>
    </w:p>
    <w:p w:rsidR="008E101C" w:rsidRDefault="00000000" w:rsidP="00722A7F">
      <w:pPr>
        <w:pStyle w:val="Heading2"/>
        <w:jc w:val="both"/>
      </w:pPr>
      <w:bookmarkStart w:id="76" w:name="skewness-and-kurtosis"/>
      <w:bookmarkEnd w:id="75"/>
      <w:r>
        <w:t>Skewness and Kurtosis</w:t>
      </w:r>
    </w:p>
    <w:p w:rsidR="008E101C" w:rsidRDefault="00000000" w:rsidP="00722A7F">
      <w:pPr>
        <w:pStyle w:val="FirstParagraph"/>
        <w:jc w:val="both"/>
      </w:pPr>
      <w:r>
        <w:t>The coefficient of skewness is</w:t>
      </w:r>
    </w:p>
    <w:p w:rsidR="008E101C" w:rsidRDefault="00000000" w:rsidP="00722A7F">
      <w:pPr>
        <w:pStyle w:val="BodyText"/>
        <w:jc w:val="both"/>
      </w:pPr>
      <m:oMathPara>
        <m:oMathParaPr>
          <m:jc m:val="center"/>
        </m:oMathParaPr>
        <m:oMath>
          <m:sSub>
            <m:sSubPr>
              <m:ctrlPr>
                <w:rPr>
                  <w:rFonts w:ascii="Cambria Math" w:hAnsi="Cambria Math"/>
                </w:rPr>
              </m:ctrlPr>
            </m:sSubPr>
            <m:e>
              <m:r>
                <w:rPr>
                  <w:rFonts w:ascii="Cambria Math" w:hAnsi="Cambria Math"/>
                </w:rPr>
                <m:t>γ</m:t>
              </m:r>
            </m:e>
            <m:sub>
              <m:r>
                <w:rPr>
                  <w:rFonts w:ascii="Cambria Math" w:hAnsi="Cambria Math"/>
                </w:rPr>
                <m:t>1</m:t>
              </m:r>
            </m:sub>
          </m:sSub>
          <m:r>
            <m:rPr>
              <m:sty m:val="p"/>
            </m:rPr>
            <w:rPr>
              <w:rFonts w:ascii="Cambria Math" w:hAnsi="Cambria Math"/>
            </w:rPr>
            <m:t>=</m:t>
          </m:r>
          <m:f>
            <m:fPr>
              <m:ctrlPr>
                <w:rPr>
                  <w:rFonts w:ascii="Cambria Math" w:hAnsi="Cambria Math"/>
                </w:rPr>
              </m:ctrlPr>
            </m:fPr>
            <m:num>
              <m:r>
                <w:rPr>
                  <w:rFonts w:ascii="Cambria Math" w:hAnsi="Cambria Math"/>
                </w:rPr>
                <m:t>E</m:t>
              </m:r>
              <m:d>
                <m:dPr>
                  <m:begChr m:val="["/>
                  <m:endChr m:val="]"/>
                  <m:ctrlPr>
                    <w:rPr>
                      <w:rFonts w:ascii="Cambria Math" w:hAnsi="Cambria Math"/>
                    </w:rPr>
                  </m:ctrlPr>
                </m:dPr>
                <m:e>
                  <m:sSup>
                    <m:sSupPr>
                      <m:ctrlPr>
                        <w:rPr>
                          <w:rFonts w:ascii="Cambria Math" w:hAnsi="Cambria Math"/>
                        </w:rPr>
                      </m:ctrlPr>
                    </m:sSupPr>
                    <m:e>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μ</m:t>
                          </m:r>
                        </m:e>
                      </m:d>
                    </m:e>
                    <m:sup>
                      <m:r>
                        <w:rPr>
                          <w:rFonts w:ascii="Cambria Math" w:hAnsi="Cambria Math"/>
                        </w:rPr>
                        <m:t>3</m:t>
                      </m:r>
                    </m:sup>
                  </m:sSup>
                </m:e>
              </m:d>
            </m:num>
            <m:den>
              <m:sSup>
                <m:sSupPr>
                  <m:ctrlPr>
                    <w:rPr>
                      <w:rFonts w:ascii="Cambria Math" w:hAnsi="Cambria Math"/>
                    </w:rPr>
                  </m:ctrlPr>
                </m:sSupPr>
                <m:e>
                  <m:r>
                    <w:rPr>
                      <w:rFonts w:ascii="Cambria Math" w:hAnsi="Cambria Math"/>
                    </w:rPr>
                    <m:t>σ</m:t>
                  </m:r>
                </m:e>
                <m:sup>
                  <m:r>
                    <w:rPr>
                      <w:rFonts w:ascii="Cambria Math" w:hAnsi="Cambria Math"/>
                    </w:rPr>
                    <m:t>3</m:t>
                  </m:r>
                </m:sup>
              </m:sSup>
            </m:den>
          </m:f>
          <m:r>
            <m:rPr>
              <m:sty m:val="p"/>
            </m:rPr>
            <w:rPr>
              <w:rFonts w:ascii="Cambria Math" w:hAnsi="Cambria Math"/>
            </w:rPr>
            <m:t>.</m:t>
          </m:r>
        </m:oMath>
      </m:oMathPara>
    </w:p>
    <w:p w:rsidR="008E101C" w:rsidRDefault="00000000" w:rsidP="00722A7F">
      <w:pPr>
        <w:pStyle w:val="FirstParagraph"/>
        <w:jc w:val="both"/>
      </w:pPr>
      <w:r>
        <w:t>Positive skewness indicates a longer right tail; negative skewness indicates a longer left tail.</w:t>
      </w:r>
    </w:p>
    <w:p w:rsidR="008E101C" w:rsidRDefault="00000000" w:rsidP="00722A7F">
      <w:pPr>
        <w:pStyle w:val="BodyText"/>
        <w:jc w:val="both"/>
      </w:pPr>
      <w:r>
        <w:t>The kurtosis coefficient is</w:t>
      </w:r>
    </w:p>
    <w:p w:rsidR="008E101C" w:rsidRDefault="00000000" w:rsidP="00722A7F">
      <w:pPr>
        <w:pStyle w:val="BodyText"/>
        <w:jc w:val="both"/>
      </w:pPr>
      <m:oMathPara>
        <m:oMathParaPr>
          <m:jc m:val="center"/>
        </m:oMathParaPr>
        <m:oMath>
          <m:sSub>
            <m:sSubPr>
              <m:ctrlPr>
                <w:rPr>
                  <w:rFonts w:ascii="Cambria Math" w:hAnsi="Cambria Math"/>
                </w:rPr>
              </m:ctrlPr>
            </m:sSubPr>
            <m:e>
              <m:r>
                <w:rPr>
                  <w:rFonts w:ascii="Cambria Math" w:hAnsi="Cambria Math"/>
                </w:rPr>
                <m:t>β</m:t>
              </m:r>
            </m:e>
            <m:sub>
              <m:r>
                <w:rPr>
                  <w:rFonts w:ascii="Cambria Math" w:hAnsi="Cambria Math"/>
                </w:rPr>
                <m:t>2</m:t>
              </m:r>
            </m:sub>
          </m:sSub>
          <m:r>
            <m:rPr>
              <m:sty m:val="p"/>
            </m:rPr>
            <w:rPr>
              <w:rFonts w:ascii="Cambria Math" w:hAnsi="Cambria Math"/>
            </w:rPr>
            <m:t>=</m:t>
          </m:r>
          <m:f>
            <m:fPr>
              <m:ctrlPr>
                <w:rPr>
                  <w:rFonts w:ascii="Cambria Math" w:hAnsi="Cambria Math"/>
                </w:rPr>
              </m:ctrlPr>
            </m:fPr>
            <m:num>
              <m:r>
                <w:rPr>
                  <w:rFonts w:ascii="Cambria Math" w:hAnsi="Cambria Math"/>
                </w:rPr>
                <m:t>E</m:t>
              </m:r>
              <m:d>
                <m:dPr>
                  <m:begChr m:val="["/>
                  <m:endChr m:val="]"/>
                  <m:ctrlPr>
                    <w:rPr>
                      <w:rFonts w:ascii="Cambria Math" w:hAnsi="Cambria Math"/>
                    </w:rPr>
                  </m:ctrlPr>
                </m:dPr>
                <m:e>
                  <m:sSup>
                    <m:sSupPr>
                      <m:ctrlPr>
                        <w:rPr>
                          <w:rFonts w:ascii="Cambria Math" w:hAnsi="Cambria Math"/>
                        </w:rPr>
                      </m:ctrlPr>
                    </m:sSupPr>
                    <m:e>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μ</m:t>
                          </m:r>
                        </m:e>
                      </m:d>
                    </m:e>
                    <m:sup>
                      <m:r>
                        <w:rPr>
                          <w:rFonts w:ascii="Cambria Math" w:hAnsi="Cambria Math"/>
                        </w:rPr>
                        <m:t>4</m:t>
                      </m:r>
                    </m:sup>
                  </m:sSup>
                </m:e>
              </m:d>
            </m:num>
            <m:den>
              <m:sSup>
                <m:sSupPr>
                  <m:ctrlPr>
                    <w:rPr>
                      <w:rFonts w:ascii="Cambria Math" w:hAnsi="Cambria Math"/>
                    </w:rPr>
                  </m:ctrlPr>
                </m:sSupPr>
                <m:e>
                  <m:r>
                    <w:rPr>
                      <w:rFonts w:ascii="Cambria Math" w:hAnsi="Cambria Math"/>
                    </w:rPr>
                    <m:t>σ</m:t>
                  </m:r>
                </m:e>
                <m:sup>
                  <m:r>
                    <w:rPr>
                      <w:rFonts w:ascii="Cambria Math" w:hAnsi="Cambria Math"/>
                    </w:rPr>
                    <m:t>4</m:t>
                  </m:r>
                </m:sup>
              </m:sSup>
            </m:den>
          </m:f>
          <m:r>
            <m:rPr>
              <m:sty m:val="p"/>
            </m:rPr>
            <w:rPr>
              <w:rFonts w:ascii="Cambria Math" w:hAnsi="Cambria Math"/>
            </w:rPr>
            <m:t>,</m:t>
          </m:r>
        </m:oMath>
      </m:oMathPara>
    </w:p>
    <w:p w:rsidR="008E101C" w:rsidRDefault="00000000" w:rsidP="00722A7F">
      <w:pPr>
        <w:pStyle w:val="FirstParagraph"/>
        <w:jc w:val="both"/>
      </w:pPr>
      <w:r>
        <w:t xml:space="preserve">and excess kurtosis is </w:t>
      </w:r>
      <m:oMath>
        <m:sSub>
          <m:sSubPr>
            <m:ctrlPr>
              <w:rPr>
                <w:rFonts w:ascii="Cambria Math" w:hAnsi="Cambria Math"/>
              </w:rPr>
            </m:ctrlPr>
          </m:sSubPr>
          <m:e>
            <m:r>
              <w:rPr>
                <w:rFonts w:ascii="Cambria Math" w:hAnsi="Cambria Math"/>
              </w:rPr>
              <m:t>γ</m:t>
            </m:r>
          </m:e>
          <m:sub>
            <m: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β</m:t>
            </m:r>
          </m:e>
          <m:sub>
            <m:r>
              <w:rPr>
                <w:rFonts w:ascii="Cambria Math" w:hAnsi="Cambria Math"/>
              </w:rPr>
              <m:t>2</m:t>
            </m:r>
          </m:sub>
        </m:sSub>
        <m:r>
          <m:rPr>
            <m:sty m:val="p"/>
          </m:rPr>
          <w:rPr>
            <w:rFonts w:ascii="Cambria Math" w:hAnsi="Cambria Math"/>
          </w:rPr>
          <m:t>-</m:t>
        </m:r>
        <m:r>
          <w:rPr>
            <w:rFonts w:ascii="Cambria Math" w:hAnsi="Cambria Math"/>
          </w:rPr>
          <m:t>3</m:t>
        </m:r>
      </m:oMath>
      <w:r>
        <w:t>.</w:t>
      </w:r>
    </w:p>
    <w:p w:rsidR="008E101C" w:rsidRDefault="00000000" w:rsidP="00722A7F">
      <w:pPr>
        <w:pStyle w:val="Heading3"/>
        <w:jc w:val="both"/>
      </w:pPr>
      <w:bookmarkStart w:id="77" w:name="example-5.1-discrete-distribution"/>
      <w:r>
        <w:t>Example 5.1: Discrete distribution</w:t>
      </w:r>
    </w:p>
    <w:p w:rsidR="008E101C" w:rsidRDefault="00000000" w:rsidP="00722A7F">
      <w:pPr>
        <w:pStyle w:val="FirstParagraph"/>
        <w:jc w:val="both"/>
      </w:pPr>
      <w:r>
        <w:t xml:space="preserve">Let </w:t>
      </w:r>
      <m:oMath>
        <m:r>
          <w:rPr>
            <w:rFonts w:ascii="Cambria Math" w:hAnsi="Cambria Math"/>
          </w:rPr>
          <m:t>X</m:t>
        </m:r>
      </m:oMath>
      <w:r>
        <w:t xml:space="preserve"> have the distribution</w:t>
      </w:r>
    </w:p>
    <w:tbl>
      <w:tblPr>
        <w:tblStyle w:val="Table"/>
        <w:tblW w:w="0" w:type="auto"/>
        <w:jc w:val="center"/>
        <w:tblLook w:val="0020" w:firstRow="1" w:lastRow="0" w:firstColumn="0" w:lastColumn="0" w:noHBand="0" w:noVBand="0"/>
      </w:tblPr>
      <w:tblGrid>
        <w:gridCol w:w="932"/>
        <w:gridCol w:w="367"/>
        <w:gridCol w:w="367"/>
        <w:gridCol w:w="367"/>
        <w:gridCol w:w="367"/>
      </w:tblGrid>
      <w:tr w:rsidR="008E101C" w:rsidTr="008E101C">
        <w:trPr>
          <w:cnfStyle w:val="100000000000" w:firstRow="1" w:lastRow="0" w:firstColumn="0" w:lastColumn="0" w:oddVBand="0" w:evenVBand="0" w:oddHBand="0" w:evenHBand="0" w:firstRowFirstColumn="0" w:firstRowLastColumn="0" w:lastRowFirstColumn="0" w:lastRowLastColumn="0"/>
          <w:tblHeader/>
          <w:jc w:val="center"/>
        </w:trPr>
        <w:tc>
          <w:tcPr>
            <w:tcW w:w="0" w:type="auto"/>
            <w:shd w:val="clear" w:color="auto" w:fill="D9EAF7"/>
            <w:tcMar>
              <w:top w:w="55" w:type="dxa"/>
              <w:left w:w="65" w:type="dxa"/>
              <w:bottom w:w="55" w:type="dxa"/>
              <w:right w:w="65" w:type="dxa"/>
            </w:tcMar>
            <w:vAlign w:val="center"/>
          </w:tcPr>
          <w:p w:rsidR="008E101C" w:rsidRDefault="00000000" w:rsidP="00722A7F">
            <w:pPr>
              <w:pStyle w:val="Compact"/>
              <w:spacing w:before="0" w:after="0"/>
              <w:jc w:val="both"/>
            </w:pPr>
            <m:oMathPara>
              <m:oMath>
                <m:r>
                  <w:rPr>
                    <w:rFonts w:ascii="Cambria Math" w:hAnsi="Cambria Math"/>
                  </w:rPr>
                  <m:t>x</m:t>
                </m:r>
              </m:oMath>
            </m:oMathPara>
          </w:p>
        </w:tc>
        <w:tc>
          <w:tcPr>
            <w:tcW w:w="0" w:type="auto"/>
            <w:shd w:val="clear" w:color="auto" w:fill="D9EAF7"/>
            <w:tcMar>
              <w:top w:w="55" w:type="dxa"/>
              <w:left w:w="65" w:type="dxa"/>
              <w:bottom w:w="55" w:type="dxa"/>
              <w:right w:w="65" w:type="dxa"/>
            </w:tcMar>
            <w:vAlign w:val="center"/>
          </w:tcPr>
          <w:p w:rsidR="008E101C" w:rsidRDefault="00000000" w:rsidP="00722A7F">
            <w:pPr>
              <w:pStyle w:val="Compact"/>
              <w:spacing w:before="0" w:after="0"/>
              <w:jc w:val="both"/>
            </w:pPr>
            <w:r>
              <w:rPr>
                <w:b/>
                <w:sz w:val="18"/>
              </w:rPr>
              <w:t>0</w:t>
            </w:r>
          </w:p>
        </w:tc>
        <w:tc>
          <w:tcPr>
            <w:tcW w:w="0" w:type="auto"/>
            <w:shd w:val="clear" w:color="auto" w:fill="D9EAF7"/>
            <w:tcMar>
              <w:top w:w="55" w:type="dxa"/>
              <w:left w:w="65" w:type="dxa"/>
              <w:bottom w:w="55" w:type="dxa"/>
              <w:right w:w="65" w:type="dxa"/>
            </w:tcMar>
            <w:vAlign w:val="center"/>
          </w:tcPr>
          <w:p w:rsidR="008E101C" w:rsidRDefault="00000000" w:rsidP="00722A7F">
            <w:pPr>
              <w:pStyle w:val="Compact"/>
              <w:spacing w:before="0" w:after="0"/>
              <w:jc w:val="both"/>
            </w:pPr>
            <w:r>
              <w:rPr>
                <w:b/>
                <w:sz w:val="18"/>
              </w:rPr>
              <w:t>1</w:t>
            </w:r>
          </w:p>
        </w:tc>
        <w:tc>
          <w:tcPr>
            <w:tcW w:w="0" w:type="auto"/>
            <w:shd w:val="clear" w:color="auto" w:fill="D9EAF7"/>
            <w:tcMar>
              <w:top w:w="55" w:type="dxa"/>
              <w:left w:w="65" w:type="dxa"/>
              <w:bottom w:w="55" w:type="dxa"/>
              <w:right w:w="65" w:type="dxa"/>
            </w:tcMar>
            <w:vAlign w:val="center"/>
          </w:tcPr>
          <w:p w:rsidR="008E101C" w:rsidRDefault="00000000" w:rsidP="00722A7F">
            <w:pPr>
              <w:pStyle w:val="Compact"/>
              <w:spacing w:before="0" w:after="0"/>
              <w:jc w:val="both"/>
            </w:pPr>
            <w:r>
              <w:rPr>
                <w:b/>
                <w:sz w:val="18"/>
              </w:rPr>
              <w:t>2</w:t>
            </w:r>
          </w:p>
        </w:tc>
        <w:tc>
          <w:tcPr>
            <w:tcW w:w="0" w:type="auto"/>
            <w:shd w:val="clear" w:color="auto" w:fill="D9EAF7"/>
            <w:tcMar>
              <w:top w:w="55" w:type="dxa"/>
              <w:left w:w="65" w:type="dxa"/>
              <w:bottom w:w="55" w:type="dxa"/>
              <w:right w:w="65" w:type="dxa"/>
            </w:tcMar>
            <w:vAlign w:val="center"/>
          </w:tcPr>
          <w:p w:rsidR="008E101C" w:rsidRDefault="00000000" w:rsidP="00722A7F">
            <w:pPr>
              <w:pStyle w:val="Compact"/>
              <w:spacing w:before="0" w:after="0"/>
              <w:jc w:val="both"/>
            </w:pPr>
            <w:r>
              <w:rPr>
                <w:b/>
                <w:sz w:val="18"/>
              </w:rPr>
              <w:t>3</w:t>
            </w:r>
          </w:p>
        </w:tc>
      </w:tr>
      <w:tr w:rsidR="008E101C" w:rsidTr="008E101C">
        <w:trPr>
          <w:jc w:val="center"/>
        </w:trPr>
        <w:tc>
          <w:tcPr>
            <w:tcW w:w="0" w:type="auto"/>
            <w:tcMar>
              <w:top w:w="55" w:type="dxa"/>
              <w:left w:w="65" w:type="dxa"/>
              <w:bottom w:w="55" w:type="dxa"/>
              <w:right w:w="65" w:type="dxa"/>
            </w:tcMar>
            <w:vAlign w:val="center"/>
          </w:tcPr>
          <w:p w:rsidR="008E101C" w:rsidRDefault="00000000" w:rsidP="00722A7F">
            <w:pPr>
              <w:pStyle w:val="Compact"/>
              <w:spacing w:before="0" w:after="0"/>
              <w:jc w:val="both"/>
            </w:pPr>
            <m:oMathPara>
              <m:oMath>
                <m:r>
                  <w:rPr>
                    <w:rFonts w:ascii="Cambria Math" w:hAnsi="Cambria Math"/>
                  </w:rPr>
                  <m:t>P</m:t>
                </m:r>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x</m:t>
                    </m:r>
                  </m:e>
                </m:d>
              </m:oMath>
            </m:oMathPara>
          </w:p>
        </w:tc>
        <w:tc>
          <w:tcPr>
            <w:tcW w:w="0" w:type="auto"/>
            <w:tcMar>
              <w:top w:w="55" w:type="dxa"/>
              <w:left w:w="65" w:type="dxa"/>
              <w:bottom w:w="55" w:type="dxa"/>
              <w:right w:w="65" w:type="dxa"/>
            </w:tcMar>
            <w:vAlign w:val="center"/>
          </w:tcPr>
          <w:p w:rsidR="008E101C" w:rsidRDefault="00000000" w:rsidP="00722A7F">
            <w:pPr>
              <w:pStyle w:val="Compact"/>
              <w:spacing w:before="0" w:after="0"/>
              <w:jc w:val="both"/>
            </w:pPr>
            <w:r>
              <w:rPr>
                <w:sz w:val="18"/>
              </w:rPr>
              <w:t>0.1</w:t>
            </w:r>
          </w:p>
        </w:tc>
        <w:tc>
          <w:tcPr>
            <w:tcW w:w="0" w:type="auto"/>
            <w:tcMar>
              <w:top w:w="55" w:type="dxa"/>
              <w:left w:w="65" w:type="dxa"/>
              <w:bottom w:w="55" w:type="dxa"/>
              <w:right w:w="65" w:type="dxa"/>
            </w:tcMar>
            <w:vAlign w:val="center"/>
          </w:tcPr>
          <w:p w:rsidR="008E101C" w:rsidRDefault="00000000" w:rsidP="00722A7F">
            <w:pPr>
              <w:pStyle w:val="Compact"/>
              <w:spacing w:before="0" w:after="0"/>
              <w:jc w:val="both"/>
            </w:pPr>
            <w:r>
              <w:rPr>
                <w:sz w:val="18"/>
              </w:rPr>
              <w:t>0.3</w:t>
            </w:r>
          </w:p>
        </w:tc>
        <w:tc>
          <w:tcPr>
            <w:tcW w:w="0" w:type="auto"/>
            <w:tcMar>
              <w:top w:w="55" w:type="dxa"/>
              <w:left w:w="65" w:type="dxa"/>
              <w:bottom w:w="55" w:type="dxa"/>
              <w:right w:w="65" w:type="dxa"/>
            </w:tcMar>
            <w:vAlign w:val="center"/>
          </w:tcPr>
          <w:p w:rsidR="008E101C" w:rsidRDefault="00000000" w:rsidP="00722A7F">
            <w:pPr>
              <w:pStyle w:val="Compact"/>
              <w:spacing w:before="0" w:after="0"/>
              <w:jc w:val="both"/>
            </w:pPr>
            <w:r>
              <w:rPr>
                <w:sz w:val="18"/>
              </w:rPr>
              <w:t>0.4</w:t>
            </w:r>
          </w:p>
        </w:tc>
        <w:tc>
          <w:tcPr>
            <w:tcW w:w="0" w:type="auto"/>
            <w:tcMar>
              <w:top w:w="55" w:type="dxa"/>
              <w:left w:w="65" w:type="dxa"/>
              <w:bottom w:w="55" w:type="dxa"/>
              <w:right w:w="65" w:type="dxa"/>
            </w:tcMar>
            <w:vAlign w:val="center"/>
          </w:tcPr>
          <w:p w:rsidR="008E101C" w:rsidRDefault="00000000" w:rsidP="00722A7F">
            <w:pPr>
              <w:pStyle w:val="Compact"/>
              <w:spacing w:before="0" w:after="0"/>
              <w:jc w:val="both"/>
            </w:pPr>
            <w:r>
              <w:rPr>
                <w:sz w:val="18"/>
              </w:rPr>
              <w:t>0.2</w:t>
            </w:r>
          </w:p>
        </w:tc>
      </w:tr>
    </w:tbl>
    <w:p w:rsidR="008E101C" w:rsidRDefault="00000000" w:rsidP="00722A7F">
      <w:pPr>
        <w:pStyle w:val="BodyText"/>
        <w:jc w:val="both"/>
      </w:pPr>
      <w:r>
        <w:t>Then</w:t>
      </w:r>
    </w:p>
    <w:p w:rsidR="008E101C" w:rsidRDefault="00000000" w:rsidP="00722A7F">
      <w:pPr>
        <w:pStyle w:val="BodyText"/>
        <w:jc w:val="both"/>
      </w:pPr>
      <m:oMathPara>
        <m:oMathParaPr>
          <m:jc m:val="center"/>
        </m:oMathParaPr>
        <m:oMath>
          <m:r>
            <w:rPr>
              <w:rFonts w:ascii="Cambria Math" w:hAnsi="Cambria Math"/>
            </w:rPr>
            <m:t>E</m:t>
          </m:r>
          <m:d>
            <m:dPr>
              <m:ctrlPr>
                <w:rPr>
                  <w:rFonts w:ascii="Cambria Math" w:hAnsi="Cambria Math"/>
                </w:rPr>
              </m:ctrlPr>
            </m:dPr>
            <m:e>
              <m:r>
                <w:rPr>
                  <w:rFonts w:ascii="Cambria Math" w:hAnsi="Cambria Math"/>
                </w:rPr>
                <m:t>X</m:t>
              </m:r>
            </m:e>
          </m:d>
          <m:r>
            <m:rPr>
              <m:sty m:val="p"/>
            </m:rPr>
            <w:rPr>
              <w:rFonts w:ascii="Cambria Math" w:hAnsi="Cambria Math"/>
            </w:rPr>
            <m:t>=</m:t>
          </m:r>
          <m:r>
            <w:rPr>
              <w:rFonts w:ascii="Cambria Math" w:hAnsi="Cambria Math"/>
            </w:rPr>
            <m:t>0</m:t>
          </m:r>
          <m:d>
            <m:dPr>
              <m:ctrlPr>
                <w:rPr>
                  <w:rFonts w:ascii="Cambria Math" w:hAnsi="Cambria Math"/>
                </w:rPr>
              </m:ctrlPr>
            </m:dPr>
            <m:e>
              <m:r>
                <w:rPr>
                  <w:rFonts w:ascii="Cambria Math" w:hAnsi="Cambria Math"/>
                </w:rPr>
                <m:t>0.1</m:t>
              </m:r>
            </m:e>
          </m:d>
          <m:r>
            <m:rPr>
              <m:sty m:val="p"/>
            </m:rPr>
            <w:rPr>
              <w:rFonts w:ascii="Cambria Math" w:hAnsi="Cambria Math"/>
            </w:rPr>
            <m:t>+</m:t>
          </m:r>
          <m:r>
            <w:rPr>
              <w:rFonts w:ascii="Cambria Math" w:hAnsi="Cambria Math"/>
            </w:rPr>
            <m:t>1</m:t>
          </m:r>
          <m:d>
            <m:dPr>
              <m:ctrlPr>
                <w:rPr>
                  <w:rFonts w:ascii="Cambria Math" w:hAnsi="Cambria Math"/>
                </w:rPr>
              </m:ctrlPr>
            </m:dPr>
            <m:e>
              <m:r>
                <w:rPr>
                  <w:rFonts w:ascii="Cambria Math" w:hAnsi="Cambria Math"/>
                </w:rPr>
                <m:t>0.3</m:t>
              </m:r>
            </m:e>
          </m:d>
          <m:r>
            <m:rPr>
              <m:sty m:val="p"/>
            </m:rPr>
            <w:rPr>
              <w:rFonts w:ascii="Cambria Math" w:hAnsi="Cambria Math"/>
            </w:rPr>
            <m:t>+</m:t>
          </m:r>
          <m:r>
            <w:rPr>
              <w:rFonts w:ascii="Cambria Math" w:hAnsi="Cambria Math"/>
            </w:rPr>
            <m:t>2</m:t>
          </m:r>
          <m:d>
            <m:dPr>
              <m:ctrlPr>
                <w:rPr>
                  <w:rFonts w:ascii="Cambria Math" w:hAnsi="Cambria Math"/>
                </w:rPr>
              </m:ctrlPr>
            </m:dPr>
            <m:e>
              <m:r>
                <w:rPr>
                  <w:rFonts w:ascii="Cambria Math" w:hAnsi="Cambria Math"/>
                </w:rPr>
                <m:t>0.4</m:t>
              </m:r>
            </m:e>
          </m:d>
          <m:r>
            <m:rPr>
              <m:sty m:val="p"/>
            </m:rPr>
            <w:rPr>
              <w:rFonts w:ascii="Cambria Math" w:hAnsi="Cambria Math"/>
            </w:rPr>
            <m:t>+</m:t>
          </m:r>
          <m:r>
            <w:rPr>
              <w:rFonts w:ascii="Cambria Math" w:hAnsi="Cambria Math"/>
            </w:rPr>
            <m:t>3</m:t>
          </m:r>
          <m:d>
            <m:dPr>
              <m:ctrlPr>
                <w:rPr>
                  <w:rFonts w:ascii="Cambria Math" w:hAnsi="Cambria Math"/>
                </w:rPr>
              </m:ctrlPr>
            </m:dPr>
            <m:e>
              <m:r>
                <w:rPr>
                  <w:rFonts w:ascii="Cambria Math" w:hAnsi="Cambria Math"/>
                </w:rPr>
                <m:t>0.2</m:t>
              </m:r>
            </m:e>
          </m:d>
          <m:r>
            <m:rPr>
              <m:sty m:val="p"/>
            </m:rPr>
            <w:rPr>
              <w:rFonts w:ascii="Cambria Math" w:hAnsi="Cambria Math"/>
            </w:rPr>
            <m:t>=</m:t>
          </m:r>
          <m:r>
            <w:rPr>
              <w:rFonts w:ascii="Cambria Math" w:hAnsi="Cambria Math"/>
            </w:rPr>
            <m:t>1.7</m:t>
          </m:r>
          <m:r>
            <m:rPr>
              <m:sty m:val="p"/>
            </m:rPr>
            <w:rPr>
              <w:rFonts w:ascii="Cambria Math" w:hAnsi="Cambria Math"/>
            </w:rPr>
            <m:t>,</m:t>
          </m:r>
        </m:oMath>
      </m:oMathPara>
    </w:p>
    <w:p w:rsidR="008E101C" w:rsidRDefault="00000000" w:rsidP="00722A7F">
      <w:pPr>
        <w:pStyle w:val="FirstParagraph"/>
        <w:jc w:val="both"/>
      </w:pPr>
      <m:oMathPara>
        <m:oMathParaPr>
          <m:jc m:val="center"/>
        </m:oMathParaPr>
        <m:oMath>
          <m:r>
            <w:rPr>
              <w:rFonts w:ascii="Cambria Math" w:hAnsi="Cambria Math"/>
            </w:rPr>
            <m:t>E</m:t>
          </m:r>
          <m:d>
            <m:dPr>
              <m:ctrlPr>
                <w:rPr>
                  <w:rFonts w:ascii="Cambria Math" w:hAnsi="Cambria Math"/>
                </w:rPr>
              </m:ctrlPr>
            </m:dPr>
            <m:e>
              <m:sSup>
                <m:sSupPr>
                  <m:ctrlPr>
                    <w:rPr>
                      <w:rFonts w:ascii="Cambria Math" w:hAnsi="Cambria Math"/>
                    </w:rPr>
                  </m:ctrlPr>
                </m:sSupPr>
                <m:e>
                  <m:r>
                    <w:rPr>
                      <w:rFonts w:ascii="Cambria Math" w:hAnsi="Cambria Math"/>
                    </w:rPr>
                    <m:t>X</m:t>
                  </m:r>
                </m:e>
                <m:sup>
                  <m:r>
                    <w:rPr>
                      <w:rFonts w:ascii="Cambria Math" w:hAnsi="Cambria Math"/>
                    </w:rPr>
                    <m:t>2</m:t>
                  </m:r>
                </m:sup>
              </m:sSup>
            </m:e>
          </m:d>
          <m:r>
            <m:rPr>
              <m:sty m:val="p"/>
            </m:rPr>
            <w:rPr>
              <w:rFonts w:ascii="Cambria Math" w:hAnsi="Cambria Math"/>
            </w:rPr>
            <m:t>=</m:t>
          </m:r>
          <m:r>
            <w:rPr>
              <w:rFonts w:ascii="Cambria Math" w:hAnsi="Cambria Math"/>
            </w:rPr>
            <m:t>0</m:t>
          </m:r>
          <m:r>
            <m:rPr>
              <m:sty m:val="p"/>
            </m:rPr>
            <w:rPr>
              <w:rFonts w:ascii="Cambria Math" w:hAnsi="Cambria Math"/>
            </w:rPr>
            <m:t>+</m:t>
          </m:r>
          <m:r>
            <w:rPr>
              <w:rFonts w:ascii="Cambria Math" w:hAnsi="Cambria Math"/>
            </w:rPr>
            <m:t>1</m:t>
          </m:r>
          <m:d>
            <m:dPr>
              <m:ctrlPr>
                <w:rPr>
                  <w:rFonts w:ascii="Cambria Math" w:hAnsi="Cambria Math"/>
                </w:rPr>
              </m:ctrlPr>
            </m:dPr>
            <m:e>
              <m:r>
                <w:rPr>
                  <w:rFonts w:ascii="Cambria Math" w:hAnsi="Cambria Math"/>
                </w:rPr>
                <m:t>0.3</m:t>
              </m:r>
            </m:e>
          </m:d>
          <m:r>
            <m:rPr>
              <m:sty m:val="p"/>
            </m:rPr>
            <w:rPr>
              <w:rFonts w:ascii="Cambria Math" w:hAnsi="Cambria Math"/>
            </w:rPr>
            <m:t>+</m:t>
          </m:r>
          <m:r>
            <w:rPr>
              <w:rFonts w:ascii="Cambria Math" w:hAnsi="Cambria Math"/>
            </w:rPr>
            <m:t>4</m:t>
          </m:r>
          <m:d>
            <m:dPr>
              <m:ctrlPr>
                <w:rPr>
                  <w:rFonts w:ascii="Cambria Math" w:hAnsi="Cambria Math"/>
                </w:rPr>
              </m:ctrlPr>
            </m:dPr>
            <m:e>
              <m:r>
                <w:rPr>
                  <w:rFonts w:ascii="Cambria Math" w:hAnsi="Cambria Math"/>
                </w:rPr>
                <m:t>0.4</m:t>
              </m:r>
            </m:e>
          </m:d>
          <m:r>
            <m:rPr>
              <m:sty m:val="p"/>
            </m:rPr>
            <w:rPr>
              <w:rFonts w:ascii="Cambria Math" w:hAnsi="Cambria Math"/>
            </w:rPr>
            <m:t>+</m:t>
          </m:r>
          <m:r>
            <w:rPr>
              <w:rFonts w:ascii="Cambria Math" w:hAnsi="Cambria Math"/>
            </w:rPr>
            <m:t>9</m:t>
          </m:r>
          <m:d>
            <m:dPr>
              <m:ctrlPr>
                <w:rPr>
                  <w:rFonts w:ascii="Cambria Math" w:hAnsi="Cambria Math"/>
                </w:rPr>
              </m:ctrlPr>
            </m:dPr>
            <m:e>
              <m:r>
                <w:rPr>
                  <w:rFonts w:ascii="Cambria Math" w:hAnsi="Cambria Math"/>
                </w:rPr>
                <m:t>0.2</m:t>
              </m:r>
            </m:e>
          </m:d>
          <m:r>
            <m:rPr>
              <m:sty m:val="p"/>
            </m:rPr>
            <w:rPr>
              <w:rFonts w:ascii="Cambria Math" w:hAnsi="Cambria Math"/>
            </w:rPr>
            <m:t>=</m:t>
          </m:r>
          <m:r>
            <w:rPr>
              <w:rFonts w:ascii="Cambria Math" w:hAnsi="Cambria Math"/>
            </w:rPr>
            <m:t>3.7</m:t>
          </m:r>
          <m:r>
            <m:rPr>
              <m:sty m:val="p"/>
            </m:rPr>
            <w:rPr>
              <w:rFonts w:ascii="Cambria Math" w:hAnsi="Cambria Math"/>
            </w:rPr>
            <m:t>,</m:t>
          </m:r>
        </m:oMath>
      </m:oMathPara>
    </w:p>
    <w:p w:rsidR="008E101C" w:rsidRDefault="00000000" w:rsidP="00722A7F">
      <w:pPr>
        <w:pStyle w:val="FirstParagraph"/>
        <w:jc w:val="both"/>
      </w:pPr>
      <m:oMathPara>
        <m:oMathParaPr>
          <m:jc m:val="center"/>
        </m:oMathParaPr>
        <m:oMath>
          <m:r>
            <m:rPr>
              <m:sty m:val="p"/>
            </m:rPr>
            <w:rPr>
              <w:rFonts w:ascii="Cambria Math" w:hAnsi="Cambria Math"/>
            </w:rPr>
            <m:t>Var</m:t>
          </m:r>
          <m:d>
            <m:dPr>
              <m:ctrlPr>
                <w:rPr>
                  <w:rFonts w:ascii="Cambria Math" w:hAnsi="Cambria Math"/>
                </w:rPr>
              </m:ctrlPr>
            </m:dPr>
            <m:e>
              <m:r>
                <w:rPr>
                  <w:rFonts w:ascii="Cambria Math" w:hAnsi="Cambria Math"/>
                </w:rPr>
                <m:t>X</m:t>
              </m:r>
            </m:e>
          </m:d>
          <m:r>
            <m:rPr>
              <m:sty m:val="p"/>
            </m:rPr>
            <w:rPr>
              <w:rFonts w:ascii="Cambria Math" w:hAnsi="Cambria Math"/>
            </w:rPr>
            <m:t>=</m:t>
          </m:r>
          <m:r>
            <w:rPr>
              <w:rFonts w:ascii="Cambria Math" w:hAnsi="Cambria Math"/>
            </w:rPr>
            <m:t>3.7</m:t>
          </m:r>
          <m:r>
            <m:rPr>
              <m:sty m:val="p"/>
            </m:rPr>
            <w:rPr>
              <w:rFonts w:ascii="Cambria Math" w:hAnsi="Cambria Math"/>
            </w:rPr>
            <m:t>-</m:t>
          </m:r>
          <m:sSup>
            <m:sSupPr>
              <m:ctrlPr>
                <w:rPr>
                  <w:rFonts w:ascii="Cambria Math" w:hAnsi="Cambria Math"/>
                </w:rPr>
              </m:ctrlPr>
            </m:sSupPr>
            <m:e>
              <m:d>
                <m:dPr>
                  <m:ctrlPr>
                    <w:rPr>
                      <w:rFonts w:ascii="Cambria Math" w:hAnsi="Cambria Math"/>
                    </w:rPr>
                  </m:ctrlPr>
                </m:dPr>
                <m:e>
                  <m:r>
                    <w:rPr>
                      <w:rFonts w:ascii="Cambria Math" w:hAnsi="Cambria Math"/>
                    </w:rPr>
                    <m:t>1.7</m:t>
                  </m:r>
                </m:e>
              </m:d>
            </m:e>
            <m:sup>
              <m:r>
                <w:rPr>
                  <w:rFonts w:ascii="Cambria Math" w:hAnsi="Cambria Math"/>
                </w:rPr>
                <m:t>2</m:t>
              </m:r>
            </m:sup>
          </m:sSup>
          <m:r>
            <m:rPr>
              <m:sty m:val="p"/>
            </m:rPr>
            <w:rPr>
              <w:rFonts w:ascii="Cambria Math" w:hAnsi="Cambria Math"/>
            </w:rPr>
            <m:t>=</m:t>
          </m:r>
          <m:r>
            <w:rPr>
              <w:rFonts w:ascii="Cambria Math" w:hAnsi="Cambria Math"/>
            </w:rPr>
            <m:t>0.81</m:t>
          </m:r>
          <m:r>
            <m:rPr>
              <m:sty m:val="p"/>
            </m:rPr>
            <w:rPr>
              <w:rFonts w:ascii="Cambria Math" w:hAnsi="Cambria Math"/>
            </w:rPr>
            <m:t>.</m:t>
          </m:r>
        </m:oMath>
      </m:oMathPara>
    </w:p>
    <w:p w:rsidR="008E101C" w:rsidRDefault="00000000" w:rsidP="00722A7F">
      <w:pPr>
        <w:pStyle w:val="Heading3"/>
        <w:jc w:val="both"/>
      </w:pPr>
      <w:bookmarkStart w:id="78" w:name="example-5.2-finding-a-constant"/>
      <w:bookmarkEnd w:id="77"/>
      <w:r>
        <w:t>Example 5.2: Finding a constant</w:t>
      </w:r>
    </w:p>
    <w:p w:rsidR="008E101C" w:rsidRDefault="00000000" w:rsidP="00722A7F">
      <w:pPr>
        <w:pStyle w:val="FirstParagraph"/>
        <w:jc w:val="both"/>
      </w:pPr>
      <w:r>
        <w:t xml:space="preserve">Suppose </w:t>
      </w:r>
      <m:oMath>
        <m:sSub>
          <m:sSubPr>
            <m:ctrlPr>
              <w:rPr>
                <w:rFonts w:ascii="Cambria Math" w:hAnsi="Cambria Math"/>
              </w:rPr>
            </m:ctrlPr>
          </m:sSubPr>
          <m:e>
            <m:r>
              <w:rPr>
                <w:rFonts w:ascii="Cambria Math" w:hAnsi="Cambria Math"/>
              </w:rPr>
              <m:t>p</m:t>
            </m:r>
          </m:e>
          <m:sub>
            <m:r>
              <w:rPr>
                <w:rFonts w:ascii="Cambria Math" w:hAnsi="Cambria Math"/>
              </w:rPr>
              <m:t>X</m:t>
            </m:r>
          </m:sub>
        </m:sSub>
        <m:d>
          <m:dPr>
            <m:ctrlPr>
              <w:rPr>
                <w:rFonts w:ascii="Cambria Math" w:hAnsi="Cambria Math"/>
              </w:rPr>
            </m:ctrlPr>
          </m:dPr>
          <m:e>
            <m:r>
              <w:rPr>
                <w:rFonts w:ascii="Cambria Math" w:hAnsi="Cambria Math"/>
              </w:rPr>
              <m:t>x</m:t>
            </m:r>
          </m:e>
        </m:d>
        <m:r>
          <m:rPr>
            <m:sty m:val="p"/>
          </m:rPr>
          <w:rPr>
            <w:rFonts w:ascii="Cambria Math" w:hAnsi="Cambria Math"/>
          </w:rPr>
          <m:t>=</m:t>
        </m:r>
        <m:r>
          <w:rPr>
            <w:rFonts w:ascii="Cambria Math" w:hAnsi="Cambria Math"/>
          </w:rPr>
          <m:t>kx</m:t>
        </m:r>
      </m:oMath>
      <w:r>
        <w:t xml:space="preserve"> for </w:t>
      </w:r>
      <m:oMath>
        <m:r>
          <w:rPr>
            <w:rFonts w:ascii="Cambria Math" w:hAnsi="Cambria Math"/>
          </w:rPr>
          <m:t>x</m:t>
        </m:r>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2</m:t>
        </m:r>
        <m:r>
          <m:rPr>
            <m:sty m:val="p"/>
          </m:rPr>
          <w:rPr>
            <w:rFonts w:ascii="Cambria Math" w:hAnsi="Cambria Math"/>
          </w:rPr>
          <m:t>,</m:t>
        </m:r>
        <m:r>
          <w:rPr>
            <w:rFonts w:ascii="Cambria Math" w:hAnsi="Cambria Math"/>
          </w:rPr>
          <m:t>3</m:t>
        </m:r>
        <m:r>
          <m:rPr>
            <m:sty m:val="p"/>
          </m:rPr>
          <w:rPr>
            <w:rFonts w:ascii="Cambria Math" w:hAnsi="Cambria Math"/>
          </w:rPr>
          <m:t>,</m:t>
        </m:r>
        <m:r>
          <w:rPr>
            <w:rFonts w:ascii="Cambria Math" w:hAnsi="Cambria Math"/>
          </w:rPr>
          <m:t>4</m:t>
        </m:r>
      </m:oMath>
      <w:r>
        <w:t>. Since probabilities sum to one,</w:t>
      </w:r>
    </w:p>
    <w:p w:rsidR="008E101C" w:rsidRDefault="00000000" w:rsidP="00722A7F">
      <w:pPr>
        <w:pStyle w:val="BodyText"/>
        <w:jc w:val="both"/>
      </w:pPr>
      <m:oMathPara>
        <m:oMathParaPr>
          <m:jc m:val="center"/>
        </m:oMathParaPr>
        <m:oMath>
          <m:r>
            <w:rPr>
              <w:rFonts w:ascii="Cambria Math" w:hAnsi="Cambria Math"/>
            </w:rPr>
            <m:t>k</m:t>
          </m:r>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2</m:t>
              </m:r>
              <m:r>
                <m:rPr>
                  <m:sty m:val="p"/>
                </m:rPr>
                <w:rPr>
                  <w:rFonts w:ascii="Cambria Math" w:hAnsi="Cambria Math"/>
                </w:rPr>
                <m:t>+</m:t>
              </m:r>
              <m:r>
                <w:rPr>
                  <w:rFonts w:ascii="Cambria Math" w:hAnsi="Cambria Math"/>
                </w:rPr>
                <m:t>3</m:t>
              </m:r>
              <m:r>
                <m:rPr>
                  <m:sty m:val="p"/>
                </m:rPr>
                <w:rPr>
                  <w:rFonts w:ascii="Cambria Math" w:hAnsi="Cambria Math"/>
                </w:rPr>
                <m:t>+</m:t>
              </m:r>
              <m:r>
                <w:rPr>
                  <w:rFonts w:ascii="Cambria Math" w:hAnsi="Cambria Math"/>
                </w:rPr>
                <m:t>4</m:t>
              </m:r>
            </m:e>
          </m:d>
          <m:r>
            <m:rPr>
              <m:sty m:val="p"/>
            </m:rPr>
            <w:rPr>
              <w:rFonts w:ascii="Cambria Math" w:hAnsi="Cambria Math"/>
            </w:rPr>
            <m:t>=</m:t>
          </m:r>
          <m:r>
            <w:rPr>
              <w:rFonts w:ascii="Cambria Math" w:hAnsi="Cambria Math"/>
            </w:rPr>
            <m:t>1</m:t>
          </m:r>
          <m:r>
            <m:rPr>
              <m:sty m:val="p"/>
            </m:rPr>
            <w:rPr>
              <w:rFonts w:ascii="Cambria Math" w:hAnsi="Cambria Math"/>
            </w:rPr>
            <m:t>,</m:t>
          </m:r>
        </m:oMath>
      </m:oMathPara>
    </w:p>
    <w:p w:rsidR="008E101C" w:rsidRDefault="00000000" w:rsidP="00722A7F">
      <w:pPr>
        <w:pStyle w:val="FirstParagraph"/>
        <w:jc w:val="both"/>
      </w:pPr>
      <w:r>
        <w:lastRenderedPageBreak/>
        <w:t xml:space="preserve">so </w:t>
      </w:r>
      <m:oMath>
        <m:r>
          <w:rPr>
            <w:rFonts w:ascii="Cambria Math" w:hAnsi="Cambria Math"/>
          </w:rPr>
          <m:t>k</m:t>
        </m:r>
        <m:r>
          <m:rPr>
            <m:sty m:val="p"/>
          </m:rPr>
          <w:rPr>
            <w:rFonts w:ascii="Cambria Math" w:hAnsi="Cambria Math"/>
          </w:rPr>
          <m:t>=</m:t>
        </m:r>
        <m:r>
          <w:rPr>
            <w:rFonts w:ascii="Cambria Math" w:hAnsi="Cambria Math"/>
          </w:rPr>
          <m:t>0.1</m:t>
        </m:r>
      </m:oMath>
      <w:r>
        <w:t>.</w:t>
      </w:r>
    </w:p>
    <w:p w:rsidR="008E101C" w:rsidRDefault="00000000" w:rsidP="00722A7F">
      <w:pPr>
        <w:pStyle w:val="Heading2"/>
        <w:jc w:val="both"/>
      </w:pPr>
      <w:bookmarkStart w:id="79" w:name="post-test-4"/>
      <w:bookmarkEnd w:id="76"/>
      <w:bookmarkEnd w:id="78"/>
      <w:r>
        <w:t>Post-Test</w:t>
      </w:r>
    </w:p>
    <w:p w:rsidR="008E101C" w:rsidRDefault="00000000" w:rsidP="00722A7F">
      <w:pPr>
        <w:pStyle w:val="Compact"/>
        <w:numPr>
          <w:ilvl w:val="0"/>
          <w:numId w:val="73"/>
        </w:numPr>
        <w:jc w:val="both"/>
      </w:pPr>
      <w:r>
        <w:t>State the defining properties of a PMF and a PDF.</w:t>
      </w:r>
    </w:p>
    <w:p w:rsidR="008E101C" w:rsidRDefault="00000000" w:rsidP="00722A7F">
      <w:pPr>
        <w:pStyle w:val="Compact"/>
        <w:numPr>
          <w:ilvl w:val="0"/>
          <w:numId w:val="73"/>
        </w:numPr>
        <w:jc w:val="both"/>
      </w:pPr>
      <w:r>
        <w:t xml:space="preserve">For the distribution </w:t>
      </w:r>
      <m:oMath>
        <m:r>
          <w:rPr>
            <w:rFonts w:ascii="Cambria Math" w:hAnsi="Cambria Math"/>
          </w:rPr>
          <m:t>P</m:t>
        </m:r>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0</m:t>
            </m:r>
          </m:e>
        </m:d>
        <m:r>
          <m:rPr>
            <m:sty m:val="p"/>
          </m:rPr>
          <w:rPr>
            <w:rFonts w:ascii="Cambria Math" w:hAnsi="Cambria Math"/>
          </w:rPr>
          <m:t>=</m:t>
        </m:r>
        <m:r>
          <w:rPr>
            <w:rFonts w:ascii="Cambria Math" w:hAnsi="Cambria Math"/>
          </w:rPr>
          <m:t>0.2</m:t>
        </m:r>
      </m:oMath>
      <w:r>
        <w:t xml:space="preserve">, </w:t>
      </w:r>
      <m:oMath>
        <m:r>
          <w:rPr>
            <w:rFonts w:ascii="Cambria Math" w:hAnsi="Cambria Math"/>
          </w:rPr>
          <m:t>P</m:t>
        </m:r>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1</m:t>
            </m:r>
          </m:e>
        </m:d>
        <m:r>
          <m:rPr>
            <m:sty m:val="p"/>
          </m:rPr>
          <w:rPr>
            <w:rFonts w:ascii="Cambria Math" w:hAnsi="Cambria Math"/>
          </w:rPr>
          <m:t>=</m:t>
        </m:r>
        <m:r>
          <w:rPr>
            <w:rFonts w:ascii="Cambria Math" w:hAnsi="Cambria Math"/>
          </w:rPr>
          <m:t>0.5</m:t>
        </m:r>
      </m:oMath>
      <w:r>
        <w:t xml:space="preserve">, </w:t>
      </w:r>
      <m:oMath>
        <m:r>
          <w:rPr>
            <w:rFonts w:ascii="Cambria Math" w:hAnsi="Cambria Math"/>
          </w:rPr>
          <m:t>P</m:t>
        </m:r>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2</m:t>
            </m:r>
          </m:e>
        </m:d>
        <m:r>
          <m:rPr>
            <m:sty m:val="p"/>
          </m:rPr>
          <w:rPr>
            <w:rFonts w:ascii="Cambria Math" w:hAnsi="Cambria Math"/>
          </w:rPr>
          <m:t>=</m:t>
        </m:r>
        <m:r>
          <w:rPr>
            <w:rFonts w:ascii="Cambria Math" w:hAnsi="Cambria Math"/>
          </w:rPr>
          <m:t>0.3</m:t>
        </m:r>
      </m:oMath>
      <w:r>
        <w:t xml:space="preserve">, find </w:t>
      </w:r>
      <m:oMath>
        <m:r>
          <w:rPr>
            <w:rFonts w:ascii="Cambria Math" w:hAnsi="Cambria Math"/>
          </w:rPr>
          <m:t>E</m:t>
        </m:r>
        <m:d>
          <m:dPr>
            <m:ctrlPr>
              <w:rPr>
                <w:rFonts w:ascii="Cambria Math" w:hAnsi="Cambria Math"/>
              </w:rPr>
            </m:ctrlPr>
          </m:dPr>
          <m:e>
            <m:r>
              <w:rPr>
                <w:rFonts w:ascii="Cambria Math" w:hAnsi="Cambria Math"/>
              </w:rPr>
              <m:t>X</m:t>
            </m:r>
          </m:e>
        </m:d>
      </m:oMath>
      <w:r>
        <w:t xml:space="preserve"> and </w:t>
      </w:r>
      <m:oMath>
        <m:r>
          <m:rPr>
            <m:sty m:val="p"/>
          </m:rPr>
          <w:rPr>
            <w:rFonts w:ascii="Cambria Math" w:hAnsi="Cambria Math"/>
          </w:rPr>
          <m:t>Var</m:t>
        </m:r>
        <m:d>
          <m:dPr>
            <m:ctrlPr>
              <w:rPr>
                <w:rFonts w:ascii="Cambria Math" w:hAnsi="Cambria Math"/>
              </w:rPr>
            </m:ctrlPr>
          </m:dPr>
          <m:e>
            <m:r>
              <w:rPr>
                <w:rFonts w:ascii="Cambria Math" w:hAnsi="Cambria Math"/>
              </w:rPr>
              <m:t>X</m:t>
            </m:r>
          </m:e>
        </m:d>
      </m:oMath>
      <w:r>
        <w:t>.</w:t>
      </w:r>
    </w:p>
    <w:p w:rsidR="008E101C" w:rsidRDefault="00000000" w:rsidP="00722A7F">
      <w:pPr>
        <w:pStyle w:val="Compact"/>
        <w:numPr>
          <w:ilvl w:val="0"/>
          <w:numId w:val="73"/>
        </w:numPr>
        <w:jc w:val="both"/>
      </w:pPr>
      <w:r>
        <w:t xml:space="preserve">If </w:t>
      </w:r>
      <m:oMath>
        <m:r>
          <w:rPr>
            <w:rFonts w:ascii="Cambria Math" w:hAnsi="Cambria Math"/>
          </w:rPr>
          <m:t>Y</m:t>
        </m:r>
        <m:r>
          <m:rPr>
            <m:sty m:val="p"/>
          </m:rPr>
          <w:rPr>
            <w:rFonts w:ascii="Cambria Math" w:hAnsi="Cambria Math"/>
          </w:rPr>
          <m:t>=</m:t>
        </m:r>
        <m:r>
          <w:rPr>
            <w:rFonts w:ascii="Cambria Math" w:hAnsi="Cambria Math"/>
          </w:rPr>
          <m:t>4X</m:t>
        </m:r>
        <m:r>
          <m:rPr>
            <m:sty m:val="p"/>
          </m:rPr>
          <w:rPr>
            <w:rFonts w:ascii="Cambria Math" w:hAnsi="Cambria Math"/>
          </w:rPr>
          <m:t>-</m:t>
        </m:r>
        <m:r>
          <w:rPr>
            <w:rFonts w:ascii="Cambria Math" w:hAnsi="Cambria Math"/>
          </w:rPr>
          <m:t>3</m:t>
        </m:r>
      </m:oMath>
      <w:r>
        <w:t xml:space="preserve">, express </w:t>
      </w:r>
      <m:oMath>
        <m:r>
          <w:rPr>
            <w:rFonts w:ascii="Cambria Math" w:hAnsi="Cambria Math"/>
          </w:rPr>
          <m:t>E</m:t>
        </m:r>
        <m:d>
          <m:dPr>
            <m:ctrlPr>
              <w:rPr>
                <w:rFonts w:ascii="Cambria Math" w:hAnsi="Cambria Math"/>
              </w:rPr>
            </m:ctrlPr>
          </m:dPr>
          <m:e>
            <m:r>
              <w:rPr>
                <w:rFonts w:ascii="Cambria Math" w:hAnsi="Cambria Math"/>
              </w:rPr>
              <m:t>Y</m:t>
            </m:r>
          </m:e>
        </m:d>
      </m:oMath>
      <w:r>
        <w:t xml:space="preserve"> and </w:t>
      </w:r>
      <m:oMath>
        <m:r>
          <m:rPr>
            <m:sty m:val="p"/>
          </m:rPr>
          <w:rPr>
            <w:rFonts w:ascii="Cambria Math" w:hAnsi="Cambria Math"/>
          </w:rPr>
          <m:t>Var</m:t>
        </m:r>
        <m:d>
          <m:dPr>
            <m:ctrlPr>
              <w:rPr>
                <w:rFonts w:ascii="Cambria Math" w:hAnsi="Cambria Math"/>
              </w:rPr>
            </m:ctrlPr>
          </m:dPr>
          <m:e>
            <m:r>
              <w:rPr>
                <w:rFonts w:ascii="Cambria Math" w:hAnsi="Cambria Math"/>
              </w:rPr>
              <m:t>Y</m:t>
            </m:r>
          </m:e>
        </m:d>
      </m:oMath>
      <w:r>
        <w:t xml:space="preserve"> in terms of </w:t>
      </w:r>
      <m:oMath>
        <m:r>
          <w:rPr>
            <w:rFonts w:ascii="Cambria Math" w:hAnsi="Cambria Math"/>
          </w:rPr>
          <m:t>E</m:t>
        </m:r>
        <m:d>
          <m:dPr>
            <m:ctrlPr>
              <w:rPr>
                <w:rFonts w:ascii="Cambria Math" w:hAnsi="Cambria Math"/>
              </w:rPr>
            </m:ctrlPr>
          </m:dPr>
          <m:e>
            <m:r>
              <w:rPr>
                <w:rFonts w:ascii="Cambria Math" w:hAnsi="Cambria Math"/>
              </w:rPr>
              <m:t>X</m:t>
            </m:r>
          </m:e>
        </m:d>
      </m:oMath>
      <w:r>
        <w:t xml:space="preserve"> and </w:t>
      </w:r>
      <m:oMath>
        <m:r>
          <m:rPr>
            <m:sty m:val="p"/>
          </m:rPr>
          <w:rPr>
            <w:rFonts w:ascii="Cambria Math" w:hAnsi="Cambria Math"/>
          </w:rPr>
          <m:t>Var</m:t>
        </m:r>
        <m:d>
          <m:dPr>
            <m:ctrlPr>
              <w:rPr>
                <w:rFonts w:ascii="Cambria Math" w:hAnsi="Cambria Math"/>
              </w:rPr>
            </m:ctrlPr>
          </m:dPr>
          <m:e>
            <m:r>
              <w:rPr>
                <w:rFonts w:ascii="Cambria Math" w:hAnsi="Cambria Math"/>
              </w:rPr>
              <m:t>X</m:t>
            </m:r>
          </m:e>
        </m:d>
      </m:oMath>
      <w:r>
        <w:t>.</w:t>
      </w:r>
    </w:p>
    <w:p w:rsidR="008E101C" w:rsidRDefault="00000000" w:rsidP="00722A7F">
      <w:pPr>
        <w:pStyle w:val="Compact"/>
        <w:numPr>
          <w:ilvl w:val="0"/>
          <w:numId w:val="73"/>
        </w:numPr>
        <w:jc w:val="both"/>
      </w:pPr>
      <w:r>
        <w:t xml:space="preserve">Show that </w:t>
      </w:r>
      <m:oMath>
        <m:sSub>
          <m:sSubPr>
            <m:ctrlPr>
              <w:rPr>
                <w:rFonts w:ascii="Cambria Math" w:hAnsi="Cambria Math"/>
              </w:rPr>
            </m:ctrlPr>
          </m:sSubPr>
          <m:e>
            <m:r>
              <w:rPr>
                <w:rFonts w:ascii="Cambria Math" w:hAnsi="Cambria Math"/>
              </w:rPr>
              <m:t>M</m:t>
            </m:r>
          </m:e>
          <m:sub>
            <m:r>
              <w:rPr>
                <w:rFonts w:ascii="Cambria Math" w:hAnsi="Cambria Math"/>
              </w:rPr>
              <m:t>X</m:t>
            </m:r>
          </m:sub>
        </m:sSub>
        <m:r>
          <m:rPr>
            <m:sty m:val="p"/>
          </m:rPr>
          <w:rPr>
            <w:rFonts w:ascii="Cambria Math" w:hAnsi="Cambria Math"/>
          </w:rPr>
          <m:t>'</m:t>
        </m:r>
        <m:d>
          <m:dPr>
            <m:ctrlPr>
              <w:rPr>
                <w:rFonts w:ascii="Cambria Math" w:hAnsi="Cambria Math"/>
              </w:rPr>
            </m:ctrlPr>
          </m:dPr>
          <m:e>
            <m:r>
              <w:rPr>
                <w:rFonts w:ascii="Cambria Math" w:hAnsi="Cambria Math"/>
              </w:rPr>
              <m:t>0</m:t>
            </m:r>
          </m:e>
        </m:d>
        <m:r>
          <m:rPr>
            <m:sty m:val="p"/>
          </m:rPr>
          <w:rPr>
            <w:rFonts w:ascii="Cambria Math" w:hAnsi="Cambria Math"/>
          </w:rPr>
          <m:t>=</m:t>
        </m:r>
        <m:r>
          <w:rPr>
            <w:rFonts w:ascii="Cambria Math" w:hAnsi="Cambria Math"/>
          </w:rPr>
          <m:t>E</m:t>
        </m:r>
        <m:d>
          <m:dPr>
            <m:ctrlPr>
              <w:rPr>
                <w:rFonts w:ascii="Cambria Math" w:hAnsi="Cambria Math"/>
              </w:rPr>
            </m:ctrlPr>
          </m:dPr>
          <m:e>
            <m:r>
              <w:rPr>
                <w:rFonts w:ascii="Cambria Math" w:hAnsi="Cambria Math"/>
              </w:rPr>
              <m:t>X</m:t>
            </m:r>
          </m:e>
        </m:d>
      </m:oMath>
      <w:r>
        <w:t>.</w:t>
      </w:r>
    </w:p>
    <w:p w:rsidR="008E101C" w:rsidRDefault="00000000" w:rsidP="00722A7F">
      <w:pPr>
        <w:pStyle w:val="Compact"/>
        <w:numPr>
          <w:ilvl w:val="0"/>
          <w:numId w:val="73"/>
        </w:numPr>
        <w:jc w:val="both"/>
      </w:pPr>
      <w:r>
        <w:t>Explain why a density value may exceed one without violating probability laws.</w:t>
      </w:r>
    </w:p>
    <w:p w:rsidR="008E101C" w:rsidRDefault="00000000" w:rsidP="00722A7F">
      <w:pPr>
        <w:pStyle w:val="FirstParagraph"/>
        <w:jc w:val="both"/>
      </w:pPr>
      <w:r>
        <w:rPr>
          <w:b/>
          <w:bCs/>
        </w:rPr>
        <w:t>Selected answers:</w:t>
      </w:r>
      <w:r>
        <w:t xml:space="preserve"> 2. </w:t>
      </w:r>
      <m:oMath>
        <m:r>
          <w:rPr>
            <w:rFonts w:ascii="Cambria Math" w:hAnsi="Cambria Math"/>
          </w:rPr>
          <m:t>E</m:t>
        </m:r>
        <m:d>
          <m:dPr>
            <m:ctrlPr>
              <w:rPr>
                <w:rFonts w:ascii="Cambria Math" w:hAnsi="Cambria Math"/>
              </w:rPr>
            </m:ctrlPr>
          </m:dPr>
          <m:e>
            <m:r>
              <w:rPr>
                <w:rFonts w:ascii="Cambria Math" w:hAnsi="Cambria Math"/>
              </w:rPr>
              <m:t>X</m:t>
            </m:r>
          </m:e>
        </m:d>
        <m:r>
          <m:rPr>
            <m:sty m:val="p"/>
          </m:rPr>
          <w:rPr>
            <w:rFonts w:ascii="Cambria Math" w:hAnsi="Cambria Math"/>
          </w:rPr>
          <m:t>=</m:t>
        </m:r>
        <m:r>
          <w:rPr>
            <w:rFonts w:ascii="Cambria Math" w:hAnsi="Cambria Math"/>
          </w:rPr>
          <m:t>1.1</m:t>
        </m:r>
      </m:oMath>
      <w:r>
        <w:t xml:space="preserve">, </w:t>
      </w:r>
      <m:oMath>
        <m:r>
          <m:rPr>
            <m:sty m:val="p"/>
          </m:rPr>
          <w:rPr>
            <w:rFonts w:ascii="Cambria Math" w:hAnsi="Cambria Math"/>
          </w:rPr>
          <m:t>Var</m:t>
        </m:r>
        <m:d>
          <m:dPr>
            <m:ctrlPr>
              <w:rPr>
                <w:rFonts w:ascii="Cambria Math" w:hAnsi="Cambria Math"/>
              </w:rPr>
            </m:ctrlPr>
          </m:dPr>
          <m:e>
            <m:r>
              <w:rPr>
                <w:rFonts w:ascii="Cambria Math" w:hAnsi="Cambria Math"/>
              </w:rPr>
              <m:t>X</m:t>
            </m:r>
          </m:e>
        </m:d>
        <m:r>
          <m:rPr>
            <m:sty m:val="p"/>
          </m:rPr>
          <w:rPr>
            <w:rFonts w:ascii="Cambria Math" w:hAnsi="Cambria Math"/>
          </w:rPr>
          <m:t>=</m:t>
        </m:r>
        <m:r>
          <w:rPr>
            <w:rFonts w:ascii="Cambria Math" w:hAnsi="Cambria Math"/>
          </w:rPr>
          <m:t>0.49</m:t>
        </m:r>
      </m:oMath>
      <w:r>
        <w:t xml:space="preserve">; 3. </w:t>
      </w:r>
      <m:oMath>
        <m:r>
          <w:rPr>
            <w:rFonts w:ascii="Cambria Math" w:hAnsi="Cambria Math"/>
          </w:rPr>
          <m:t>E</m:t>
        </m:r>
        <m:d>
          <m:dPr>
            <m:ctrlPr>
              <w:rPr>
                <w:rFonts w:ascii="Cambria Math" w:hAnsi="Cambria Math"/>
              </w:rPr>
            </m:ctrlPr>
          </m:dPr>
          <m:e>
            <m:r>
              <w:rPr>
                <w:rFonts w:ascii="Cambria Math" w:hAnsi="Cambria Math"/>
              </w:rPr>
              <m:t>Y</m:t>
            </m:r>
          </m:e>
        </m:d>
        <m:r>
          <m:rPr>
            <m:sty m:val="p"/>
          </m:rPr>
          <w:rPr>
            <w:rFonts w:ascii="Cambria Math" w:hAnsi="Cambria Math"/>
          </w:rPr>
          <m:t>=</m:t>
        </m:r>
        <m:r>
          <w:rPr>
            <w:rFonts w:ascii="Cambria Math" w:hAnsi="Cambria Math"/>
          </w:rPr>
          <m:t>4E</m:t>
        </m:r>
        <m:d>
          <m:dPr>
            <m:ctrlPr>
              <w:rPr>
                <w:rFonts w:ascii="Cambria Math" w:hAnsi="Cambria Math"/>
              </w:rPr>
            </m:ctrlPr>
          </m:dPr>
          <m:e>
            <m:r>
              <w:rPr>
                <w:rFonts w:ascii="Cambria Math" w:hAnsi="Cambria Math"/>
              </w:rPr>
              <m:t>X</m:t>
            </m:r>
          </m:e>
        </m:d>
        <m:r>
          <m:rPr>
            <m:sty m:val="p"/>
          </m:rPr>
          <w:rPr>
            <w:rFonts w:ascii="Cambria Math" w:hAnsi="Cambria Math"/>
          </w:rPr>
          <m:t>-</m:t>
        </m:r>
        <m:r>
          <w:rPr>
            <w:rFonts w:ascii="Cambria Math" w:hAnsi="Cambria Math"/>
          </w:rPr>
          <m:t>3</m:t>
        </m:r>
      </m:oMath>
      <w:r>
        <w:t xml:space="preserve">, </w:t>
      </w:r>
      <m:oMath>
        <m:r>
          <m:rPr>
            <m:sty m:val="p"/>
          </m:rPr>
          <w:rPr>
            <w:rFonts w:ascii="Cambria Math" w:hAnsi="Cambria Math"/>
          </w:rPr>
          <m:t>Var</m:t>
        </m:r>
        <m:d>
          <m:dPr>
            <m:ctrlPr>
              <w:rPr>
                <w:rFonts w:ascii="Cambria Math" w:hAnsi="Cambria Math"/>
              </w:rPr>
            </m:ctrlPr>
          </m:dPr>
          <m:e>
            <m:r>
              <w:rPr>
                <w:rFonts w:ascii="Cambria Math" w:hAnsi="Cambria Math"/>
              </w:rPr>
              <m:t>Y</m:t>
            </m:r>
          </m:e>
        </m:d>
        <m:r>
          <m:rPr>
            <m:sty m:val="p"/>
          </m:rPr>
          <w:rPr>
            <w:rFonts w:ascii="Cambria Math" w:hAnsi="Cambria Math"/>
          </w:rPr>
          <m:t>=</m:t>
        </m:r>
        <m:r>
          <w:rPr>
            <w:rFonts w:ascii="Cambria Math" w:hAnsi="Cambria Math"/>
          </w:rPr>
          <m:t>16</m:t>
        </m:r>
        <m:r>
          <m:rPr>
            <m:sty m:val="p"/>
          </m:rPr>
          <w:rPr>
            <w:rFonts w:ascii="Cambria Math" w:hAnsi="Cambria Math"/>
          </w:rPr>
          <m:t>Var</m:t>
        </m:r>
        <m:d>
          <m:dPr>
            <m:ctrlPr>
              <w:rPr>
                <w:rFonts w:ascii="Cambria Math" w:hAnsi="Cambria Math"/>
              </w:rPr>
            </m:ctrlPr>
          </m:dPr>
          <m:e>
            <m:r>
              <w:rPr>
                <w:rFonts w:ascii="Cambria Math" w:hAnsi="Cambria Math"/>
              </w:rPr>
              <m:t>X</m:t>
            </m:r>
          </m:e>
        </m:d>
      </m:oMath>
      <w:r>
        <w:t>.</w:t>
      </w:r>
    </w:p>
    <w:p w:rsidR="008E101C" w:rsidRDefault="00000000" w:rsidP="00722A7F">
      <w:pPr>
        <w:pStyle w:val="Heading1"/>
        <w:pageBreakBefore/>
        <w:spacing w:before="0"/>
        <w:jc w:val="both"/>
      </w:pPr>
      <w:bookmarkStart w:id="80" w:name="X53f7e0175ceccca124aa1f04fd55f524fc23093"/>
      <w:bookmarkEnd w:id="67"/>
      <w:bookmarkEnd w:id="79"/>
      <w:r>
        <w:lastRenderedPageBreak/>
        <w:t>LECTURE SIX: Markov’s and Chebyshev’s Inequalities</w:t>
      </w:r>
    </w:p>
    <w:p w:rsidR="008E101C" w:rsidRDefault="00000000" w:rsidP="00722A7F">
      <w:pPr>
        <w:pStyle w:val="Heading2"/>
        <w:jc w:val="both"/>
      </w:pPr>
      <w:bookmarkStart w:id="81" w:name="introduction-5"/>
      <w:r>
        <w:t>Introduction</w:t>
      </w:r>
    </w:p>
    <w:p w:rsidR="008E101C" w:rsidRDefault="00000000" w:rsidP="00722A7F">
      <w:pPr>
        <w:pStyle w:val="FirstParagraph"/>
        <w:jc w:val="both"/>
      </w:pPr>
      <w:r>
        <w:t>Probability inequalities provide bounds when the full distribution is unknown. Markov’s inequality uses only a non-negative mean; Chebyshev’s inequality uses the mean and variance. Their bounds may be conservative, but they hold for broad classes of distributions.</w:t>
      </w:r>
    </w:p>
    <w:p w:rsidR="008E101C" w:rsidRDefault="00000000" w:rsidP="00722A7F">
      <w:pPr>
        <w:pStyle w:val="Heading2"/>
        <w:jc w:val="both"/>
      </w:pPr>
      <w:bookmarkStart w:id="82" w:name="learning-objectives-5"/>
      <w:bookmarkEnd w:id="81"/>
      <w:r>
        <w:t>Learning Objectives</w:t>
      </w:r>
    </w:p>
    <w:p w:rsidR="008E101C" w:rsidRDefault="00000000" w:rsidP="00722A7F">
      <w:pPr>
        <w:pStyle w:val="FirstParagraph"/>
        <w:jc w:val="both"/>
      </w:pPr>
      <w:r>
        <w:t>You should be able to:</w:t>
      </w:r>
    </w:p>
    <w:p w:rsidR="008E101C" w:rsidRDefault="00000000" w:rsidP="00722A7F">
      <w:pPr>
        <w:pStyle w:val="Compact"/>
        <w:numPr>
          <w:ilvl w:val="0"/>
          <w:numId w:val="74"/>
        </w:numPr>
        <w:jc w:val="both"/>
      </w:pPr>
      <w:r>
        <w:t>state and prove Markov’s inequality;</w:t>
      </w:r>
    </w:p>
    <w:p w:rsidR="008E101C" w:rsidRDefault="00000000" w:rsidP="00722A7F">
      <w:pPr>
        <w:pStyle w:val="Compact"/>
        <w:numPr>
          <w:ilvl w:val="0"/>
          <w:numId w:val="74"/>
        </w:numPr>
        <w:jc w:val="both"/>
      </w:pPr>
      <w:r>
        <w:t>derive Chebyshev’s inequality;</w:t>
      </w:r>
    </w:p>
    <w:p w:rsidR="008E101C" w:rsidRDefault="00000000" w:rsidP="00722A7F">
      <w:pPr>
        <w:pStyle w:val="Compact"/>
        <w:numPr>
          <w:ilvl w:val="0"/>
          <w:numId w:val="74"/>
        </w:numPr>
        <w:jc w:val="both"/>
      </w:pPr>
      <w:r>
        <w:t>calculate distribution-free probability bounds; and</w:t>
      </w:r>
    </w:p>
    <w:p w:rsidR="008E101C" w:rsidRDefault="00000000" w:rsidP="00722A7F">
      <w:pPr>
        <w:pStyle w:val="Compact"/>
        <w:numPr>
          <w:ilvl w:val="0"/>
          <w:numId w:val="74"/>
        </w:numPr>
        <w:jc w:val="both"/>
      </w:pPr>
      <w:r>
        <w:t>interpret the limits of these bounds.</w:t>
      </w:r>
    </w:p>
    <w:p w:rsidR="008E101C" w:rsidRDefault="00000000" w:rsidP="00722A7F">
      <w:pPr>
        <w:pStyle w:val="Heading2"/>
        <w:jc w:val="both"/>
      </w:pPr>
      <w:bookmarkStart w:id="83" w:name="markovs-inequality"/>
      <w:bookmarkEnd w:id="82"/>
      <w:r>
        <w:t>Markov’s Inequality</w:t>
      </w:r>
    </w:p>
    <w:p w:rsidR="008E101C" w:rsidRDefault="00000000" w:rsidP="00722A7F">
      <w:pPr>
        <w:pStyle w:val="FirstParagraph"/>
        <w:jc w:val="both"/>
      </w:pPr>
      <w:r>
        <w:t xml:space="preserve">If </w:t>
      </w:r>
      <m:oMath>
        <m:r>
          <w:rPr>
            <w:rFonts w:ascii="Cambria Math" w:hAnsi="Cambria Math"/>
          </w:rPr>
          <m:t>X</m:t>
        </m:r>
      </m:oMath>
      <w:r>
        <w:t xml:space="preserve"> is non-negative and </w:t>
      </w:r>
      <m:oMath>
        <m:r>
          <w:rPr>
            <w:rFonts w:ascii="Cambria Math" w:hAnsi="Cambria Math"/>
          </w:rPr>
          <m:t>a</m:t>
        </m:r>
        <m:r>
          <m:rPr>
            <m:sty m:val="p"/>
          </m:rPr>
          <w:rPr>
            <w:rFonts w:ascii="Cambria Math" w:hAnsi="Cambria Math"/>
          </w:rPr>
          <m:t>&gt;</m:t>
        </m:r>
        <m:r>
          <w:rPr>
            <w:rFonts w:ascii="Cambria Math" w:hAnsi="Cambria Math"/>
          </w:rPr>
          <m:t>0</m:t>
        </m:r>
      </m:oMath>
      <w:r>
        <w:t>, then</w:t>
      </w:r>
    </w:p>
    <w:p w:rsidR="008E101C" w:rsidRDefault="00000000" w:rsidP="00722A7F">
      <w:pPr>
        <w:pStyle w:val="BodyText"/>
        <w:jc w:val="both"/>
      </w:pPr>
      <m:oMathPara>
        <m:oMathParaPr>
          <m:jc m:val="center"/>
        </m:oMathParaPr>
        <m:oMath>
          <m:r>
            <w:rPr>
              <w:rFonts w:ascii="Cambria Math" w:hAnsi="Cambria Math"/>
            </w:rPr>
            <m:t>P</m:t>
          </m:r>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a</m:t>
              </m:r>
            </m:e>
          </m:d>
          <m:r>
            <m:rPr>
              <m:sty m:val="p"/>
            </m:rPr>
            <w:rPr>
              <w:rFonts w:ascii="Cambria Math" w:hAnsi="Cambria Math"/>
            </w:rPr>
            <m:t>≤</m:t>
          </m:r>
          <m:f>
            <m:fPr>
              <m:ctrlPr>
                <w:rPr>
                  <w:rFonts w:ascii="Cambria Math" w:hAnsi="Cambria Math"/>
                </w:rPr>
              </m:ctrlPr>
            </m:fPr>
            <m:num>
              <m:r>
                <w:rPr>
                  <w:rFonts w:ascii="Cambria Math" w:hAnsi="Cambria Math"/>
                </w:rPr>
                <m:t>E</m:t>
              </m:r>
              <m:d>
                <m:dPr>
                  <m:ctrlPr>
                    <w:rPr>
                      <w:rFonts w:ascii="Cambria Math" w:hAnsi="Cambria Math"/>
                    </w:rPr>
                  </m:ctrlPr>
                </m:dPr>
                <m:e>
                  <m:r>
                    <w:rPr>
                      <w:rFonts w:ascii="Cambria Math" w:hAnsi="Cambria Math"/>
                    </w:rPr>
                    <m:t>X</m:t>
                  </m:r>
                </m:e>
              </m:d>
            </m:num>
            <m:den>
              <m:r>
                <w:rPr>
                  <w:rFonts w:ascii="Cambria Math" w:hAnsi="Cambria Math"/>
                </w:rPr>
                <m:t>a</m:t>
              </m:r>
            </m:den>
          </m:f>
          <m:r>
            <m:rPr>
              <m:sty m:val="p"/>
            </m:rPr>
            <w:rPr>
              <w:rFonts w:ascii="Cambria Math" w:hAnsi="Cambria Math"/>
            </w:rPr>
            <m:t>.</m:t>
          </m:r>
        </m:oMath>
      </m:oMathPara>
    </w:p>
    <w:p w:rsidR="008E101C" w:rsidRDefault="00000000" w:rsidP="00722A7F">
      <w:pPr>
        <w:pStyle w:val="Heading3"/>
        <w:jc w:val="both"/>
      </w:pPr>
      <w:bookmarkStart w:id="84" w:name="proof"/>
      <w:r>
        <w:t>Proof</w:t>
      </w:r>
    </w:p>
    <w:p w:rsidR="008E101C" w:rsidRDefault="00000000" w:rsidP="00722A7F">
      <w:pPr>
        <w:pStyle w:val="FirstParagraph"/>
        <w:jc w:val="both"/>
      </w:pPr>
      <w:r>
        <w:t xml:space="preserve">Because </w:t>
      </w:r>
      <m:oMath>
        <m:r>
          <w:rPr>
            <w:rFonts w:ascii="Cambria Math" w:hAnsi="Cambria Math"/>
          </w:rPr>
          <m:t>X</m:t>
        </m:r>
        <m:r>
          <m:rPr>
            <m:sty m:val="p"/>
          </m:rPr>
          <w:rPr>
            <w:rFonts w:ascii="Cambria Math" w:hAnsi="Cambria Math"/>
          </w:rPr>
          <m:t>≥</m:t>
        </m:r>
        <m:r>
          <w:rPr>
            <w:rFonts w:ascii="Cambria Math" w:hAnsi="Cambria Math"/>
          </w:rPr>
          <m:t>a</m:t>
        </m:r>
      </m:oMath>
      <w:r>
        <w:t xml:space="preserve"> whenever the event </w:t>
      </w:r>
      <m:oMath>
        <m:r>
          <m:rPr>
            <m:sty m:val="p"/>
          </m:rPr>
          <w:rPr>
            <w:rFonts w:ascii="Cambria Math" w:hAnsi="Cambria Math"/>
          </w:rPr>
          <m:t>{</m:t>
        </m:r>
        <m:r>
          <w:rPr>
            <w:rFonts w:ascii="Cambria Math" w:hAnsi="Cambria Math"/>
          </w:rPr>
          <m:t>X</m:t>
        </m:r>
        <m:r>
          <m:rPr>
            <m:sty m:val="p"/>
          </m:rPr>
          <w:rPr>
            <w:rFonts w:ascii="Cambria Math" w:hAnsi="Cambria Math"/>
          </w:rPr>
          <m:t>≥</m:t>
        </m:r>
        <m:r>
          <w:rPr>
            <w:rFonts w:ascii="Cambria Math" w:hAnsi="Cambria Math"/>
          </w:rPr>
          <m:t>a</m:t>
        </m:r>
        <m:r>
          <m:rPr>
            <m:sty m:val="p"/>
          </m:rPr>
          <w:rPr>
            <w:rFonts w:ascii="Cambria Math" w:hAnsi="Cambria Math"/>
          </w:rPr>
          <m:t>}</m:t>
        </m:r>
      </m:oMath>
      <w:r>
        <w:t xml:space="preserve"> occurs,</w:t>
      </w:r>
    </w:p>
    <w:p w:rsidR="008E101C" w:rsidRDefault="00000000" w:rsidP="00722A7F">
      <w:pPr>
        <w:pStyle w:val="BodyText"/>
        <w:jc w:val="both"/>
      </w:pPr>
      <m:oMathPara>
        <m:oMathParaPr>
          <m:jc m:val="center"/>
        </m:oMathParaPr>
        <m:oMath>
          <m:r>
            <w:rPr>
              <w:rFonts w:ascii="Cambria Math" w:hAnsi="Cambria Math"/>
            </w:rPr>
            <m:t>X</m:t>
          </m:r>
          <m:r>
            <m:rPr>
              <m:sty m:val="p"/>
            </m:rPr>
            <w:rPr>
              <w:rFonts w:ascii="Cambria Math" w:hAnsi="Cambria Math"/>
            </w:rPr>
            <m:t>≥</m:t>
          </m:r>
          <m:r>
            <w:rPr>
              <w:rFonts w:ascii="Cambria Math" w:hAnsi="Cambria Math"/>
            </w:rPr>
            <m:t>a</m:t>
          </m:r>
          <m:sSub>
            <m:sSubPr>
              <m:ctrlPr>
                <w:rPr>
                  <w:rFonts w:ascii="Cambria Math" w:hAnsi="Cambria Math"/>
                </w:rPr>
              </m:ctrlPr>
            </m:sSubPr>
            <m:e>
              <m:r>
                <w:rPr>
                  <w:rFonts w:ascii="Cambria Math" w:hAnsi="Cambria Math"/>
                </w:rPr>
                <m:t>I</m:t>
              </m:r>
            </m:e>
            <m:sub>
              <m:r>
                <m:rPr>
                  <m:sty m:val="p"/>
                </m:rPr>
                <w:rPr>
                  <w:rFonts w:ascii="Cambria Math" w:hAnsi="Cambria Math"/>
                </w:rPr>
                <m:t>{</m:t>
              </m:r>
              <m:r>
                <w:rPr>
                  <w:rFonts w:ascii="Cambria Math" w:hAnsi="Cambria Math"/>
                </w:rPr>
                <m:t>X</m:t>
              </m:r>
              <m:r>
                <m:rPr>
                  <m:sty m:val="p"/>
                </m:rPr>
                <w:rPr>
                  <w:rFonts w:ascii="Cambria Math" w:hAnsi="Cambria Math"/>
                </w:rPr>
                <m:t>≥</m:t>
              </m:r>
              <m:r>
                <w:rPr>
                  <w:rFonts w:ascii="Cambria Math" w:hAnsi="Cambria Math"/>
                </w:rPr>
                <m:t>a</m:t>
              </m:r>
              <m:r>
                <m:rPr>
                  <m:sty m:val="p"/>
                </m:rPr>
                <w:rPr>
                  <w:rFonts w:ascii="Cambria Math" w:hAnsi="Cambria Math"/>
                </w:rPr>
                <m:t>}</m:t>
              </m:r>
            </m:sub>
          </m:sSub>
          <m:r>
            <m:rPr>
              <m:sty m:val="p"/>
            </m:rPr>
            <w:rPr>
              <w:rFonts w:ascii="Cambria Math" w:hAnsi="Cambria Math"/>
            </w:rPr>
            <m:t>,</m:t>
          </m:r>
        </m:oMath>
      </m:oMathPara>
    </w:p>
    <w:p w:rsidR="008E101C" w:rsidRDefault="00000000" w:rsidP="00722A7F">
      <w:pPr>
        <w:pStyle w:val="FirstParagraph"/>
        <w:jc w:val="both"/>
      </w:pPr>
      <w:r>
        <w:t xml:space="preserve">where </w:t>
      </w:r>
      <m:oMath>
        <m:r>
          <w:rPr>
            <w:rFonts w:ascii="Cambria Math" w:hAnsi="Cambria Math"/>
          </w:rPr>
          <m:t>I</m:t>
        </m:r>
      </m:oMath>
      <w:r>
        <w:t xml:space="preserve"> is an indicator. Taking expectations gives</w:t>
      </w:r>
    </w:p>
    <w:p w:rsidR="008E101C" w:rsidRDefault="00000000" w:rsidP="00722A7F">
      <w:pPr>
        <w:pStyle w:val="BodyText"/>
        <w:jc w:val="both"/>
      </w:pPr>
      <m:oMathPara>
        <m:oMathParaPr>
          <m:jc m:val="center"/>
        </m:oMathParaPr>
        <m:oMath>
          <m:r>
            <w:rPr>
              <w:rFonts w:ascii="Cambria Math" w:hAnsi="Cambria Math"/>
            </w:rPr>
            <m:t>E</m:t>
          </m:r>
          <m:d>
            <m:dPr>
              <m:ctrlPr>
                <w:rPr>
                  <w:rFonts w:ascii="Cambria Math" w:hAnsi="Cambria Math"/>
                </w:rPr>
              </m:ctrlPr>
            </m:dPr>
            <m:e>
              <m:r>
                <w:rPr>
                  <w:rFonts w:ascii="Cambria Math" w:hAnsi="Cambria Math"/>
                </w:rPr>
                <m:t>X</m:t>
              </m:r>
            </m:e>
          </m:d>
          <m:r>
            <m:rPr>
              <m:sty m:val="p"/>
            </m:rPr>
            <w:rPr>
              <w:rFonts w:ascii="Cambria Math" w:hAnsi="Cambria Math"/>
            </w:rPr>
            <m:t>≥</m:t>
          </m:r>
          <m:r>
            <w:rPr>
              <w:rFonts w:ascii="Cambria Math" w:hAnsi="Cambria Math"/>
            </w:rPr>
            <m:t>aP</m:t>
          </m:r>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a</m:t>
              </m:r>
            </m:e>
          </m:d>
          <m:r>
            <m:rPr>
              <m:sty m:val="p"/>
            </m:rPr>
            <w:rPr>
              <w:rFonts w:ascii="Cambria Math" w:hAnsi="Cambria Math"/>
            </w:rPr>
            <m:t>,</m:t>
          </m:r>
        </m:oMath>
      </m:oMathPara>
    </w:p>
    <w:p w:rsidR="008E101C" w:rsidRDefault="00000000" w:rsidP="00722A7F">
      <w:pPr>
        <w:pStyle w:val="FirstParagraph"/>
        <w:jc w:val="both"/>
      </w:pPr>
      <w:r>
        <w:t>and the result follows.</w:t>
      </w:r>
    </w:p>
    <w:p w:rsidR="008E101C" w:rsidRDefault="00000000" w:rsidP="00722A7F">
      <w:pPr>
        <w:pStyle w:val="Heading3"/>
        <w:jc w:val="both"/>
      </w:pPr>
      <w:bookmarkStart w:id="85" w:name="example-6.1"/>
      <w:bookmarkEnd w:id="84"/>
      <w:r>
        <w:t>Example 6.1</w:t>
      </w:r>
    </w:p>
    <w:p w:rsidR="008E101C" w:rsidRDefault="00000000" w:rsidP="00722A7F">
      <w:pPr>
        <w:pStyle w:val="FirstParagraph"/>
        <w:jc w:val="both"/>
      </w:pPr>
      <w:r>
        <w:t>If the mean monthly claim is ₦40,000, then without assuming a distribution,</w:t>
      </w:r>
    </w:p>
    <w:p w:rsidR="008E101C" w:rsidRDefault="00000000" w:rsidP="00722A7F">
      <w:pPr>
        <w:pStyle w:val="BodyText"/>
        <w:jc w:val="both"/>
      </w:pPr>
      <m:oMathPara>
        <m:oMathParaPr>
          <m:jc m:val="center"/>
        </m:oMathParaPr>
        <m:oMath>
          <m:r>
            <w:rPr>
              <w:rFonts w:ascii="Cambria Math" w:hAnsi="Cambria Math"/>
            </w:rPr>
            <m:t>P</m:t>
          </m:r>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100</m:t>
              </m:r>
              <m:r>
                <m:rPr>
                  <m:sty m:val="p"/>
                </m:rPr>
                <w:rPr>
                  <w:rFonts w:ascii="Cambria Math" w:hAnsi="Cambria Math"/>
                </w:rPr>
                <m:t>,</m:t>
              </m:r>
              <m:r>
                <w:rPr>
                  <w:rFonts w:ascii="Cambria Math" w:hAnsi="Cambria Math"/>
                </w:rPr>
                <m:t>000</m:t>
              </m:r>
            </m:e>
          </m:d>
          <m:r>
            <m:rPr>
              <m:sty m:val="p"/>
            </m:rPr>
            <w:rPr>
              <w:rFonts w:ascii="Cambria Math" w:hAnsi="Cambria Math"/>
            </w:rPr>
            <m:t>≤</m:t>
          </m:r>
          <m:f>
            <m:fPr>
              <m:ctrlPr>
                <w:rPr>
                  <w:rFonts w:ascii="Cambria Math" w:hAnsi="Cambria Math"/>
                </w:rPr>
              </m:ctrlPr>
            </m:fPr>
            <m:num>
              <m:r>
                <w:rPr>
                  <w:rFonts w:ascii="Cambria Math" w:hAnsi="Cambria Math"/>
                </w:rPr>
                <m:t>40</m:t>
              </m:r>
              <m:r>
                <m:rPr>
                  <m:sty m:val="p"/>
                </m:rPr>
                <w:rPr>
                  <w:rFonts w:ascii="Cambria Math" w:hAnsi="Cambria Math"/>
                </w:rPr>
                <m:t>,</m:t>
              </m:r>
              <m:r>
                <w:rPr>
                  <w:rFonts w:ascii="Cambria Math" w:hAnsi="Cambria Math"/>
                </w:rPr>
                <m:t>000</m:t>
              </m:r>
            </m:num>
            <m:den>
              <m:r>
                <w:rPr>
                  <w:rFonts w:ascii="Cambria Math" w:hAnsi="Cambria Math"/>
                </w:rPr>
                <m:t>100</m:t>
              </m:r>
              <m:r>
                <m:rPr>
                  <m:sty m:val="p"/>
                </m:rPr>
                <w:rPr>
                  <w:rFonts w:ascii="Cambria Math" w:hAnsi="Cambria Math"/>
                </w:rPr>
                <m:t>,</m:t>
              </m:r>
              <m:r>
                <w:rPr>
                  <w:rFonts w:ascii="Cambria Math" w:hAnsi="Cambria Math"/>
                </w:rPr>
                <m:t>000</m:t>
              </m:r>
            </m:den>
          </m:f>
          <m:r>
            <m:rPr>
              <m:sty m:val="p"/>
            </m:rPr>
            <w:rPr>
              <w:rFonts w:ascii="Cambria Math" w:hAnsi="Cambria Math"/>
            </w:rPr>
            <m:t>=</m:t>
          </m:r>
          <m:r>
            <w:rPr>
              <w:rFonts w:ascii="Cambria Math" w:hAnsi="Cambria Math"/>
            </w:rPr>
            <m:t>0.4</m:t>
          </m:r>
          <m:r>
            <m:rPr>
              <m:sty m:val="p"/>
            </m:rPr>
            <w:rPr>
              <w:rFonts w:ascii="Cambria Math" w:hAnsi="Cambria Math"/>
            </w:rPr>
            <m:t>.</m:t>
          </m:r>
        </m:oMath>
      </m:oMathPara>
    </w:p>
    <w:p w:rsidR="008E101C" w:rsidRDefault="00000000" w:rsidP="00722A7F">
      <w:pPr>
        <w:pStyle w:val="Heading2"/>
        <w:jc w:val="both"/>
      </w:pPr>
      <w:bookmarkStart w:id="86" w:name="chebyshevs-inequality"/>
      <w:bookmarkEnd w:id="83"/>
      <w:bookmarkEnd w:id="85"/>
      <w:r>
        <w:t>Chebyshev’s Inequality</w:t>
      </w:r>
    </w:p>
    <w:p w:rsidR="008E101C" w:rsidRDefault="00000000" w:rsidP="00722A7F">
      <w:pPr>
        <w:pStyle w:val="FirstParagraph"/>
        <w:jc w:val="both"/>
      </w:pPr>
      <w:r>
        <w:t xml:space="preserve">If </w:t>
      </w:r>
      <m:oMath>
        <m:r>
          <w:rPr>
            <w:rFonts w:ascii="Cambria Math" w:hAnsi="Cambria Math"/>
          </w:rPr>
          <m:t>X</m:t>
        </m:r>
      </m:oMath>
      <w:r>
        <w:t xml:space="preserve"> has mean </w:t>
      </w:r>
      <m:oMath>
        <m:r>
          <w:rPr>
            <w:rFonts w:ascii="Cambria Math" w:hAnsi="Cambria Math"/>
          </w:rPr>
          <m:t>μ</m:t>
        </m:r>
      </m:oMath>
      <w:r>
        <w:t xml:space="preserve"> and finite variance </w:t>
      </w:r>
      <m:oMath>
        <m:sSup>
          <m:sSupPr>
            <m:ctrlPr>
              <w:rPr>
                <w:rFonts w:ascii="Cambria Math" w:hAnsi="Cambria Math"/>
              </w:rPr>
            </m:ctrlPr>
          </m:sSupPr>
          <m:e>
            <m:r>
              <w:rPr>
                <w:rFonts w:ascii="Cambria Math" w:hAnsi="Cambria Math"/>
              </w:rPr>
              <m:t>σ</m:t>
            </m:r>
          </m:e>
          <m:sup>
            <m:r>
              <w:rPr>
                <w:rFonts w:ascii="Cambria Math" w:hAnsi="Cambria Math"/>
              </w:rPr>
              <m:t>2</m:t>
            </m:r>
          </m:sup>
        </m:sSup>
      </m:oMath>
      <w:r>
        <w:t xml:space="preserve">, then for every </w:t>
      </w:r>
      <m:oMath>
        <m:r>
          <w:rPr>
            <w:rFonts w:ascii="Cambria Math" w:hAnsi="Cambria Math"/>
          </w:rPr>
          <m:t>k</m:t>
        </m:r>
        <m:r>
          <m:rPr>
            <m:sty m:val="p"/>
          </m:rPr>
          <w:rPr>
            <w:rFonts w:ascii="Cambria Math" w:hAnsi="Cambria Math"/>
          </w:rPr>
          <m:t>&gt;</m:t>
        </m:r>
        <m:r>
          <w:rPr>
            <w:rFonts w:ascii="Cambria Math" w:hAnsi="Cambria Math"/>
          </w:rPr>
          <m:t>0</m:t>
        </m:r>
      </m:oMath>
      <w:r>
        <w:t>,</w:t>
      </w:r>
    </w:p>
    <w:p w:rsidR="008E101C" w:rsidRDefault="00000000" w:rsidP="00722A7F">
      <w:pPr>
        <w:pStyle w:val="BodyText"/>
        <w:jc w:val="both"/>
      </w:pPr>
      <m:oMathPara>
        <m:oMathParaPr>
          <m:jc m:val="center"/>
        </m:oMathParaPr>
        <m:oMath>
          <m:r>
            <w:rPr>
              <w:rFonts w:ascii="Cambria Math" w:hAnsi="Cambria Math"/>
            </w:rPr>
            <m:t>P</m:t>
          </m:r>
          <m:d>
            <m:dPr>
              <m:ctrlPr>
                <w:rPr>
                  <w:rFonts w:ascii="Cambria Math" w:hAnsi="Cambria Math"/>
                </w:rPr>
              </m:ctrlPr>
            </m:dPr>
            <m:e>
              <m:d>
                <m:dPr>
                  <m:begChr m:val="|"/>
                  <m:endChr m:val="|"/>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μ</m:t>
                  </m:r>
                </m:e>
              </m:d>
              <m:r>
                <m:rPr>
                  <m:sty m:val="p"/>
                </m:rPr>
                <w:rPr>
                  <w:rFonts w:ascii="Cambria Math" w:hAnsi="Cambria Math"/>
                </w:rPr>
                <m:t>≥</m:t>
              </m:r>
              <m:r>
                <w:rPr>
                  <w:rFonts w:ascii="Cambria Math" w:hAnsi="Cambria Math"/>
                </w:rPr>
                <m:t>kσ</m:t>
              </m:r>
            </m:e>
          </m:d>
          <m:r>
            <m:rPr>
              <m:sty m:val="p"/>
            </m:rPr>
            <w:rPr>
              <w:rFonts w:ascii="Cambria Math" w:hAnsi="Cambria Math"/>
            </w:rPr>
            <m:t>≤</m:t>
          </m:r>
          <m:f>
            <m:fPr>
              <m:ctrlPr>
                <w:rPr>
                  <w:rFonts w:ascii="Cambria Math" w:hAnsi="Cambria Math"/>
                </w:rPr>
              </m:ctrlPr>
            </m:fPr>
            <m:num>
              <m:r>
                <w:rPr>
                  <w:rFonts w:ascii="Cambria Math" w:hAnsi="Cambria Math"/>
                </w:rPr>
                <m:t>1</m:t>
              </m:r>
            </m:num>
            <m:den>
              <m:sSup>
                <m:sSupPr>
                  <m:ctrlPr>
                    <w:rPr>
                      <w:rFonts w:ascii="Cambria Math" w:hAnsi="Cambria Math"/>
                    </w:rPr>
                  </m:ctrlPr>
                </m:sSupPr>
                <m:e>
                  <m:r>
                    <w:rPr>
                      <w:rFonts w:ascii="Cambria Math" w:hAnsi="Cambria Math"/>
                    </w:rPr>
                    <m:t>k</m:t>
                  </m:r>
                </m:e>
                <m:sup>
                  <m:r>
                    <w:rPr>
                      <w:rFonts w:ascii="Cambria Math" w:hAnsi="Cambria Math"/>
                    </w:rPr>
                    <m:t>2</m:t>
                  </m:r>
                </m:sup>
              </m:sSup>
            </m:den>
          </m:f>
          <m:r>
            <m:rPr>
              <m:sty m:val="p"/>
            </m:rPr>
            <w:rPr>
              <w:rFonts w:ascii="Cambria Math" w:hAnsi="Cambria Math"/>
            </w:rPr>
            <m:t>.</m:t>
          </m:r>
        </m:oMath>
      </m:oMathPara>
    </w:p>
    <w:p w:rsidR="008E101C" w:rsidRDefault="00000000" w:rsidP="00722A7F">
      <w:pPr>
        <w:pStyle w:val="FirstParagraph"/>
        <w:jc w:val="both"/>
      </w:pPr>
      <w:r>
        <w:t>Equivalently,</w:t>
      </w:r>
    </w:p>
    <w:p w:rsidR="008E101C" w:rsidRDefault="00000000" w:rsidP="00722A7F">
      <w:pPr>
        <w:pStyle w:val="BodyText"/>
        <w:jc w:val="both"/>
      </w:pPr>
      <m:oMathPara>
        <m:oMathParaPr>
          <m:jc m:val="center"/>
        </m:oMathParaPr>
        <m:oMath>
          <m:r>
            <w:rPr>
              <w:rFonts w:ascii="Cambria Math" w:hAnsi="Cambria Math"/>
            </w:rPr>
            <m:t>P</m:t>
          </m:r>
          <m:d>
            <m:dPr>
              <m:ctrlPr>
                <w:rPr>
                  <w:rFonts w:ascii="Cambria Math" w:hAnsi="Cambria Math"/>
                </w:rPr>
              </m:ctrlPr>
            </m:dPr>
            <m:e>
              <m:d>
                <m:dPr>
                  <m:begChr m:val="|"/>
                  <m:endChr m:val="|"/>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μ</m:t>
                  </m:r>
                </m:e>
              </m:d>
              <m:r>
                <m:rPr>
                  <m:sty m:val="p"/>
                </m:rPr>
                <w:rPr>
                  <w:rFonts w:ascii="Cambria Math" w:hAnsi="Cambria Math"/>
                </w:rPr>
                <m:t>&lt;</m:t>
              </m:r>
              <m:r>
                <w:rPr>
                  <w:rFonts w:ascii="Cambria Math" w:hAnsi="Cambria Math"/>
                </w:rPr>
                <m:t>kσ</m:t>
              </m:r>
            </m:e>
          </m:d>
          <m:r>
            <m:rPr>
              <m:sty m:val="p"/>
            </m:rPr>
            <w:rPr>
              <w:rFonts w:ascii="Cambria Math" w:hAnsi="Cambria Math"/>
            </w:rPr>
            <m:t>≥</m:t>
          </m:r>
          <m:r>
            <w:rPr>
              <w:rFonts w:ascii="Cambria Math" w:hAnsi="Cambria Math"/>
            </w:rPr>
            <m:t>1</m:t>
          </m:r>
          <m:r>
            <m:rPr>
              <m:sty m:val="p"/>
            </m:rPr>
            <w:rPr>
              <w:rFonts w:ascii="Cambria Math" w:hAnsi="Cambria Math"/>
            </w:rPr>
            <m:t>-</m:t>
          </m:r>
          <m:f>
            <m:fPr>
              <m:ctrlPr>
                <w:rPr>
                  <w:rFonts w:ascii="Cambria Math" w:hAnsi="Cambria Math"/>
                </w:rPr>
              </m:ctrlPr>
            </m:fPr>
            <m:num>
              <m:r>
                <w:rPr>
                  <w:rFonts w:ascii="Cambria Math" w:hAnsi="Cambria Math"/>
                </w:rPr>
                <m:t>1</m:t>
              </m:r>
            </m:num>
            <m:den>
              <m:sSup>
                <m:sSupPr>
                  <m:ctrlPr>
                    <w:rPr>
                      <w:rFonts w:ascii="Cambria Math" w:hAnsi="Cambria Math"/>
                    </w:rPr>
                  </m:ctrlPr>
                </m:sSupPr>
                <m:e>
                  <m:r>
                    <w:rPr>
                      <w:rFonts w:ascii="Cambria Math" w:hAnsi="Cambria Math"/>
                    </w:rPr>
                    <m:t>k</m:t>
                  </m:r>
                </m:e>
                <m:sup>
                  <m:r>
                    <w:rPr>
                      <w:rFonts w:ascii="Cambria Math" w:hAnsi="Cambria Math"/>
                    </w:rPr>
                    <m:t>2</m:t>
                  </m:r>
                </m:sup>
              </m:sSup>
            </m:den>
          </m:f>
          <m:r>
            <m:rPr>
              <m:sty m:val="p"/>
            </m:rPr>
            <w:rPr>
              <w:rFonts w:ascii="Cambria Math" w:hAnsi="Cambria Math"/>
            </w:rPr>
            <m:t>.</m:t>
          </m:r>
        </m:oMath>
      </m:oMathPara>
    </w:p>
    <w:p w:rsidR="008E101C" w:rsidRDefault="00000000" w:rsidP="00722A7F">
      <w:pPr>
        <w:pStyle w:val="Heading3"/>
        <w:jc w:val="both"/>
      </w:pPr>
      <w:bookmarkStart w:id="87" w:name="derivation"/>
      <w:r>
        <w:t>Derivation</w:t>
      </w:r>
    </w:p>
    <w:p w:rsidR="008E101C" w:rsidRDefault="00000000" w:rsidP="00722A7F">
      <w:pPr>
        <w:pStyle w:val="FirstParagraph"/>
        <w:jc w:val="both"/>
      </w:pPr>
      <w:r>
        <w:t xml:space="preserve">Apply Markov’s inequality to the non-negative variable </w:t>
      </w:r>
      <m:oMath>
        <m:sSup>
          <m:sSupPr>
            <m:ctrlPr>
              <w:rPr>
                <w:rFonts w:ascii="Cambria Math" w:hAnsi="Cambria Math"/>
              </w:rPr>
            </m:ctrlPr>
          </m:sSupPr>
          <m:e>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μ</m:t>
                </m:r>
              </m:e>
            </m:d>
          </m:e>
          <m:sup>
            <m:r>
              <w:rPr>
                <w:rFonts w:ascii="Cambria Math" w:hAnsi="Cambria Math"/>
              </w:rPr>
              <m:t>2</m:t>
            </m:r>
          </m:sup>
        </m:sSup>
      </m:oMath>
      <w:r>
        <w:t>:</w:t>
      </w:r>
    </w:p>
    <w:p w:rsidR="008E101C" w:rsidRDefault="00000000" w:rsidP="00722A7F">
      <w:pPr>
        <w:pStyle w:val="BodyText"/>
        <w:jc w:val="both"/>
      </w:pPr>
      <m:oMathPara>
        <m:oMathParaPr>
          <m:jc m:val="center"/>
        </m:oMathParaPr>
        <m:oMath>
          <m:m>
            <m:mPr>
              <m:plcHide m:val="1"/>
              <m:mcs>
                <m:mc>
                  <m:mcPr>
                    <m:count m:val="1"/>
                    <m:mcJc m:val="right"/>
                  </m:mcPr>
                </m:mc>
                <m:mc>
                  <m:mcPr>
                    <m:count m:val="1"/>
                    <m:mcJc m:val="left"/>
                  </m:mcPr>
                </m:mc>
              </m:mcs>
              <m:ctrlPr>
                <w:rPr>
                  <w:rFonts w:ascii="Cambria Math" w:hAnsi="Cambria Math"/>
                </w:rPr>
              </m:ctrlPr>
            </m:mPr>
            <m:mr>
              <m:e>
                <m:r>
                  <w:rPr>
                    <w:rFonts w:ascii="Cambria Math" w:hAnsi="Cambria Math"/>
                  </w:rPr>
                  <m:t>P</m:t>
                </m:r>
                <m:d>
                  <m:dPr>
                    <m:ctrlPr>
                      <w:rPr>
                        <w:rFonts w:ascii="Cambria Math" w:hAnsi="Cambria Math"/>
                      </w:rPr>
                    </m:ctrlPr>
                  </m:dPr>
                  <m:e>
                    <m:d>
                      <m:dPr>
                        <m:begChr m:val="|"/>
                        <m:endChr m:val="|"/>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μ</m:t>
                        </m:r>
                      </m:e>
                    </m:d>
                    <m:r>
                      <m:rPr>
                        <m:sty m:val="p"/>
                      </m:rPr>
                      <w:rPr>
                        <w:rFonts w:ascii="Cambria Math" w:hAnsi="Cambria Math"/>
                      </w:rPr>
                      <m:t>≥</m:t>
                    </m:r>
                    <m:r>
                      <w:rPr>
                        <w:rFonts w:ascii="Cambria Math" w:hAnsi="Cambria Math"/>
                      </w:rPr>
                      <m:t>kσ</m:t>
                    </m:r>
                  </m:e>
                </m:d>
              </m:e>
              <m:e>
                <m:r>
                  <m:rPr>
                    <m:sty m:val="p"/>
                  </m:rPr>
                  <w:rPr>
                    <w:rFonts w:ascii="Cambria Math" w:hAnsi="Cambria Math"/>
                  </w:rPr>
                  <m:t>=</m:t>
                </m:r>
                <m:r>
                  <w:rPr>
                    <w:rFonts w:ascii="Cambria Math" w:hAnsi="Cambria Math"/>
                  </w:rPr>
                  <m:t>P</m:t>
                </m:r>
                <m:d>
                  <m:dPr>
                    <m:ctrlPr>
                      <w:rPr>
                        <w:rFonts w:ascii="Cambria Math" w:hAnsi="Cambria Math"/>
                      </w:rPr>
                    </m:ctrlPr>
                  </m:dPr>
                  <m:e>
                    <m:sSup>
                      <m:sSupPr>
                        <m:ctrlPr>
                          <w:rPr>
                            <w:rFonts w:ascii="Cambria Math" w:hAnsi="Cambria Math"/>
                          </w:rPr>
                        </m:ctrlPr>
                      </m:sSupPr>
                      <m:e>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μ</m:t>
                            </m:r>
                          </m:e>
                        </m:d>
                      </m:e>
                      <m:sup>
                        <m:r>
                          <w:rPr>
                            <w:rFonts w:ascii="Cambria Math" w:hAnsi="Cambria Math"/>
                          </w:rPr>
                          <m:t>2</m:t>
                        </m:r>
                      </m:sup>
                    </m:sSup>
                    <m:r>
                      <m:rPr>
                        <m:sty m:val="p"/>
                      </m:rPr>
                      <w:rPr>
                        <w:rFonts w:ascii="Cambria Math" w:hAnsi="Cambria Math"/>
                      </w:rPr>
                      <m:t>≥</m:t>
                    </m:r>
                    <m:sSup>
                      <m:sSupPr>
                        <m:ctrlPr>
                          <w:rPr>
                            <w:rFonts w:ascii="Cambria Math" w:hAnsi="Cambria Math"/>
                          </w:rPr>
                        </m:ctrlPr>
                      </m:sSupPr>
                      <m:e>
                        <m:r>
                          <w:rPr>
                            <w:rFonts w:ascii="Cambria Math" w:hAnsi="Cambria Math"/>
                          </w:rPr>
                          <m:t>k</m:t>
                        </m:r>
                      </m:e>
                      <m:sup>
                        <m:r>
                          <w:rPr>
                            <w:rFonts w:ascii="Cambria Math" w:hAnsi="Cambria Math"/>
                          </w:rPr>
                          <m:t>2</m:t>
                        </m:r>
                      </m:sup>
                    </m:sSup>
                    <m:sSup>
                      <m:sSupPr>
                        <m:ctrlPr>
                          <w:rPr>
                            <w:rFonts w:ascii="Cambria Math" w:hAnsi="Cambria Math"/>
                          </w:rPr>
                        </m:ctrlPr>
                      </m:sSupPr>
                      <m:e>
                        <m:r>
                          <w:rPr>
                            <w:rFonts w:ascii="Cambria Math" w:hAnsi="Cambria Math"/>
                          </w:rPr>
                          <m:t>σ</m:t>
                        </m:r>
                      </m:e>
                      <m:sup>
                        <m:r>
                          <w:rPr>
                            <w:rFonts w:ascii="Cambria Math" w:hAnsi="Cambria Math"/>
                          </w:rPr>
                          <m:t>2</m:t>
                        </m:r>
                      </m:sup>
                    </m:sSup>
                  </m:e>
                </m:d>
              </m:e>
            </m:mr>
            <m:mr>
              <m:e/>
              <m:e>
                <m:r>
                  <m:rPr>
                    <m:sty m:val="p"/>
                  </m:rPr>
                  <w:rPr>
                    <w:rFonts w:ascii="Cambria Math" w:hAnsi="Cambria Math"/>
                  </w:rPr>
                  <m:t>≤</m:t>
                </m:r>
                <m:f>
                  <m:fPr>
                    <m:ctrlPr>
                      <w:rPr>
                        <w:rFonts w:ascii="Cambria Math" w:hAnsi="Cambria Math"/>
                      </w:rPr>
                    </m:ctrlPr>
                  </m:fPr>
                  <m:num>
                    <m:r>
                      <w:rPr>
                        <w:rFonts w:ascii="Cambria Math" w:hAnsi="Cambria Math"/>
                      </w:rPr>
                      <m:t>E</m:t>
                    </m:r>
                    <m:d>
                      <m:dPr>
                        <m:begChr m:val="["/>
                        <m:endChr m:val="]"/>
                        <m:ctrlPr>
                          <w:rPr>
                            <w:rFonts w:ascii="Cambria Math" w:hAnsi="Cambria Math"/>
                          </w:rPr>
                        </m:ctrlPr>
                      </m:dPr>
                      <m:e>
                        <m:sSup>
                          <m:sSupPr>
                            <m:ctrlPr>
                              <w:rPr>
                                <w:rFonts w:ascii="Cambria Math" w:hAnsi="Cambria Math"/>
                              </w:rPr>
                            </m:ctrlPr>
                          </m:sSupPr>
                          <m:e>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μ</m:t>
                                </m:r>
                              </m:e>
                            </m:d>
                          </m:e>
                          <m:sup>
                            <m:r>
                              <w:rPr>
                                <w:rFonts w:ascii="Cambria Math" w:hAnsi="Cambria Math"/>
                              </w:rPr>
                              <m:t>2</m:t>
                            </m:r>
                          </m:sup>
                        </m:sSup>
                      </m:e>
                    </m:d>
                  </m:num>
                  <m:den>
                    <m:sSup>
                      <m:sSupPr>
                        <m:ctrlPr>
                          <w:rPr>
                            <w:rFonts w:ascii="Cambria Math" w:hAnsi="Cambria Math"/>
                          </w:rPr>
                        </m:ctrlPr>
                      </m:sSupPr>
                      <m:e>
                        <m:r>
                          <w:rPr>
                            <w:rFonts w:ascii="Cambria Math" w:hAnsi="Cambria Math"/>
                          </w:rPr>
                          <m:t>k</m:t>
                        </m:r>
                      </m:e>
                      <m:sup>
                        <m:r>
                          <w:rPr>
                            <w:rFonts w:ascii="Cambria Math" w:hAnsi="Cambria Math"/>
                          </w:rPr>
                          <m:t>2</m:t>
                        </m:r>
                      </m:sup>
                    </m:sSup>
                    <m:sSup>
                      <m:sSupPr>
                        <m:ctrlPr>
                          <w:rPr>
                            <w:rFonts w:ascii="Cambria Math" w:hAnsi="Cambria Math"/>
                          </w:rPr>
                        </m:ctrlPr>
                      </m:sSupPr>
                      <m:e>
                        <m:r>
                          <w:rPr>
                            <w:rFonts w:ascii="Cambria Math" w:hAnsi="Cambria Math"/>
                          </w:rPr>
                          <m:t>σ</m:t>
                        </m:r>
                      </m:e>
                      <m:sup>
                        <m:r>
                          <w:rPr>
                            <w:rFonts w:ascii="Cambria Math" w:hAnsi="Cambria Math"/>
                          </w:rPr>
                          <m:t>2</m:t>
                        </m:r>
                      </m:sup>
                    </m:sSup>
                  </m:den>
                </m:f>
              </m:e>
            </m:mr>
            <m:mr>
              <m:e/>
              <m:e>
                <m:r>
                  <m:rPr>
                    <m:sty m:val="p"/>
                  </m:rPr>
                  <w:rPr>
                    <w:rFonts w:ascii="Cambria Math" w:hAnsi="Cambria Math"/>
                  </w:rPr>
                  <m:t>=</m:t>
                </m:r>
                <m:f>
                  <m:fPr>
                    <m:ctrlPr>
                      <w:rPr>
                        <w:rFonts w:ascii="Cambria Math" w:hAnsi="Cambria Math"/>
                      </w:rPr>
                    </m:ctrlPr>
                  </m:fPr>
                  <m:num>
                    <m:r>
                      <w:rPr>
                        <w:rFonts w:ascii="Cambria Math" w:hAnsi="Cambria Math"/>
                      </w:rPr>
                      <m:t>1</m:t>
                    </m:r>
                  </m:num>
                  <m:den>
                    <m:sSup>
                      <m:sSupPr>
                        <m:ctrlPr>
                          <w:rPr>
                            <w:rFonts w:ascii="Cambria Math" w:hAnsi="Cambria Math"/>
                          </w:rPr>
                        </m:ctrlPr>
                      </m:sSupPr>
                      <m:e>
                        <m:r>
                          <w:rPr>
                            <w:rFonts w:ascii="Cambria Math" w:hAnsi="Cambria Math"/>
                          </w:rPr>
                          <m:t>k</m:t>
                        </m:r>
                      </m:e>
                      <m:sup>
                        <m:r>
                          <w:rPr>
                            <w:rFonts w:ascii="Cambria Math" w:hAnsi="Cambria Math"/>
                          </w:rPr>
                          <m:t>2</m:t>
                        </m:r>
                      </m:sup>
                    </m:sSup>
                  </m:den>
                </m:f>
                <m:r>
                  <m:rPr>
                    <m:sty m:val="p"/>
                  </m:rPr>
                  <w:rPr>
                    <w:rFonts w:ascii="Cambria Math" w:hAnsi="Cambria Math"/>
                  </w:rPr>
                  <m:t>.</m:t>
                </m:r>
              </m:e>
            </m:mr>
          </m:m>
        </m:oMath>
      </m:oMathPara>
    </w:p>
    <w:p w:rsidR="008E101C" w:rsidRDefault="00000000" w:rsidP="00722A7F">
      <w:pPr>
        <w:pStyle w:val="Heading3"/>
        <w:jc w:val="both"/>
      </w:pPr>
      <w:bookmarkStart w:id="88" w:name="example-6.2-a-numerical-interval"/>
      <w:bookmarkEnd w:id="87"/>
      <w:r>
        <w:t>Example 6.2: A numerical interval</w:t>
      </w:r>
    </w:p>
    <w:p w:rsidR="008E101C" w:rsidRDefault="00000000" w:rsidP="00722A7F">
      <w:pPr>
        <w:pStyle w:val="FirstParagraph"/>
        <w:jc w:val="both"/>
      </w:pPr>
      <w:r>
        <w:t>A distribution has mean 50 and standard deviation 6. At least what proportion lies between 38 and 62?</w:t>
      </w:r>
    </w:p>
    <w:p w:rsidR="008E101C" w:rsidRDefault="00000000" w:rsidP="00722A7F">
      <w:pPr>
        <w:pStyle w:val="BodyText"/>
        <w:jc w:val="both"/>
      </w:pPr>
      <w:r>
        <w:t xml:space="preserve">The interval is </w:t>
      </w:r>
      <m:oMath>
        <m:r>
          <w:rPr>
            <w:rFonts w:ascii="Cambria Math" w:hAnsi="Cambria Math"/>
          </w:rPr>
          <m:t>50</m:t>
        </m:r>
        <m:r>
          <m:rPr>
            <m:sty m:val="p"/>
          </m:rPr>
          <w:rPr>
            <w:rFonts w:ascii="Cambria Math" w:hAnsi="Cambria Math"/>
          </w:rPr>
          <m:t>±</m:t>
        </m:r>
        <m:r>
          <w:rPr>
            <w:rFonts w:ascii="Cambria Math" w:hAnsi="Cambria Math"/>
          </w:rPr>
          <m:t>12</m:t>
        </m:r>
        <m:r>
          <m:rPr>
            <m:sty m:val="p"/>
          </m:rPr>
          <w:rPr>
            <w:rFonts w:ascii="Cambria Math" w:hAnsi="Cambria Math"/>
          </w:rPr>
          <m:t>=</m:t>
        </m:r>
        <m:r>
          <w:rPr>
            <w:rFonts w:ascii="Cambria Math" w:hAnsi="Cambria Math"/>
          </w:rPr>
          <m:t>50</m:t>
        </m:r>
        <m:r>
          <m:rPr>
            <m:sty m:val="p"/>
          </m:rPr>
          <w:rPr>
            <w:rFonts w:ascii="Cambria Math" w:hAnsi="Cambria Math"/>
          </w:rPr>
          <m:t>±</m:t>
        </m:r>
        <m:r>
          <w:rPr>
            <w:rFonts w:ascii="Cambria Math" w:hAnsi="Cambria Math"/>
          </w:rPr>
          <m:t>2</m:t>
        </m:r>
        <m:d>
          <m:dPr>
            <m:ctrlPr>
              <w:rPr>
                <w:rFonts w:ascii="Cambria Math" w:hAnsi="Cambria Math"/>
              </w:rPr>
            </m:ctrlPr>
          </m:dPr>
          <m:e>
            <m:r>
              <w:rPr>
                <w:rFonts w:ascii="Cambria Math" w:hAnsi="Cambria Math"/>
              </w:rPr>
              <m:t>6</m:t>
            </m:r>
          </m:e>
        </m:d>
      </m:oMath>
      <w:r>
        <w:t xml:space="preserve">, so </w:t>
      </w:r>
      <m:oMath>
        <m:r>
          <w:rPr>
            <w:rFonts w:ascii="Cambria Math" w:hAnsi="Cambria Math"/>
          </w:rPr>
          <m:t>k</m:t>
        </m:r>
        <m:r>
          <m:rPr>
            <m:sty m:val="p"/>
          </m:rPr>
          <w:rPr>
            <w:rFonts w:ascii="Cambria Math" w:hAnsi="Cambria Math"/>
          </w:rPr>
          <m:t>=</m:t>
        </m:r>
        <m:r>
          <w:rPr>
            <w:rFonts w:ascii="Cambria Math" w:hAnsi="Cambria Math"/>
          </w:rPr>
          <m:t>2</m:t>
        </m:r>
      </m:oMath>
      <w:r>
        <w:t>:</w:t>
      </w:r>
    </w:p>
    <w:p w:rsidR="008E101C" w:rsidRDefault="00000000" w:rsidP="00722A7F">
      <w:pPr>
        <w:pStyle w:val="BodyText"/>
        <w:jc w:val="both"/>
      </w:pPr>
      <m:oMathPara>
        <m:oMathParaPr>
          <m:jc m:val="center"/>
        </m:oMathParaPr>
        <m:oMath>
          <m:r>
            <w:rPr>
              <w:rFonts w:ascii="Cambria Math" w:hAnsi="Cambria Math"/>
            </w:rPr>
            <m:t>P</m:t>
          </m:r>
          <m:d>
            <m:dPr>
              <m:ctrlPr>
                <w:rPr>
                  <w:rFonts w:ascii="Cambria Math" w:hAnsi="Cambria Math"/>
                </w:rPr>
              </m:ctrlPr>
            </m:dPr>
            <m:e>
              <m:r>
                <w:rPr>
                  <w:rFonts w:ascii="Cambria Math" w:hAnsi="Cambria Math"/>
                </w:rPr>
                <m:t>38</m:t>
              </m:r>
              <m:r>
                <m:rPr>
                  <m:sty m:val="p"/>
                </m:rPr>
                <w:rPr>
                  <w:rFonts w:ascii="Cambria Math" w:hAnsi="Cambria Math"/>
                </w:rPr>
                <m:t>&lt;</m:t>
              </m:r>
              <m:r>
                <w:rPr>
                  <w:rFonts w:ascii="Cambria Math" w:hAnsi="Cambria Math"/>
                </w:rPr>
                <m:t>X</m:t>
              </m:r>
              <m:r>
                <m:rPr>
                  <m:sty m:val="p"/>
                </m:rPr>
                <w:rPr>
                  <w:rFonts w:ascii="Cambria Math" w:hAnsi="Cambria Math"/>
                </w:rPr>
                <m:t>&lt;</m:t>
              </m:r>
              <m:r>
                <w:rPr>
                  <w:rFonts w:ascii="Cambria Math" w:hAnsi="Cambria Math"/>
                </w:rPr>
                <m:t>62</m:t>
              </m:r>
            </m:e>
          </m:d>
          <m:r>
            <m:rPr>
              <m:sty m:val="p"/>
            </m:rPr>
            <w:rPr>
              <w:rFonts w:ascii="Cambria Math" w:hAnsi="Cambria Math"/>
            </w:rPr>
            <m:t>≥</m:t>
          </m:r>
          <m:r>
            <w:rPr>
              <w:rFonts w:ascii="Cambria Math" w:hAnsi="Cambria Math"/>
            </w:rPr>
            <m:t>1</m:t>
          </m:r>
          <m:r>
            <m:rPr>
              <m:sty m:val="p"/>
            </m:rPr>
            <w:rPr>
              <w:rFonts w:ascii="Cambria Math" w:hAnsi="Cambria Math"/>
            </w:rPr>
            <m:t>-</m:t>
          </m:r>
          <m:f>
            <m:fPr>
              <m:ctrlPr>
                <w:rPr>
                  <w:rFonts w:ascii="Cambria Math" w:hAnsi="Cambria Math"/>
                </w:rPr>
              </m:ctrlPr>
            </m:fPr>
            <m:num>
              <m:r>
                <w:rPr>
                  <w:rFonts w:ascii="Cambria Math" w:hAnsi="Cambria Math"/>
                </w:rPr>
                <m:t>1</m:t>
              </m:r>
            </m:num>
            <m:den>
              <m:sSup>
                <m:sSupPr>
                  <m:ctrlPr>
                    <w:rPr>
                      <w:rFonts w:ascii="Cambria Math" w:hAnsi="Cambria Math"/>
                    </w:rPr>
                  </m:ctrlPr>
                </m:sSupPr>
                <m:e>
                  <m:r>
                    <w:rPr>
                      <w:rFonts w:ascii="Cambria Math" w:hAnsi="Cambria Math"/>
                    </w:rPr>
                    <m:t>2</m:t>
                  </m:r>
                </m:e>
                <m:sup>
                  <m:r>
                    <w:rPr>
                      <w:rFonts w:ascii="Cambria Math" w:hAnsi="Cambria Math"/>
                    </w:rPr>
                    <m:t>2</m:t>
                  </m:r>
                </m:sup>
              </m:sSup>
            </m:den>
          </m:f>
          <m:r>
            <m:rPr>
              <m:sty m:val="p"/>
            </m:rPr>
            <w:rPr>
              <w:rFonts w:ascii="Cambria Math" w:hAnsi="Cambria Math"/>
            </w:rPr>
            <m:t>=</m:t>
          </m:r>
          <m:r>
            <w:rPr>
              <w:rFonts w:ascii="Cambria Math" w:hAnsi="Cambria Math"/>
            </w:rPr>
            <m:t>0.75</m:t>
          </m:r>
          <m:r>
            <m:rPr>
              <m:sty m:val="p"/>
            </m:rPr>
            <w:rPr>
              <w:rFonts w:ascii="Cambria Math" w:hAnsi="Cambria Math"/>
            </w:rPr>
            <m:t>.</m:t>
          </m:r>
        </m:oMath>
      </m:oMathPara>
    </w:p>
    <w:p w:rsidR="008E101C" w:rsidRDefault="00000000" w:rsidP="00722A7F">
      <w:pPr>
        <w:pStyle w:val="Heading3"/>
        <w:jc w:val="both"/>
      </w:pPr>
      <w:bookmarkStart w:id="89" w:name="example-6.3-required-width"/>
      <w:bookmarkEnd w:id="88"/>
      <w:r>
        <w:t>Example 6.3: Required width</w:t>
      </w:r>
    </w:p>
    <w:p w:rsidR="008E101C" w:rsidRDefault="00000000" w:rsidP="00722A7F">
      <w:pPr>
        <w:pStyle w:val="FirstParagraph"/>
        <w:jc w:val="both"/>
      </w:pPr>
      <w:r>
        <w:t>How many standard deviations are needed to guarantee at least 90% of observations?</w:t>
      </w:r>
    </w:p>
    <w:p w:rsidR="008E101C" w:rsidRDefault="00000000" w:rsidP="00722A7F">
      <w:pPr>
        <w:pStyle w:val="BodyText"/>
        <w:jc w:val="both"/>
      </w:pPr>
      <w:r>
        <w:t>We require</w:t>
      </w:r>
    </w:p>
    <w:p w:rsidR="008E101C" w:rsidRDefault="00000000" w:rsidP="00722A7F">
      <w:pPr>
        <w:pStyle w:val="BodyText"/>
        <w:jc w:val="both"/>
      </w:pPr>
      <m:oMathPara>
        <m:oMathParaPr>
          <m:jc m:val="center"/>
        </m:oMathParaPr>
        <m:oMath>
          <m:r>
            <w:rPr>
              <w:rFonts w:ascii="Cambria Math" w:hAnsi="Cambria Math"/>
            </w:rPr>
            <m:t>1</m:t>
          </m:r>
          <m:r>
            <m:rPr>
              <m:sty m:val="p"/>
            </m:rPr>
            <w:rPr>
              <w:rFonts w:ascii="Cambria Math" w:hAnsi="Cambria Math"/>
            </w:rPr>
            <m:t>-</m:t>
          </m:r>
          <m:f>
            <m:fPr>
              <m:ctrlPr>
                <w:rPr>
                  <w:rFonts w:ascii="Cambria Math" w:hAnsi="Cambria Math"/>
                </w:rPr>
              </m:ctrlPr>
            </m:fPr>
            <m:num>
              <m:r>
                <w:rPr>
                  <w:rFonts w:ascii="Cambria Math" w:hAnsi="Cambria Math"/>
                </w:rPr>
                <m:t>1</m:t>
              </m:r>
            </m:num>
            <m:den>
              <m:sSup>
                <m:sSupPr>
                  <m:ctrlPr>
                    <w:rPr>
                      <w:rFonts w:ascii="Cambria Math" w:hAnsi="Cambria Math"/>
                    </w:rPr>
                  </m:ctrlPr>
                </m:sSupPr>
                <m:e>
                  <m:r>
                    <w:rPr>
                      <w:rFonts w:ascii="Cambria Math" w:hAnsi="Cambria Math"/>
                    </w:rPr>
                    <m:t>k</m:t>
                  </m:r>
                </m:e>
                <m:sup>
                  <m:r>
                    <w:rPr>
                      <w:rFonts w:ascii="Cambria Math" w:hAnsi="Cambria Math"/>
                    </w:rPr>
                    <m:t>2</m:t>
                  </m:r>
                </m:sup>
              </m:sSup>
            </m:den>
          </m:f>
          <m:r>
            <m:rPr>
              <m:sty m:val="p"/>
            </m:rPr>
            <w:rPr>
              <w:rFonts w:ascii="Cambria Math" w:hAnsi="Cambria Math"/>
            </w:rPr>
            <m:t>≥</m:t>
          </m:r>
          <m:r>
            <w:rPr>
              <w:rFonts w:ascii="Cambria Math" w:hAnsi="Cambria Math"/>
            </w:rPr>
            <m:t>0.90</m:t>
          </m:r>
          <m:r>
            <m:rPr>
              <m:sty m:val="p"/>
            </m:rPr>
            <w:rPr>
              <w:rFonts w:ascii="Cambria Math" w:hAnsi="Cambria Math"/>
            </w:rPr>
            <m:t>.</m:t>
          </m:r>
        </m:oMath>
      </m:oMathPara>
    </w:p>
    <w:p w:rsidR="008E101C" w:rsidRDefault="00000000" w:rsidP="00722A7F">
      <w:pPr>
        <w:pStyle w:val="FirstParagraph"/>
        <w:jc w:val="both"/>
      </w:pPr>
      <w:r>
        <w:t xml:space="preserve">Thus </w:t>
      </w:r>
      <m:oMath>
        <m:r>
          <w:rPr>
            <w:rFonts w:ascii="Cambria Math" w:hAnsi="Cambria Math"/>
          </w:rPr>
          <m:t>1</m:t>
        </m:r>
        <m:r>
          <m:rPr>
            <m:sty m:val="p"/>
          </m:rPr>
          <w:rPr>
            <w:rFonts w:ascii="Cambria Math" w:hAnsi="Cambria Math"/>
          </w:rPr>
          <m:t>/</m:t>
        </m:r>
        <m:sSup>
          <m:sSupPr>
            <m:ctrlPr>
              <w:rPr>
                <w:rFonts w:ascii="Cambria Math" w:hAnsi="Cambria Math"/>
              </w:rPr>
            </m:ctrlPr>
          </m:sSupPr>
          <m:e>
            <m:r>
              <w:rPr>
                <w:rFonts w:ascii="Cambria Math" w:hAnsi="Cambria Math"/>
              </w:rPr>
              <m:t>k</m:t>
            </m:r>
          </m:e>
          <m:sup>
            <m:r>
              <w:rPr>
                <w:rFonts w:ascii="Cambria Math" w:hAnsi="Cambria Math"/>
              </w:rPr>
              <m:t>2</m:t>
            </m:r>
          </m:sup>
        </m:sSup>
        <m:r>
          <m:rPr>
            <m:sty m:val="p"/>
          </m:rPr>
          <w:rPr>
            <w:rFonts w:ascii="Cambria Math" w:hAnsi="Cambria Math"/>
          </w:rPr>
          <m:t>≤</m:t>
        </m:r>
        <m:r>
          <w:rPr>
            <w:rFonts w:ascii="Cambria Math" w:hAnsi="Cambria Math"/>
          </w:rPr>
          <m:t>0.10</m:t>
        </m:r>
      </m:oMath>
      <w:r>
        <w:t>, so</w:t>
      </w:r>
    </w:p>
    <w:p w:rsidR="008E101C" w:rsidRDefault="00000000" w:rsidP="00722A7F">
      <w:pPr>
        <w:pStyle w:val="BodyText"/>
        <w:jc w:val="both"/>
      </w:pPr>
      <m:oMathPara>
        <m:oMathParaPr>
          <m:jc m:val="center"/>
        </m:oMathParaPr>
        <m:oMath>
          <m:r>
            <w:rPr>
              <w:rFonts w:ascii="Cambria Math" w:hAnsi="Cambria Math"/>
            </w:rPr>
            <m:t>k</m:t>
          </m:r>
          <m:r>
            <m:rPr>
              <m:sty m:val="p"/>
            </m:rPr>
            <w:rPr>
              <w:rFonts w:ascii="Cambria Math" w:hAnsi="Cambria Math"/>
            </w:rPr>
            <m:t>≥</m:t>
          </m:r>
          <m:rad>
            <m:radPr>
              <m:degHide m:val="1"/>
              <m:ctrlPr>
                <w:rPr>
                  <w:rFonts w:ascii="Cambria Math" w:hAnsi="Cambria Math"/>
                </w:rPr>
              </m:ctrlPr>
            </m:radPr>
            <m:deg/>
            <m:e>
              <m:r>
                <w:rPr>
                  <w:rFonts w:ascii="Cambria Math" w:hAnsi="Cambria Math"/>
                </w:rPr>
                <m:t>10</m:t>
              </m:r>
            </m:e>
          </m:rad>
          <m:r>
            <m:rPr>
              <m:sty m:val="p"/>
            </m:rPr>
            <w:rPr>
              <w:rFonts w:ascii="Cambria Math" w:hAnsi="Cambria Math"/>
            </w:rPr>
            <m:t>≈</m:t>
          </m:r>
          <m:r>
            <w:rPr>
              <w:rFonts w:ascii="Cambria Math" w:hAnsi="Cambria Math"/>
            </w:rPr>
            <m:t>3.162</m:t>
          </m:r>
          <m:r>
            <m:rPr>
              <m:sty m:val="p"/>
            </m:rPr>
            <w:rPr>
              <w:rFonts w:ascii="Cambria Math" w:hAnsi="Cambria Math"/>
            </w:rPr>
            <m:t>.</m:t>
          </m:r>
        </m:oMath>
      </m:oMathPara>
    </w:p>
    <w:p w:rsidR="008E101C" w:rsidRDefault="00000000" w:rsidP="00722A7F">
      <w:pPr>
        <w:pStyle w:val="Heading2"/>
        <w:jc w:val="both"/>
      </w:pPr>
      <w:bookmarkStart w:id="90" w:name="chebyshev-versus-the-empirical-rule"/>
      <w:bookmarkEnd w:id="86"/>
      <w:bookmarkEnd w:id="89"/>
      <w:r>
        <w:t>Chebyshev versus the Empirical Rule</w:t>
      </w:r>
    </w:p>
    <w:p w:rsidR="008E101C" w:rsidRDefault="00000000" w:rsidP="00722A7F">
      <w:pPr>
        <w:pStyle w:val="FirstParagraph"/>
        <w:jc w:val="both"/>
      </w:pPr>
      <w:r>
        <w:t>Chebyshev’s inequality applies to any distribution with finite variance. For an approximately normal distribution, the empirical rule gives much tighter descriptive percentages: about 68%, 95% and 99.7% within 1, 2 and 3 standard deviations. These normal percentages should not be used when the shape is unknown.</w:t>
      </w:r>
    </w:p>
    <w:p w:rsidR="008E101C" w:rsidRDefault="00000000" w:rsidP="00722A7F">
      <w:pPr>
        <w:pStyle w:val="Heading2"/>
        <w:jc w:val="both"/>
      </w:pPr>
      <w:bookmarkStart w:id="91" w:name="post-test-5"/>
      <w:bookmarkEnd w:id="90"/>
      <w:r>
        <w:t>Post-Test</w:t>
      </w:r>
    </w:p>
    <w:p w:rsidR="008E101C" w:rsidRDefault="00000000" w:rsidP="00722A7F">
      <w:pPr>
        <w:pStyle w:val="Compact"/>
        <w:numPr>
          <w:ilvl w:val="0"/>
          <w:numId w:val="75"/>
        </w:numPr>
        <w:jc w:val="both"/>
      </w:pPr>
      <w:r>
        <w:t>State the assumptions required for Markov’s inequality.</w:t>
      </w:r>
    </w:p>
    <w:p w:rsidR="008E101C" w:rsidRDefault="00000000" w:rsidP="00722A7F">
      <w:pPr>
        <w:pStyle w:val="Compact"/>
        <w:numPr>
          <w:ilvl w:val="0"/>
          <w:numId w:val="75"/>
        </w:numPr>
        <w:jc w:val="both"/>
      </w:pPr>
      <w:r>
        <w:t xml:space="preserve">A non-negative random variable has mean 12. Find an upper bound for </w:t>
      </w:r>
      <m:oMath>
        <m:r>
          <w:rPr>
            <w:rFonts w:ascii="Cambria Math" w:hAnsi="Cambria Math"/>
          </w:rPr>
          <m:t>P</m:t>
        </m:r>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48</m:t>
            </m:r>
          </m:e>
        </m:d>
      </m:oMath>
      <w:r>
        <w:t>.</w:t>
      </w:r>
    </w:p>
    <w:p w:rsidR="008E101C" w:rsidRDefault="00000000" w:rsidP="00722A7F">
      <w:pPr>
        <w:pStyle w:val="Compact"/>
        <w:numPr>
          <w:ilvl w:val="0"/>
          <w:numId w:val="75"/>
        </w:numPr>
        <w:jc w:val="both"/>
      </w:pPr>
      <w:r>
        <w:t xml:space="preserve">A variable has mean 100 and variance 225. Find a lower bound for </w:t>
      </w:r>
      <m:oMath>
        <m:r>
          <w:rPr>
            <w:rFonts w:ascii="Cambria Math" w:hAnsi="Cambria Math"/>
          </w:rPr>
          <m:t>P</m:t>
        </m:r>
        <m:d>
          <m:dPr>
            <m:ctrlPr>
              <w:rPr>
                <w:rFonts w:ascii="Cambria Math" w:hAnsi="Cambria Math"/>
              </w:rPr>
            </m:ctrlPr>
          </m:dPr>
          <m:e>
            <m:r>
              <w:rPr>
                <w:rFonts w:ascii="Cambria Math" w:hAnsi="Cambria Math"/>
              </w:rPr>
              <m:t>70</m:t>
            </m:r>
            <m:r>
              <m:rPr>
                <m:sty m:val="p"/>
              </m:rPr>
              <w:rPr>
                <w:rFonts w:ascii="Cambria Math" w:hAnsi="Cambria Math"/>
              </w:rPr>
              <m:t>&lt;</m:t>
            </m:r>
            <m:r>
              <w:rPr>
                <w:rFonts w:ascii="Cambria Math" w:hAnsi="Cambria Math"/>
              </w:rPr>
              <m:t>X</m:t>
            </m:r>
            <m:r>
              <m:rPr>
                <m:sty m:val="p"/>
              </m:rPr>
              <w:rPr>
                <w:rFonts w:ascii="Cambria Math" w:hAnsi="Cambria Math"/>
              </w:rPr>
              <m:t>&lt;</m:t>
            </m:r>
            <m:r>
              <w:rPr>
                <w:rFonts w:ascii="Cambria Math" w:hAnsi="Cambria Math"/>
              </w:rPr>
              <m:t>130</m:t>
            </m:r>
          </m:e>
        </m:d>
      </m:oMath>
      <w:r>
        <w:t>.</w:t>
      </w:r>
    </w:p>
    <w:p w:rsidR="008E101C" w:rsidRDefault="00000000" w:rsidP="00722A7F">
      <w:pPr>
        <w:pStyle w:val="Compact"/>
        <w:numPr>
          <w:ilvl w:val="0"/>
          <w:numId w:val="75"/>
        </w:numPr>
        <w:jc w:val="both"/>
      </w:pPr>
      <w:r>
        <w:t xml:space="preserve">Find </w:t>
      </w:r>
      <m:oMath>
        <m:r>
          <w:rPr>
            <w:rFonts w:ascii="Cambria Math" w:hAnsi="Cambria Math"/>
          </w:rPr>
          <m:t>k</m:t>
        </m:r>
      </m:oMath>
      <w:r>
        <w:t xml:space="preserve"> such that Chebyshev guarantees at least 96% within </w:t>
      </w:r>
      <m:oMath>
        <m:r>
          <w:rPr>
            <w:rFonts w:ascii="Cambria Math" w:hAnsi="Cambria Math"/>
          </w:rPr>
          <m:t>k</m:t>
        </m:r>
      </m:oMath>
      <w:r>
        <w:t xml:space="preserve"> standard deviations.</w:t>
      </w:r>
    </w:p>
    <w:p w:rsidR="008E101C" w:rsidRDefault="00000000" w:rsidP="00722A7F">
      <w:pPr>
        <w:pStyle w:val="Compact"/>
        <w:numPr>
          <w:ilvl w:val="0"/>
          <w:numId w:val="75"/>
        </w:numPr>
        <w:jc w:val="both"/>
      </w:pPr>
      <w:r>
        <w:t>Explain why Chebyshev’s bound may not equal the actual probability.</w:t>
      </w:r>
    </w:p>
    <w:p w:rsidR="008E101C" w:rsidRDefault="00000000" w:rsidP="00722A7F">
      <w:pPr>
        <w:pStyle w:val="FirstParagraph"/>
        <w:jc w:val="both"/>
      </w:pPr>
      <w:r>
        <w:rPr>
          <w:b/>
          <w:bCs/>
        </w:rPr>
        <w:t>Selected answers:</w:t>
      </w:r>
      <w:r>
        <w:t xml:space="preserve"> 2. </w:t>
      </w:r>
      <m:oMath>
        <m:r>
          <w:rPr>
            <w:rFonts w:ascii="Cambria Math" w:hAnsi="Cambria Math"/>
          </w:rPr>
          <m:t>0.25</m:t>
        </m:r>
      </m:oMath>
      <w:r>
        <w:t xml:space="preserve">; 3. </w:t>
      </w:r>
      <m:oMath>
        <m:r>
          <w:rPr>
            <w:rFonts w:ascii="Cambria Math" w:hAnsi="Cambria Math"/>
          </w:rPr>
          <m:t>1</m:t>
        </m:r>
        <m:r>
          <m:rPr>
            <m:sty m:val="p"/>
          </m:rPr>
          <w:rPr>
            <w:rFonts w:ascii="Cambria Math" w:hAnsi="Cambria Math"/>
          </w:rPr>
          <m:t>-</m:t>
        </m:r>
        <m:r>
          <w:rPr>
            <w:rFonts w:ascii="Cambria Math" w:hAnsi="Cambria Math"/>
          </w:rPr>
          <m:t>1</m:t>
        </m:r>
        <m:r>
          <m:rPr>
            <m:sty m:val="p"/>
          </m:rPr>
          <w:rPr>
            <w:rFonts w:ascii="Cambria Math" w:hAnsi="Cambria Math"/>
          </w:rPr>
          <m:t>/</m:t>
        </m:r>
        <m:sSup>
          <m:sSupPr>
            <m:ctrlPr>
              <w:rPr>
                <w:rFonts w:ascii="Cambria Math" w:hAnsi="Cambria Math"/>
              </w:rPr>
            </m:ctrlPr>
          </m:sSupPr>
          <m:e>
            <m:r>
              <w:rPr>
                <w:rFonts w:ascii="Cambria Math" w:hAnsi="Cambria Math"/>
              </w:rPr>
              <m:t>2</m:t>
            </m:r>
          </m:e>
          <m:sup>
            <m:r>
              <w:rPr>
                <w:rFonts w:ascii="Cambria Math" w:hAnsi="Cambria Math"/>
              </w:rPr>
              <m:t>2</m:t>
            </m:r>
          </m:sup>
        </m:sSup>
        <m:r>
          <m:rPr>
            <m:sty m:val="p"/>
          </m:rPr>
          <w:rPr>
            <w:rFonts w:ascii="Cambria Math" w:hAnsi="Cambria Math"/>
          </w:rPr>
          <m:t>=</m:t>
        </m:r>
        <m:r>
          <w:rPr>
            <w:rFonts w:ascii="Cambria Math" w:hAnsi="Cambria Math"/>
          </w:rPr>
          <m:t>0.75</m:t>
        </m:r>
      </m:oMath>
      <w:r>
        <w:t xml:space="preserve">; 4. </w:t>
      </w:r>
      <m:oMath>
        <m:r>
          <w:rPr>
            <w:rFonts w:ascii="Cambria Math" w:hAnsi="Cambria Math"/>
          </w:rPr>
          <m:t>k</m:t>
        </m:r>
        <m:r>
          <m:rPr>
            <m:sty m:val="p"/>
          </m:rPr>
          <w:rPr>
            <w:rFonts w:ascii="Cambria Math" w:hAnsi="Cambria Math"/>
          </w:rPr>
          <m:t>≥</m:t>
        </m:r>
        <m:r>
          <w:rPr>
            <w:rFonts w:ascii="Cambria Math" w:hAnsi="Cambria Math"/>
          </w:rPr>
          <m:t>5</m:t>
        </m:r>
      </m:oMath>
      <w:r>
        <w:t>.</w:t>
      </w:r>
    </w:p>
    <w:p w:rsidR="008E101C" w:rsidRDefault="00000000" w:rsidP="00722A7F">
      <w:pPr>
        <w:pStyle w:val="Heading1"/>
        <w:pageBreakBefore/>
        <w:spacing w:before="0"/>
        <w:jc w:val="both"/>
      </w:pPr>
      <w:bookmarkStart w:id="92" w:name="X858757448e2d8f474e63fb93322b3c39c669d73"/>
      <w:bookmarkEnd w:id="80"/>
      <w:bookmarkEnd w:id="91"/>
      <w:r>
        <w:lastRenderedPageBreak/>
        <w:t>LECTURE SEVEN: The Bernoulli and Binomial Distributions</w:t>
      </w:r>
    </w:p>
    <w:p w:rsidR="008E101C" w:rsidRDefault="00000000" w:rsidP="00722A7F">
      <w:pPr>
        <w:pStyle w:val="Heading2"/>
        <w:jc w:val="both"/>
      </w:pPr>
      <w:bookmarkStart w:id="93" w:name="introduction-6"/>
      <w:r>
        <w:t>Introduction</w:t>
      </w:r>
    </w:p>
    <w:p w:rsidR="008E101C" w:rsidRDefault="00000000" w:rsidP="00722A7F">
      <w:pPr>
        <w:pStyle w:val="FirstParagraph"/>
        <w:jc w:val="both"/>
      </w:pPr>
      <w:r>
        <w:t>The Bernoulli distribution models a single trial with two outcomes. The Binomial distribution models the number of successes in a fixed number of independent Bernoulli trials with constant success probability.</w:t>
      </w:r>
    </w:p>
    <w:p w:rsidR="008E101C" w:rsidRDefault="00000000" w:rsidP="00722A7F">
      <w:pPr>
        <w:pStyle w:val="Heading2"/>
        <w:jc w:val="both"/>
      </w:pPr>
      <w:bookmarkStart w:id="94" w:name="learning-objectives-6"/>
      <w:bookmarkEnd w:id="93"/>
      <w:r>
        <w:t>Learning Objectives</w:t>
      </w:r>
    </w:p>
    <w:p w:rsidR="008E101C" w:rsidRDefault="00000000" w:rsidP="00722A7F">
      <w:pPr>
        <w:pStyle w:val="FirstParagraph"/>
        <w:jc w:val="both"/>
      </w:pPr>
      <w:r>
        <w:t>You should be able to:</w:t>
      </w:r>
    </w:p>
    <w:p w:rsidR="008E101C" w:rsidRDefault="00000000" w:rsidP="00722A7F">
      <w:pPr>
        <w:pStyle w:val="Compact"/>
        <w:numPr>
          <w:ilvl w:val="0"/>
          <w:numId w:val="76"/>
        </w:numPr>
        <w:jc w:val="both"/>
      </w:pPr>
      <w:r>
        <w:t>identify Bernoulli and binomial experiments;</w:t>
      </w:r>
    </w:p>
    <w:p w:rsidR="008E101C" w:rsidRDefault="00000000" w:rsidP="00722A7F">
      <w:pPr>
        <w:pStyle w:val="Compact"/>
        <w:numPr>
          <w:ilvl w:val="0"/>
          <w:numId w:val="76"/>
        </w:numPr>
        <w:jc w:val="both"/>
      </w:pPr>
      <w:r>
        <w:t>derive their probability functions;</w:t>
      </w:r>
    </w:p>
    <w:p w:rsidR="008E101C" w:rsidRDefault="00000000" w:rsidP="00722A7F">
      <w:pPr>
        <w:pStyle w:val="Compact"/>
        <w:numPr>
          <w:ilvl w:val="0"/>
          <w:numId w:val="76"/>
        </w:numPr>
        <w:jc w:val="both"/>
      </w:pPr>
      <w:r>
        <w:t>calculate means, variances and MGFs;</w:t>
      </w:r>
    </w:p>
    <w:p w:rsidR="008E101C" w:rsidRDefault="00000000" w:rsidP="00722A7F">
      <w:pPr>
        <w:pStyle w:val="Compact"/>
        <w:numPr>
          <w:ilvl w:val="0"/>
          <w:numId w:val="76"/>
        </w:numPr>
        <w:jc w:val="both"/>
      </w:pPr>
      <w:r>
        <w:t>use cumulative and complementary probabilities; and</w:t>
      </w:r>
    </w:p>
    <w:p w:rsidR="008E101C" w:rsidRDefault="00000000" w:rsidP="00722A7F">
      <w:pPr>
        <w:pStyle w:val="Compact"/>
        <w:numPr>
          <w:ilvl w:val="0"/>
          <w:numId w:val="76"/>
        </w:numPr>
        <w:jc w:val="both"/>
      </w:pPr>
      <w:r>
        <w:t>apply the additivity property of binomial variables.</w:t>
      </w:r>
    </w:p>
    <w:p w:rsidR="008E101C" w:rsidRDefault="00000000" w:rsidP="00722A7F">
      <w:pPr>
        <w:pStyle w:val="Heading2"/>
        <w:jc w:val="both"/>
      </w:pPr>
      <w:bookmarkStart w:id="95" w:name="bernoulli-distribution"/>
      <w:bookmarkEnd w:id="94"/>
      <w:r>
        <w:t>Bernoulli Distribution</w:t>
      </w:r>
    </w:p>
    <w:p w:rsidR="008E101C" w:rsidRDefault="00000000" w:rsidP="00722A7F">
      <w:pPr>
        <w:pStyle w:val="FirstParagraph"/>
        <w:jc w:val="both"/>
      </w:pPr>
      <w:r>
        <w:t xml:space="preserve">Let </w:t>
      </w:r>
      <m:oMath>
        <m:r>
          <w:rPr>
            <w:rFonts w:ascii="Cambria Math" w:hAnsi="Cambria Math"/>
          </w:rPr>
          <m:t>X</m:t>
        </m:r>
        <m:r>
          <m:rPr>
            <m:sty m:val="p"/>
          </m:rPr>
          <w:rPr>
            <w:rFonts w:ascii="Cambria Math" w:hAnsi="Cambria Math"/>
          </w:rPr>
          <m:t>=</m:t>
        </m:r>
        <m:r>
          <w:rPr>
            <w:rFonts w:ascii="Cambria Math" w:hAnsi="Cambria Math"/>
          </w:rPr>
          <m:t>1</m:t>
        </m:r>
      </m:oMath>
      <w:r>
        <w:t xml:space="preserve"> for success and </w:t>
      </w:r>
      <m:oMath>
        <m:r>
          <w:rPr>
            <w:rFonts w:ascii="Cambria Math" w:hAnsi="Cambria Math"/>
          </w:rPr>
          <m:t>X</m:t>
        </m:r>
        <m:r>
          <m:rPr>
            <m:sty m:val="p"/>
          </m:rPr>
          <w:rPr>
            <w:rFonts w:ascii="Cambria Math" w:hAnsi="Cambria Math"/>
          </w:rPr>
          <m:t>=</m:t>
        </m:r>
        <m:r>
          <w:rPr>
            <w:rFonts w:ascii="Cambria Math" w:hAnsi="Cambria Math"/>
          </w:rPr>
          <m:t>0</m:t>
        </m:r>
      </m:oMath>
      <w:r>
        <w:t xml:space="preserve"> for failure. If </w:t>
      </w:r>
      <m:oMath>
        <m:r>
          <w:rPr>
            <w:rFonts w:ascii="Cambria Math" w:hAnsi="Cambria Math"/>
          </w:rPr>
          <m:t>P</m:t>
        </m:r>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1</m:t>
            </m:r>
          </m:e>
        </m:d>
        <m:r>
          <m:rPr>
            <m:sty m:val="p"/>
          </m:rPr>
          <w:rPr>
            <w:rFonts w:ascii="Cambria Math" w:hAnsi="Cambria Math"/>
          </w:rPr>
          <m:t>=</m:t>
        </m:r>
        <m:r>
          <w:rPr>
            <w:rFonts w:ascii="Cambria Math" w:hAnsi="Cambria Math"/>
          </w:rPr>
          <m:t>p</m:t>
        </m:r>
      </m:oMath>
      <w:r>
        <w:t xml:space="preserve"> and </w:t>
      </w:r>
      <m:oMath>
        <m:r>
          <w:rPr>
            <w:rFonts w:ascii="Cambria Math" w:hAnsi="Cambria Math"/>
          </w:rPr>
          <m:t>q</m:t>
        </m:r>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p</m:t>
        </m:r>
      </m:oMath>
      <w:r>
        <w:t>, then</w:t>
      </w:r>
    </w:p>
    <w:p w:rsidR="008E101C" w:rsidRDefault="00000000" w:rsidP="00722A7F">
      <w:pPr>
        <w:pStyle w:val="BodyText"/>
        <w:jc w:val="both"/>
      </w:pPr>
      <m:oMathPara>
        <m:oMathParaPr>
          <m:jc m:val="center"/>
        </m:oMathParaPr>
        <m:oMath>
          <m:sSub>
            <m:sSubPr>
              <m:ctrlPr>
                <w:rPr>
                  <w:rFonts w:ascii="Cambria Math" w:hAnsi="Cambria Math"/>
                </w:rPr>
              </m:ctrlPr>
            </m:sSubPr>
            <m:e>
              <m:r>
                <w:rPr>
                  <w:rFonts w:ascii="Cambria Math" w:hAnsi="Cambria Math"/>
                </w:rPr>
                <m:t>p</m:t>
              </m:r>
            </m:e>
            <m:sub>
              <m:r>
                <w:rPr>
                  <w:rFonts w:ascii="Cambria Math" w:hAnsi="Cambria Math"/>
                </w:rPr>
                <m:t>X</m:t>
              </m:r>
            </m:sub>
          </m:sSub>
          <m:d>
            <m:dPr>
              <m:ctrlPr>
                <w:rPr>
                  <w:rFonts w:ascii="Cambria Math" w:hAnsi="Cambria Math"/>
                </w:rPr>
              </m:ctrlPr>
            </m:dPr>
            <m:e>
              <m:r>
                <w:rPr>
                  <w:rFonts w:ascii="Cambria Math" w:hAnsi="Cambria Math"/>
                </w:rPr>
                <m:t>x</m:t>
              </m:r>
            </m:e>
          </m:d>
          <m:r>
            <m:rPr>
              <m:sty m:val="p"/>
            </m:rPr>
            <w:rPr>
              <w:rFonts w:ascii="Cambria Math" w:hAnsi="Cambria Math"/>
            </w:rPr>
            <m:t>=</m:t>
          </m:r>
          <m:sSup>
            <m:sSupPr>
              <m:ctrlPr>
                <w:rPr>
                  <w:rFonts w:ascii="Cambria Math" w:hAnsi="Cambria Math"/>
                </w:rPr>
              </m:ctrlPr>
            </m:sSupPr>
            <m:e>
              <m:r>
                <w:rPr>
                  <w:rFonts w:ascii="Cambria Math" w:hAnsi="Cambria Math"/>
                </w:rPr>
                <m:t>p</m:t>
              </m:r>
            </m:e>
            <m:sup>
              <m:r>
                <w:rPr>
                  <w:rFonts w:ascii="Cambria Math" w:hAnsi="Cambria Math"/>
                </w:rPr>
                <m:t>x</m:t>
              </m:r>
            </m:sup>
          </m:sSup>
          <m:sSup>
            <m:sSupPr>
              <m:ctrlPr>
                <w:rPr>
                  <w:rFonts w:ascii="Cambria Math" w:hAnsi="Cambria Math"/>
                </w:rPr>
              </m:ctrlPr>
            </m:sSupPr>
            <m:e>
              <m:r>
                <w:rPr>
                  <w:rFonts w:ascii="Cambria Math" w:hAnsi="Cambria Math"/>
                </w:rPr>
                <m:t>q</m:t>
              </m:r>
            </m:e>
            <m:sup>
              <m:r>
                <w:rPr>
                  <w:rFonts w:ascii="Cambria Math" w:hAnsi="Cambria Math"/>
                </w:rPr>
                <m:t>1</m:t>
              </m:r>
              <m:r>
                <m:rPr>
                  <m:sty m:val="p"/>
                </m:rPr>
                <w:rPr>
                  <w:rFonts w:ascii="Cambria Math" w:hAnsi="Cambria Math"/>
                </w:rPr>
                <m:t>-</m:t>
              </m:r>
              <m:r>
                <w:rPr>
                  <w:rFonts w:ascii="Cambria Math" w:hAnsi="Cambria Math"/>
                </w:rPr>
                <m:t>x</m:t>
              </m:r>
            </m:sup>
          </m:sSup>
          <m:r>
            <m:rPr>
              <m:sty m:val="p"/>
            </m:rPr>
            <w:rPr>
              <w:rFonts w:ascii="Cambria Math" w:hAnsi="Cambria Math"/>
            </w:rPr>
            <m:t>,</m:t>
          </m:r>
          <m:r>
            <w:rPr>
              <w:rFonts w:ascii="Cambria Math" w:hAnsi="Cambria Math"/>
            </w:rPr>
            <m:t>  x</m:t>
          </m:r>
          <m:r>
            <m:rPr>
              <m:sty m:val="p"/>
            </m:rPr>
            <w:rPr>
              <w:rFonts w:ascii="Cambria Math" w:hAnsi="Cambria Math"/>
            </w:rPr>
            <m:t>=</m:t>
          </m:r>
          <m:r>
            <w:rPr>
              <w:rFonts w:ascii="Cambria Math" w:hAnsi="Cambria Math"/>
            </w:rPr>
            <m:t>0</m:t>
          </m:r>
          <m:r>
            <m:rPr>
              <m:sty m:val="p"/>
            </m:rPr>
            <w:rPr>
              <w:rFonts w:ascii="Cambria Math" w:hAnsi="Cambria Math"/>
            </w:rPr>
            <m:t>,</m:t>
          </m:r>
          <m:r>
            <w:rPr>
              <w:rFonts w:ascii="Cambria Math" w:hAnsi="Cambria Math"/>
            </w:rPr>
            <m:t>1</m:t>
          </m:r>
          <m:r>
            <m:rPr>
              <m:sty m:val="p"/>
            </m:rPr>
            <w:rPr>
              <w:rFonts w:ascii="Cambria Math" w:hAnsi="Cambria Math"/>
            </w:rPr>
            <m:t>.</m:t>
          </m:r>
        </m:oMath>
      </m:oMathPara>
    </w:p>
    <w:p w:rsidR="008E101C" w:rsidRDefault="00000000" w:rsidP="00722A7F">
      <w:pPr>
        <w:pStyle w:val="FirstParagraph"/>
        <w:jc w:val="both"/>
      </w:pPr>
      <w:r>
        <w:t>The mean and variance are</w:t>
      </w:r>
    </w:p>
    <w:p w:rsidR="008E101C" w:rsidRDefault="00000000" w:rsidP="00722A7F">
      <w:pPr>
        <w:pStyle w:val="BodyText"/>
        <w:jc w:val="both"/>
      </w:pPr>
      <m:oMathPara>
        <m:oMathParaPr>
          <m:jc m:val="center"/>
        </m:oMathParaPr>
        <m:oMath>
          <m:r>
            <w:rPr>
              <w:rFonts w:ascii="Cambria Math" w:hAnsi="Cambria Math"/>
            </w:rPr>
            <m:t>E</m:t>
          </m:r>
          <m:d>
            <m:dPr>
              <m:ctrlPr>
                <w:rPr>
                  <w:rFonts w:ascii="Cambria Math" w:hAnsi="Cambria Math"/>
                </w:rPr>
              </m:ctrlPr>
            </m:dPr>
            <m:e>
              <m:r>
                <w:rPr>
                  <w:rFonts w:ascii="Cambria Math" w:hAnsi="Cambria Math"/>
                </w:rPr>
                <m:t>X</m:t>
              </m:r>
            </m:e>
          </m:d>
          <m:r>
            <m:rPr>
              <m:sty m:val="p"/>
            </m:rPr>
            <w:rPr>
              <w:rFonts w:ascii="Cambria Math" w:hAnsi="Cambria Math"/>
            </w:rPr>
            <m:t>=</m:t>
          </m:r>
          <m:r>
            <w:rPr>
              <w:rFonts w:ascii="Cambria Math" w:hAnsi="Cambria Math"/>
            </w:rPr>
            <m:t>p</m:t>
          </m:r>
          <m:r>
            <m:rPr>
              <m:sty m:val="p"/>
            </m:rPr>
            <w:rPr>
              <w:rFonts w:ascii="Cambria Math" w:hAnsi="Cambria Math"/>
            </w:rPr>
            <m:t>,</m:t>
          </m:r>
        </m:oMath>
      </m:oMathPara>
    </w:p>
    <w:p w:rsidR="008E101C" w:rsidRDefault="00000000" w:rsidP="00722A7F">
      <w:pPr>
        <w:pStyle w:val="FirstParagraph"/>
        <w:jc w:val="both"/>
      </w:pPr>
      <m:oMathPara>
        <m:oMathParaPr>
          <m:jc m:val="center"/>
        </m:oMathParaPr>
        <m:oMath>
          <m:r>
            <m:rPr>
              <m:sty m:val="p"/>
            </m:rPr>
            <w:rPr>
              <w:rFonts w:ascii="Cambria Math" w:hAnsi="Cambria Math"/>
            </w:rPr>
            <m:t>Var</m:t>
          </m:r>
          <m:d>
            <m:dPr>
              <m:ctrlPr>
                <w:rPr>
                  <w:rFonts w:ascii="Cambria Math" w:hAnsi="Cambria Math"/>
                </w:rPr>
              </m:ctrlPr>
            </m:dPr>
            <m:e>
              <m:r>
                <w:rPr>
                  <w:rFonts w:ascii="Cambria Math" w:hAnsi="Cambria Math"/>
                </w:rPr>
                <m:t>X</m:t>
              </m:r>
            </m:e>
          </m:d>
          <m:r>
            <m:rPr>
              <m:sty m:val="p"/>
            </m:rPr>
            <w:rPr>
              <w:rFonts w:ascii="Cambria Math" w:hAnsi="Cambria Math"/>
            </w:rPr>
            <m:t>=</m:t>
          </m:r>
          <m:r>
            <w:rPr>
              <w:rFonts w:ascii="Cambria Math" w:hAnsi="Cambria Math"/>
            </w:rPr>
            <m:t>pq</m:t>
          </m:r>
          <m:r>
            <m:rPr>
              <m:sty m:val="p"/>
            </m:rPr>
            <w:rPr>
              <w:rFonts w:ascii="Cambria Math" w:hAnsi="Cambria Math"/>
            </w:rPr>
            <m:t>.</m:t>
          </m:r>
        </m:oMath>
      </m:oMathPara>
    </w:p>
    <w:p w:rsidR="008E101C" w:rsidRDefault="00000000" w:rsidP="00722A7F">
      <w:pPr>
        <w:pStyle w:val="FirstParagraph"/>
        <w:jc w:val="both"/>
      </w:pPr>
      <w:r>
        <w:t>The MGF is</w:t>
      </w:r>
    </w:p>
    <w:p w:rsidR="008E101C" w:rsidRDefault="00000000" w:rsidP="00722A7F">
      <w:pPr>
        <w:pStyle w:val="BodyText"/>
        <w:jc w:val="both"/>
      </w:pPr>
      <m:oMathPara>
        <m:oMathParaPr>
          <m:jc m:val="center"/>
        </m:oMathParaPr>
        <m:oMath>
          <m:sSub>
            <m:sSubPr>
              <m:ctrlPr>
                <w:rPr>
                  <w:rFonts w:ascii="Cambria Math" w:hAnsi="Cambria Math"/>
                </w:rPr>
              </m:ctrlPr>
            </m:sSubPr>
            <m:e>
              <m:r>
                <w:rPr>
                  <w:rFonts w:ascii="Cambria Math" w:hAnsi="Cambria Math"/>
                </w:rPr>
                <m:t>M</m:t>
              </m:r>
            </m:e>
            <m:sub>
              <m:r>
                <w:rPr>
                  <w:rFonts w:ascii="Cambria Math" w:hAnsi="Cambria Math"/>
                </w:rPr>
                <m:t>X</m:t>
              </m:r>
            </m:sub>
          </m:sSub>
          <m:d>
            <m:dPr>
              <m:ctrlPr>
                <w:rPr>
                  <w:rFonts w:ascii="Cambria Math" w:hAnsi="Cambria Math"/>
                </w:rPr>
              </m:ctrlPr>
            </m:dPr>
            <m:e>
              <m:r>
                <w:rPr>
                  <w:rFonts w:ascii="Cambria Math" w:hAnsi="Cambria Math"/>
                </w:rPr>
                <m:t>t</m:t>
              </m:r>
            </m:e>
          </m:d>
          <m:r>
            <m:rPr>
              <m:sty m:val="p"/>
            </m:rPr>
            <w:rPr>
              <w:rFonts w:ascii="Cambria Math" w:hAnsi="Cambria Math"/>
            </w:rPr>
            <m:t>=</m:t>
          </m:r>
          <m:r>
            <w:rPr>
              <w:rFonts w:ascii="Cambria Math" w:hAnsi="Cambria Math"/>
            </w:rPr>
            <m:t>q</m:t>
          </m:r>
          <m:r>
            <m:rPr>
              <m:sty m:val="p"/>
            </m:rPr>
            <w:rPr>
              <w:rFonts w:ascii="Cambria Math" w:hAnsi="Cambria Math"/>
            </w:rPr>
            <m:t>+</m:t>
          </m:r>
          <m:r>
            <w:rPr>
              <w:rFonts w:ascii="Cambria Math" w:hAnsi="Cambria Math"/>
            </w:rPr>
            <m:t>p</m:t>
          </m:r>
          <m:sSup>
            <m:sSupPr>
              <m:ctrlPr>
                <w:rPr>
                  <w:rFonts w:ascii="Cambria Math" w:hAnsi="Cambria Math"/>
                </w:rPr>
              </m:ctrlPr>
            </m:sSupPr>
            <m:e>
              <m:r>
                <w:rPr>
                  <w:rFonts w:ascii="Cambria Math" w:hAnsi="Cambria Math"/>
                </w:rPr>
                <m:t>e</m:t>
              </m:r>
            </m:e>
            <m:sup>
              <m:r>
                <w:rPr>
                  <w:rFonts w:ascii="Cambria Math" w:hAnsi="Cambria Math"/>
                </w:rPr>
                <m:t>t</m:t>
              </m:r>
            </m:sup>
          </m:sSup>
          <m:r>
            <m:rPr>
              <m:sty m:val="p"/>
            </m:rPr>
            <w:rPr>
              <w:rFonts w:ascii="Cambria Math" w:hAnsi="Cambria Math"/>
            </w:rPr>
            <m:t>.</m:t>
          </m:r>
        </m:oMath>
      </m:oMathPara>
    </w:p>
    <w:p w:rsidR="008E101C" w:rsidRDefault="00000000" w:rsidP="00722A7F">
      <w:pPr>
        <w:pStyle w:val="Heading2"/>
        <w:jc w:val="both"/>
      </w:pPr>
      <w:bookmarkStart w:id="96" w:name="binomial-distribution"/>
      <w:bookmarkEnd w:id="95"/>
      <w:r>
        <w:t>Binomial Distribution</w:t>
      </w:r>
    </w:p>
    <w:p w:rsidR="008E101C" w:rsidRDefault="00000000" w:rsidP="00722A7F">
      <w:pPr>
        <w:pStyle w:val="FirstParagraph"/>
        <w:jc w:val="both"/>
      </w:pPr>
      <w:r>
        <w:t xml:space="preserve">A random variable </w:t>
      </w:r>
      <m:oMath>
        <m:r>
          <w:rPr>
            <w:rFonts w:ascii="Cambria Math" w:hAnsi="Cambria Math"/>
          </w:rPr>
          <m:t>X</m:t>
        </m:r>
      </m:oMath>
      <w:r>
        <w:t xml:space="preserve"> has a binomial distribution with parameters </w:t>
      </w:r>
      <m:oMath>
        <m:r>
          <w:rPr>
            <w:rFonts w:ascii="Cambria Math" w:hAnsi="Cambria Math"/>
          </w:rPr>
          <m:t>n</m:t>
        </m:r>
      </m:oMath>
      <w:r>
        <w:t xml:space="preserve"> and </w:t>
      </w:r>
      <m:oMath>
        <m:r>
          <w:rPr>
            <w:rFonts w:ascii="Cambria Math" w:hAnsi="Cambria Math"/>
          </w:rPr>
          <m:t>p</m:t>
        </m:r>
      </m:oMath>
      <w:r>
        <w:t xml:space="preserve">, written </w:t>
      </w:r>
      <m:oMath>
        <m:r>
          <w:rPr>
            <w:rFonts w:ascii="Cambria Math" w:hAnsi="Cambria Math"/>
          </w:rPr>
          <m:t>X</m:t>
        </m:r>
        <m:r>
          <m:rPr>
            <m:sty m:val="p"/>
          </m:rPr>
          <w:rPr>
            <w:rFonts w:ascii="Cambria Math" w:hAnsi="Cambria Math"/>
          </w:rPr>
          <m:t>∼Bin</m:t>
        </m:r>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p</m:t>
            </m:r>
          </m:e>
        </m:d>
      </m:oMath>
      <w:r>
        <w:t>, if:</w:t>
      </w:r>
    </w:p>
    <w:p w:rsidR="008E101C" w:rsidRDefault="00000000" w:rsidP="00722A7F">
      <w:pPr>
        <w:pStyle w:val="Compact"/>
        <w:numPr>
          <w:ilvl w:val="0"/>
          <w:numId w:val="77"/>
        </w:numPr>
        <w:jc w:val="both"/>
      </w:pPr>
      <w:r>
        <w:t xml:space="preserve">there are </w:t>
      </w:r>
      <m:oMath>
        <m:r>
          <w:rPr>
            <w:rFonts w:ascii="Cambria Math" w:hAnsi="Cambria Math"/>
          </w:rPr>
          <m:t>n</m:t>
        </m:r>
      </m:oMath>
      <w:r>
        <w:t xml:space="preserve"> trials;</w:t>
      </w:r>
    </w:p>
    <w:p w:rsidR="008E101C" w:rsidRDefault="00000000" w:rsidP="00722A7F">
      <w:pPr>
        <w:pStyle w:val="Compact"/>
        <w:numPr>
          <w:ilvl w:val="0"/>
          <w:numId w:val="77"/>
        </w:numPr>
        <w:jc w:val="both"/>
      </w:pPr>
      <w:r>
        <w:t>each trial has two outcomes;</w:t>
      </w:r>
    </w:p>
    <w:p w:rsidR="008E101C" w:rsidRDefault="00000000" w:rsidP="00722A7F">
      <w:pPr>
        <w:pStyle w:val="Compact"/>
        <w:numPr>
          <w:ilvl w:val="0"/>
          <w:numId w:val="77"/>
        </w:numPr>
        <w:jc w:val="both"/>
      </w:pPr>
      <w:r>
        <w:t>trials are independent; and</w:t>
      </w:r>
    </w:p>
    <w:p w:rsidR="008E101C" w:rsidRDefault="00000000" w:rsidP="00722A7F">
      <w:pPr>
        <w:pStyle w:val="Compact"/>
        <w:numPr>
          <w:ilvl w:val="0"/>
          <w:numId w:val="77"/>
        </w:numPr>
        <w:jc w:val="both"/>
      </w:pPr>
      <w:r>
        <w:t xml:space="preserve">the success probability </w:t>
      </w:r>
      <m:oMath>
        <m:r>
          <w:rPr>
            <w:rFonts w:ascii="Cambria Math" w:hAnsi="Cambria Math"/>
          </w:rPr>
          <m:t>p</m:t>
        </m:r>
      </m:oMath>
      <w:r>
        <w:t xml:space="preserve"> is constant.</w:t>
      </w:r>
    </w:p>
    <w:p w:rsidR="008E101C" w:rsidRDefault="00000000" w:rsidP="00722A7F">
      <w:pPr>
        <w:pStyle w:val="FirstParagraph"/>
        <w:jc w:val="both"/>
      </w:pPr>
      <w:r>
        <w:t>The PMF is</w:t>
      </w:r>
    </w:p>
    <w:p w:rsidR="008E101C" w:rsidRDefault="00000000" w:rsidP="00722A7F">
      <w:pPr>
        <w:pStyle w:val="BodyText"/>
        <w:jc w:val="both"/>
      </w:pPr>
      <m:oMathPara>
        <m:oMathParaPr>
          <m:jc m:val="center"/>
        </m:oMathParaPr>
        <m:oMath>
          <m:r>
            <w:rPr>
              <w:rFonts w:ascii="Cambria Math" w:hAnsi="Cambria Math"/>
            </w:rPr>
            <m:t>P</m:t>
          </m:r>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x</m:t>
              </m:r>
            </m:e>
          </m:d>
          <m:r>
            <m:rPr>
              <m:sty m:val="p"/>
            </m:rPr>
            <w:rPr>
              <w:rFonts w:ascii="Cambria Math" w:hAnsi="Cambria Math"/>
            </w:rPr>
            <m:t>=</m:t>
          </m:r>
          <m:d>
            <m:dPr>
              <m:ctrlPr>
                <w:rPr>
                  <w:rFonts w:ascii="Cambria Math" w:hAnsi="Cambria Math"/>
                </w:rPr>
              </m:ctrlPr>
            </m:dPr>
            <m:e>
              <m:f>
                <m:fPr>
                  <m:type m:val="noBar"/>
                  <m:ctrlPr>
                    <w:rPr>
                      <w:rFonts w:ascii="Cambria Math" w:hAnsi="Cambria Math"/>
                    </w:rPr>
                  </m:ctrlPr>
                </m:fPr>
                <m:num>
                  <m:r>
                    <w:rPr>
                      <w:rFonts w:ascii="Cambria Math" w:hAnsi="Cambria Math"/>
                    </w:rPr>
                    <m:t>n</m:t>
                  </m:r>
                </m:num>
                <m:den>
                  <m:r>
                    <w:rPr>
                      <w:rFonts w:ascii="Cambria Math" w:hAnsi="Cambria Math"/>
                    </w:rPr>
                    <m:t>x</m:t>
                  </m:r>
                </m:den>
              </m:f>
            </m:e>
          </m:d>
          <m:sSup>
            <m:sSupPr>
              <m:ctrlPr>
                <w:rPr>
                  <w:rFonts w:ascii="Cambria Math" w:hAnsi="Cambria Math"/>
                </w:rPr>
              </m:ctrlPr>
            </m:sSupPr>
            <m:e>
              <m:r>
                <w:rPr>
                  <w:rFonts w:ascii="Cambria Math" w:hAnsi="Cambria Math"/>
                </w:rPr>
                <m:t>p</m:t>
              </m:r>
            </m:e>
            <m:sup>
              <m:r>
                <w:rPr>
                  <w:rFonts w:ascii="Cambria Math" w:hAnsi="Cambria Math"/>
                </w:rPr>
                <m:t>x</m:t>
              </m:r>
            </m:sup>
          </m:sSup>
          <m:sSup>
            <m:sSupPr>
              <m:ctrlPr>
                <w:rPr>
                  <w:rFonts w:ascii="Cambria Math" w:hAnsi="Cambria Math"/>
                </w:rPr>
              </m:ctrlPr>
            </m:sSupPr>
            <m:e>
              <m:r>
                <w:rPr>
                  <w:rFonts w:ascii="Cambria Math" w:hAnsi="Cambria Math"/>
                </w:rPr>
                <m:t>q</m:t>
              </m:r>
            </m:e>
            <m:sup>
              <m:r>
                <w:rPr>
                  <w:rFonts w:ascii="Cambria Math" w:hAnsi="Cambria Math"/>
                </w:rPr>
                <m:t>n</m:t>
              </m:r>
              <m:r>
                <m:rPr>
                  <m:sty m:val="p"/>
                </m:rPr>
                <w:rPr>
                  <w:rFonts w:ascii="Cambria Math" w:hAnsi="Cambria Math"/>
                </w:rPr>
                <m:t>-</m:t>
              </m:r>
              <m:r>
                <w:rPr>
                  <w:rFonts w:ascii="Cambria Math" w:hAnsi="Cambria Math"/>
                </w:rPr>
                <m:t>x</m:t>
              </m:r>
            </m:sup>
          </m:sSup>
          <m:r>
            <m:rPr>
              <m:sty m:val="p"/>
            </m:rPr>
            <w:rPr>
              <w:rFonts w:ascii="Cambria Math" w:hAnsi="Cambria Math"/>
            </w:rPr>
            <m:t>,</m:t>
          </m:r>
          <m:r>
            <w:rPr>
              <w:rFonts w:ascii="Cambria Math" w:hAnsi="Cambria Math"/>
            </w:rPr>
            <m:t>  x</m:t>
          </m:r>
          <m:r>
            <m:rPr>
              <m:sty m:val="p"/>
            </m:rPr>
            <w:rPr>
              <w:rFonts w:ascii="Cambria Math" w:hAnsi="Cambria Math"/>
            </w:rPr>
            <m:t>=</m:t>
          </m:r>
          <m:r>
            <w:rPr>
              <w:rFonts w:ascii="Cambria Math" w:hAnsi="Cambria Math"/>
            </w:rPr>
            <m:t>0</m:t>
          </m:r>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n</m:t>
          </m:r>
          <m:r>
            <m:rPr>
              <m:sty m:val="p"/>
            </m:rPr>
            <w:rPr>
              <w:rFonts w:ascii="Cambria Math" w:hAnsi="Cambria Math"/>
            </w:rPr>
            <m:t>.</m:t>
          </m:r>
        </m:oMath>
      </m:oMathPara>
    </w:p>
    <w:p w:rsidR="008E101C" w:rsidRDefault="00000000" w:rsidP="00722A7F">
      <w:pPr>
        <w:pStyle w:val="FirstParagraph"/>
        <w:jc w:val="both"/>
      </w:pPr>
      <w:r>
        <w:t xml:space="preserve">The term </w:t>
      </w:r>
      <m:oMath>
        <m:d>
          <m:dPr>
            <m:ctrlPr>
              <w:rPr>
                <w:rFonts w:ascii="Cambria Math" w:hAnsi="Cambria Math"/>
              </w:rPr>
            </m:ctrlPr>
          </m:dPr>
          <m:e>
            <m:f>
              <m:fPr>
                <m:type m:val="noBar"/>
                <m:ctrlPr>
                  <w:rPr>
                    <w:rFonts w:ascii="Cambria Math" w:hAnsi="Cambria Math"/>
                  </w:rPr>
                </m:ctrlPr>
              </m:fPr>
              <m:num>
                <m:r>
                  <w:rPr>
                    <w:rFonts w:ascii="Cambria Math" w:hAnsi="Cambria Math"/>
                  </w:rPr>
                  <m:t>n</m:t>
                </m:r>
              </m:num>
              <m:den>
                <m:r>
                  <w:rPr>
                    <w:rFonts w:ascii="Cambria Math" w:hAnsi="Cambria Math"/>
                  </w:rPr>
                  <m:t>x</m:t>
                </m:r>
              </m:den>
            </m:f>
          </m:e>
        </m:d>
      </m:oMath>
      <w:r>
        <w:t xml:space="preserve"> counts the positions of the </w:t>
      </w:r>
      <m:oMath>
        <m:r>
          <w:rPr>
            <w:rFonts w:ascii="Cambria Math" w:hAnsi="Cambria Math"/>
          </w:rPr>
          <m:t>x</m:t>
        </m:r>
      </m:oMath>
      <w:r>
        <w:t xml:space="preserve"> successes; </w:t>
      </w:r>
      <m:oMath>
        <m:sSup>
          <m:sSupPr>
            <m:ctrlPr>
              <w:rPr>
                <w:rFonts w:ascii="Cambria Math" w:hAnsi="Cambria Math"/>
              </w:rPr>
            </m:ctrlPr>
          </m:sSupPr>
          <m:e>
            <m:r>
              <w:rPr>
                <w:rFonts w:ascii="Cambria Math" w:hAnsi="Cambria Math"/>
              </w:rPr>
              <m:t>p</m:t>
            </m:r>
          </m:e>
          <m:sup>
            <m:r>
              <w:rPr>
                <w:rFonts w:ascii="Cambria Math" w:hAnsi="Cambria Math"/>
              </w:rPr>
              <m:t>x</m:t>
            </m:r>
          </m:sup>
        </m:sSup>
        <m:sSup>
          <m:sSupPr>
            <m:ctrlPr>
              <w:rPr>
                <w:rFonts w:ascii="Cambria Math" w:hAnsi="Cambria Math"/>
              </w:rPr>
            </m:ctrlPr>
          </m:sSupPr>
          <m:e>
            <m:r>
              <w:rPr>
                <w:rFonts w:ascii="Cambria Math" w:hAnsi="Cambria Math"/>
              </w:rPr>
              <m:t>q</m:t>
            </m:r>
          </m:e>
          <m:sup>
            <m:r>
              <w:rPr>
                <w:rFonts w:ascii="Cambria Math" w:hAnsi="Cambria Math"/>
              </w:rPr>
              <m:t>n</m:t>
            </m:r>
            <m:r>
              <m:rPr>
                <m:sty m:val="p"/>
              </m:rPr>
              <w:rPr>
                <w:rFonts w:ascii="Cambria Math" w:hAnsi="Cambria Math"/>
              </w:rPr>
              <m:t>-</m:t>
            </m:r>
            <m:r>
              <w:rPr>
                <w:rFonts w:ascii="Cambria Math" w:hAnsi="Cambria Math"/>
              </w:rPr>
              <m:t>x</m:t>
            </m:r>
          </m:sup>
        </m:sSup>
      </m:oMath>
      <w:r>
        <w:t xml:space="preserve"> is the probability of any one such pattern.</w:t>
      </w:r>
    </w:p>
    <w:p w:rsidR="008E101C" w:rsidRDefault="00000000" w:rsidP="00722A7F">
      <w:pPr>
        <w:pStyle w:val="CaptionedFigure"/>
        <w:jc w:val="both"/>
      </w:pPr>
      <w:r>
        <w:rPr>
          <w:noProof/>
        </w:rPr>
        <w:lastRenderedPageBreak/>
        <w:drawing>
          <wp:inline distT="0" distB="0" distL="0" distR="0">
            <wp:extent cx="4279392" cy="2501798"/>
            <wp:effectExtent l="0" t="0" r="0" b="0"/>
            <wp:docPr id="122" name="Picture" descr="Binomial probability mass function"/>
            <wp:cNvGraphicFramePr/>
            <a:graphic xmlns:a="http://schemas.openxmlformats.org/drawingml/2006/main">
              <a:graphicData uri="http://schemas.openxmlformats.org/drawingml/2006/picture">
                <pic:pic xmlns:pic="http://schemas.openxmlformats.org/drawingml/2006/picture">
                  <pic:nvPicPr>
                    <pic:cNvPr id="123" name="Picture" descr="/mnt/data/sta211_assets/binomial_pmf.png"/>
                    <pic:cNvPicPr>
                      <a:picLocks noChangeAspect="1" noChangeArrowheads="1"/>
                    </pic:cNvPicPr>
                  </pic:nvPicPr>
                  <pic:blipFill>
                    <a:blip r:embed="rId9"/>
                    <a:stretch>
                      <a:fillRect/>
                    </a:stretch>
                  </pic:blipFill>
                  <pic:spPr bwMode="auto">
                    <a:xfrm>
                      <a:off x="0" y="0"/>
                      <a:ext cx="4279392" cy="2501798"/>
                    </a:xfrm>
                    <a:prstGeom prst="rect">
                      <a:avLst/>
                    </a:prstGeom>
                    <a:noFill/>
                    <a:ln w="9525">
                      <a:noFill/>
                      <a:headEnd/>
                      <a:tailEnd/>
                    </a:ln>
                  </pic:spPr>
                </pic:pic>
              </a:graphicData>
            </a:graphic>
          </wp:inline>
        </w:drawing>
      </w:r>
    </w:p>
    <w:p w:rsidR="008E101C" w:rsidRDefault="00000000" w:rsidP="00722A7F">
      <w:pPr>
        <w:pStyle w:val="ImageCaption"/>
        <w:keepLines/>
        <w:jc w:val="both"/>
      </w:pPr>
      <w:r>
        <w:t>Binomial probability mass function</w:t>
      </w:r>
    </w:p>
    <w:p w:rsidR="008E101C" w:rsidRDefault="00000000" w:rsidP="00722A7F">
      <w:pPr>
        <w:pStyle w:val="BodyText"/>
        <w:jc w:val="both"/>
      </w:pPr>
      <w:r>
        <w:t>The mean and variance are</w:t>
      </w:r>
    </w:p>
    <w:p w:rsidR="008E101C" w:rsidRDefault="00000000" w:rsidP="00722A7F">
      <w:pPr>
        <w:pStyle w:val="BodyText"/>
        <w:jc w:val="both"/>
      </w:pPr>
      <m:oMathPara>
        <m:oMathParaPr>
          <m:jc m:val="center"/>
        </m:oMathParaPr>
        <m:oMath>
          <m:r>
            <w:rPr>
              <w:rFonts w:ascii="Cambria Math" w:hAnsi="Cambria Math"/>
            </w:rPr>
            <m:t>E</m:t>
          </m:r>
          <m:d>
            <m:dPr>
              <m:ctrlPr>
                <w:rPr>
                  <w:rFonts w:ascii="Cambria Math" w:hAnsi="Cambria Math"/>
                </w:rPr>
              </m:ctrlPr>
            </m:dPr>
            <m:e>
              <m:r>
                <w:rPr>
                  <w:rFonts w:ascii="Cambria Math" w:hAnsi="Cambria Math"/>
                </w:rPr>
                <m:t>X</m:t>
              </m:r>
            </m:e>
          </m:d>
          <m:r>
            <m:rPr>
              <m:sty m:val="p"/>
            </m:rPr>
            <w:rPr>
              <w:rFonts w:ascii="Cambria Math" w:hAnsi="Cambria Math"/>
            </w:rPr>
            <m:t>=</m:t>
          </m:r>
          <m:r>
            <w:rPr>
              <w:rFonts w:ascii="Cambria Math" w:hAnsi="Cambria Math"/>
            </w:rPr>
            <m:t>np</m:t>
          </m:r>
          <m:r>
            <m:rPr>
              <m:sty m:val="p"/>
            </m:rPr>
            <w:rPr>
              <w:rFonts w:ascii="Cambria Math" w:hAnsi="Cambria Math"/>
            </w:rPr>
            <m:t>,</m:t>
          </m:r>
        </m:oMath>
      </m:oMathPara>
    </w:p>
    <w:p w:rsidR="008E101C" w:rsidRDefault="00000000" w:rsidP="00722A7F">
      <w:pPr>
        <w:pStyle w:val="FirstParagraph"/>
        <w:jc w:val="both"/>
      </w:pPr>
      <m:oMathPara>
        <m:oMathParaPr>
          <m:jc m:val="center"/>
        </m:oMathParaPr>
        <m:oMath>
          <m:r>
            <m:rPr>
              <m:sty m:val="p"/>
            </m:rPr>
            <w:rPr>
              <w:rFonts w:ascii="Cambria Math" w:hAnsi="Cambria Math"/>
            </w:rPr>
            <m:t>Var</m:t>
          </m:r>
          <m:d>
            <m:dPr>
              <m:ctrlPr>
                <w:rPr>
                  <w:rFonts w:ascii="Cambria Math" w:hAnsi="Cambria Math"/>
                </w:rPr>
              </m:ctrlPr>
            </m:dPr>
            <m:e>
              <m:r>
                <w:rPr>
                  <w:rFonts w:ascii="Cambria Math" w:hAnsi="Cambria Math"/>
                </w:rPr>
                <m:t>X</m:t>
              </m:r>
            </m:e>
          </m:d>
          <m:r>
            <m:rPr>
              <m:sty m:val="p"/>
            </m:rPr>
            <w:rPr>
              <w:rFonts w:ascii="Cambria Math" w:hAnsi="Cambria Math"/>
            </w:rPr>
            <m:t>=</m:t>
          </m:r>
          <m:r>
            <w:rPr>
              <w:rFonts w:ascii="Cambria Math" w:hAnsi="Cambria Math"/>
            </w:rPr>
            <m:t>npq</m:t>
          </m:r>
          <m:r>
            <m:rPr>
              <m:sty m:val="p"/>
            </m:rPr>
            <w:rPr>
              <w:rFonts w:ascii="Cambria Math" w:hAnsi="Cambria Math"/>
            </w:rPr>
            <m:t>.</m:t>
          </m:r>
        </m:oMath>
      </m:oMathPara>
    </w:p>
    <w:p w:rsidR="008E101C" w:rsidRDefault="00000000" w:rsidP="00722A7F">
      <w:pPr>
        <w:pStyle w:val="FirstParagraph"/>
        <w:jc w:val="both"/>
      </w:pPr>
      <w:r>
        <w:t>The MGF is</w:t>
      </w:r>
    </w:p>
    <w:p w:rsidR="008E101C" w:rsidRDefault="00000000" w:rsidP="00722A7F">
      <w:pPr>
        <w:pStyle w:val="BodyText"/>
        <w:jc w:val="both"/>
      </w:pPr>
      <m:oMathPara>
        <m:oMathParaPr>
          <m:jc m:val="center"/>
        </m:oMathParaPr>
        <m:oMath>
          <m:sSub>
            <m:sSubPr>
              <m:ctrlPr>
                <w:rPr>
                  <w:rFonts w:ascii="Cambria Math" w:hAnsi="Cambria Math"/>
                </w:rPr>
              </m:ctrlPr>
            </m:sSubPr>
            <m:e>
              <m:r>
                <w:rPr>
                  <w:rFonts w:ascii="Cambria Math" w:hAnsi="Cambria Math"/>
                </w:rPr>
                <m:t>M</m:t>
              </m:r>
            </m:e>
            <m:sub>
              <m:r>
                <w:rPr>
                  <w:rFonts w:ascii="Cambria Math" w:hAnsi="Cambria Math"/>
                </w:rPr>
                <m:t>X</m:t>
              </m:r>
            </m:sub>
          </m:sSub>
          <m:d>
            <m:dPr>
              <m:ctrlPr>
                <w:rPr>
                  <w:rFonts w:ascii="Cambria Math" w:hAnsi="Cambria Math"/>
                </w:rPr>
              </m:ctrlPr>
            </m:dPr>
            <m:e>
              <m:r>
                <w:rPr>
                  <w:rFonts w:ascii="Cambria Math" w:hAnsi="Cambria Math"/>
                </w:rPr>
                <m:t>t</m:t>
              </m:r>
            </m:e>
          </m:d>
          <m:r>
            <m:rPr>
              <m:sty m:val="p"/>
            </m:rPr>
            <w:rPr>
              <w:rFonts w:ascii="Cambria Math" w:hAnsi="Cambria Math"/>
            </w:rPr>
            <m:t>=</m:t>
          </m:r>
          <m:sSup>
            <m:sSupPr>
              <m:ctrlPr>
                <w:rPr>
                  <w:rFonts w:ascii="Cambria Math" w:hAnsi="Cambria Math"/>
                </w:rPr>
              </m:ctrlPr>
            </m:sSupPr>
            <m:e>
              <m:d>
                <m:dPr>
                  <m:ctrlPr>
                    <w:rPr>
                      <w:rFonts w:ascii="Cambria Math" w:hAnsi="Cambria Math"/>
                    </w:rPr>
                  </m:ctrlPr>
                </m:dPr>
                <m:e>
                  <m:r>
                    <w:rPr>
                      <w:rFonts w:ascii="Cambria Math" w:hAnsi="Cambria Math"/>
                    </w:rPr>
                    <m:t>q</m:t>
                  </m:r>
                  <m:r>
                    <m:rPr>
                      <m:sty m:val="p"/>
                    </m:rPr>
                    <w:rPr>
                      <w:rFonts w:ascii="Cambria Math" w:hAnsi="Cambria Math"/>
                    </w:rPr>
                    <m:t>+</m:t>
                  </m:r>
                  <m:r>
                    <w:rPr>
                      <w:rFonts w:ascii="Cambria Math" w:hAnsi="Cambria Math"/>
                    </w:rPr>
                    <m:t>p</m:t>
                  </m:r>
                  <m:sSup>
                    <m:sSupPr>
                      <m:ctrlPr>
                        <w:rPr>
                          <w:rFonts w:ascii="Cambria Math" w:hAnsi="Cambria Math"/>
                        </w:rPr>
                      </m:ctrlPr>
                    </m:sSupPr>
                    <m:e>
                      <m:r>
                        <w:rPr>
                          <w:rFonts w:ascii="Cambria Math" w:hAnsi="Cambria Math"/>
                        </w:rPr>
                        <m:t>e</m:t>
                      </m:r>
                    </m:e>
                    <m:sup>
                      <m:r>
                        <w:rPr>
                          <w:rFonts w:ascii="Cambria Math" w:hAnsi="Cambria Math"/>
                        </w:rPr>
                        <m:t>t</m:t>
                      </m:r>
                    </m:sup>
                  </m:sSup>
                </m:e>
              </m:d>
            </m:e>
            <m:sup>
              <m:r>
                <w:rPr>
                  <w:rFonts w:ascii="Cambria Math" w:hAnsi="Cambria Math"/>
                </w:rPr>
                <m:t>n</m:t>
              </m:r>
            </m:sup>
          </m:sSup>
          <m:r>
            <m:rPr>
              <m:sty m:val="p"/>
            </m:rPr>
            <w:rPr>
              <w:rFonts w:ascii="Cambria Math" w:hAnsi="Cambria Math"/>
            </w:rPr>
            <m:t>.</m:t>
          </m:r>
        </m:oMath>
      </m:oMathPara>
    </w:p>
    <w:p w:rsidR="008E101C" w:rsidRDefault="00000000" w:rsidP="00722A7F">
      <w:pPr>
        <w:pStyle w:val="Heading2"/>
        <w:jc w:val="both"/>
      </w:pPr>
      <w:bookmarkStart w:id="97" w:name="useful-probability-forms"/>
      <w:bookmarkEnd w:id="96"/>
      <w:r>
        <w:t>Useful Probability Forms</w:t>
      </w:r>
    </w:p>
    <w:p w:rsidR="008E101C" w:rsidRDefault="00000000" w:rsidP="00722A7F">
      <w:pPr>
        <w:pStyle w:val="FirstParagraph"/>
        <w:jc w:val="both"/>
      </w:pPr>
      <w:r>
        <w:t xml:space="preserve">Exactly </w:t>
      </w:r>
      <m:oMath>
        <m:r>
          <w:rPr>
            <w:rFonts w:ascii="Cambria Math" w:hAnsi="Cambria Math"/>
          </w:rPr>
          <m:t>x</m:t>
        </m:r>
      </m:oMath>
      <w:r>
        <w:t xml:space="preserve"> successes:</w:t>
      </w:r>
    </w:p>
    <w:p w:rsidR="008E101C" w:rsidRDefault="00000000" w:rsidP="00722A7F">
      <w:pPr>
        <w:pStyle w:val="BodyText"/>
        <w:jc w:val="both"/>
      </w:pPr>
      <m:oMathPara>
        <m:oMathParaPr>
          <m:jc m:val="center"/>
        </m:oMathParaPr>
        <m:oMath>
          <m:r>
            <w:rPr>
              <w:rFonts w:ascii="Cambria Math" w:hAnsi="Cambria Math"/>
            </w:rPr>
            <m:t>P</m:t>
          </m:r>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x</m:t>
              </m:r>
            </m:e>
          </m:d>
          <m:r>
            <m:rPr>
              <m:sty m:val="p"/>
            </m:rPr>
            <w:rPr>
              <w:rFonts w:ascii="Cambria Math" w:hAnsi="Cambria Math"/>
            </w:rPr>
            <m:t>=</m:t>
          </m:r>
          <m:d>
            <m:dPr>
              <m:ctrlPr>
                <w:rPr>
                  <w:rFonts w:ascii="Cambria Math" w:hAnsi="Cambria Math"/>
                </w:rPr>
              </m:ctrlPr>
            </m:dPr>
            <m:e>
              <m:f>
                <m:fPr>
                  <m:type m:val="noBar"/>
                  <m:ctrlPr>
                    <w:rPr>
                      <w:rFonts w:ascii="Cambria Math" w:hAnsi="Cambria Math"/>
                    </w:rPr>
                  </m:ctrlPr>
                </m:fPr>
                <m:num>
                  <m:r>
                    <w:rPr>
                      <w:rFonts w:ascii="Cambria Math" w:hAnsi="Cambria Math"/>
                    </w:rPr>
                    <m:t>n</m:t>
                  </m:r>
                </m:num>
                <m:den>
                  <m:r>
                    <w:rPr>
                      <w:rFonts w:ascii="Cambria Math" w:hAnsi="Cambria Math"/>
                    </w:rPr>
                    <m:t>x</m:t>
                  </m:r>
                </m:den>
              </m:f>
            </m:e>
          </m:d>
          <m:sSup>
            <m:sSupPr>
              <m:ctrlPr>
                <w:rPr>
                  <w:rFonts w:ascii="Cambria Math" w:hAnsi="Cambria Math"/>
                </w:rPr>
              </m:ctrlPr>
            </m:sSupPr>
            <m:e>
              <m:r>
                <w:rPr>
                  <w:rFonts w:ascii="Cambria Math" w:hAnsi="Cambria Math"/>
                </w:rPr>
                <m:t>p</m:t>
              </m:r>
            </m:e>
            <m:sup>
              <m:r>
                <w:rPr>
                  <w:rFonts w:ascii="Cambria Math" w:hAnsi="Cambria Math"/>
                </w:rPr>
                <m:t>x</m:t>
              </m:r>
            </m:sup>
          </m:sSup>
          <m:sSup>
            <m:sSupPr>
              <m:ctrlPr>
                <w:rPr>
                  <w:rFonts w:ascii="Cambria Math" w:hAnsi="Cambria Math"/>
                </w:rPr>
              </m:ctrlPr>
            </m:sSupPr>
            <m:e>
              <m:r>
                <w:rPr>
                  <w:rFonts w:ascii="Cambria Math" w:hAnsi="Cambria Math"/>
                </w:rPr>
                <m:t>q</m:t>
              </m:r>
            </m:e>
            <m:sup>
              <m:r>
                <w:rPr>
                  <w:rFonts w:ascii="Cambria Math" w:hAnsi="Cambria Math"/>
                </w:rPr>
                <m:t>n</m:t>
              </m:r>
              <m:r>
                <m:rPr>
                  <m:sty m:val="p"/>
                </m:rPr>
                <w:rPr>
                  <w:rFonts w:ascii="Cambria Math" w:hAnsi="Cambria Math"/>
                </w:rPr>
                <m:t>-</m:t>
              </m:r>
              <m:r>
                <w:rPr>
                  <w:rFonts w:ascii="Cambria Math" w:hAnsi="Cambria Math"/>
                </w:rPr>
                <m:t>x</m:t>
              </m:r>
            </m:sup>
          </m:sSup>
          <m:r>
            <m:rPr>
              <m:sty m:val="p"/>
            </m:rPr>
            <w:rPr>
              <w:rFonts w:ascii="Cambria Math" w:hAnsi="Cambria Math"/>
            </w:rPr>
            <m:t>.</m:t>
          </m:r>
        </m:oMath>
      </m:oMathPara>
    </w:p>
    <w:p w:rsidR="008E101C" w:rsidRDefault="00000000" w:rsidP="00722A7F">
      <w:pPr>
        <w:pStyle w:val="FirstParagraph"/>
        <w:jc w:val="both"/>
      </w:pPr>
      <w:r>
        <w:t xml:space="preserve">At most </w:t>
      </w:r>
      <m:oMath>
        <m:r>
          <w:rPr>
            <w:rFonts w:ascii="Cambria Math" w:hAnsi="Cambria Math"/>
          </w:rPr>
          <m:t>r</m:t>
        </m:r>
      </m:oMath>
      <w:r>
        <w:t xml:space="preserve"> successes:</w:t>
      </w:r>
    </w:p>
    <w:p w:rsidR="008E101C" w:rsidRDefault="00000000" w:rsidP="00722A7F">
      <w:pPr>
        <w:pStyle w:val="BodyText"/>
        <w:jc w:val="both"/>
      </w:pPr>
      <m:oMathPara>
        <m:oMathParaPr>
          <m:jc m:val="center"/>
        </m:oMathParaPr>
        <m:oMath>
          <m:r>
            <w:rPr>
              <w:rFonts w:ascii="Cambria Math" w:hAnsi="Cambria Math"/>
            </w:rPr>
            <m:t>P</m:t>
          </m:r>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r</m:t>
              </m:r>
            </m:e>
          </m:d>
          <m:r>
            <m:rPr>
              <m:sty m:val="p"/>
            </m:rPr>
            <w:rPr>
              <w:rFonts w:ascii="Cambria Math" w:hAnsi="Cambria Math"/>
            </w:rPr>
            <m:t>=</m:t>
          </m:r>
          <m:nary>
            <m:naryPr>
              <m:chr m:val="∑"/>
              <m:limLoc m:val="undOvr"/>
              <m:ctrlPr>
                <w:rPr>
                  <w:rFonts w:ascii="Cambria Math" w:hAnsi="Cambria Math"/>
                </w:rPr>
              </m:ctrlPr>
            </m:naryPr>
            <m:sub>
              <m:r>
                <w:rPr>
                  <w:rFonts w:ascii="Cambria Math" w:hAnsi="Cambria Math"/>
                </w:rPr>
                <m:t>x</m:t>
              </m:r>
              <m:r>
                <m:rPr>
                  <m:sty m:val="p"/>
                </m:rPr>
                <w:rPr>
                  <w:rFonts w:ascii="Cambria Math" w:hAnsi="Cambria Math"/>
                </w:rPr>
                <m:t>=</m:t>
              </m:r>
              <m:r>
                <w:rPr>
                  <w:rFonts w:ascii="Cambria Math" w:hAnsi="Cambria Math"/>
                </w:rPr>
                <m:t>0</m:t>
              </m:r>
            </m:sub>
            <m:sup>
              <m:r>
                <w:rPr>
                  <w:rFonts w:ascii="Cambria Math" w:hAnsi="Cambria Math"/>
                </w:rPr>
                <m:t>r</m:t>
              </m:r>
            </m:sup>
            <m:e>
              <m:d>
                <m:dPr>
                  <m:ctrlPr>
                    <w:rPr>
                      <w:rFonts w:ascii="Cambria Math" w:hAnsi="Cambria Math"/>
                    </w:rPr>
                  </m:ctrlPr>
                </m:dPr>
                <m:e>
                  <m:f>
                    <m:fPr>
                      <m:type m:val="noBar"/>
                      <m:ctrlPr>
                        <w:rPr>
                          <w:rFonts w:ascii="Cambria Math" w:hAnsi="Cambria Math"/>
                        </w:rPr>
                      </m:ctrlPr>
                    </m:fPr>
                    <m:num>
                      <m:r>
                        <w:rPr>
                          <w:rFonts w:ascii="Cambria Math" w:hAnsi="Cambria Math"/>
                        </w:rPr>
                        <m:t>n</m:t>
                      </m:r>
                    </m:num>
                    <m:den>
                      <m:r>
                        <w:rPr>
                          <w:rFonts w:ascii="Cambria Math" w:hAnsi="Cambria Math"/>
                        </w:rPr>
                        <m:t>x</m:t>
                      </m:r>
                    </m:den>
                  </m:f>
                </m:e>
              </m:d>
            </m:e>
          </m:nary>
          <m:sSup>
            <m:sSupPr>
              <m:ctrlPr>
                <w:rPr>
                  <w:rFonts w:ascii="Cambria Math" w:hAnsi="Cambria Math"/>
                </w:rPr>
              </m:ctrlPr>
            </m:sSupPr>
            <m:e>
              <m:r>
                <w:rPr>
                  <w:rFonts w:ascii="Cambria Math" w:hAnsi="Cambria Math"/>
                </w:rPr>
                <m:t>p</m:t>
              </m:r>
            </m:e>
            <m:sup>
              <m:r>
                <w:rPr>
                  <w:rFonts w:ascii="Cambria Math" w:hAnsi="Cambria Math"/>
                </w:rPr>
                <m:t>x</m:t>
              </m:r>
            </m:sup>
          </m:sSup>
          <m:sSup>
            <m:sSupPr>
              <m:ctrlPr>
                <w:rPr>
                  <w:rFonts w:ascii="Cambria Math" w:hAnsi="Cambria Math"/>
                </w:rPr>
              </m:ctrlPr>
            </m:sSupPr>
            <m:e>
              <m:r>
                <w:rPr>
                  <w:rFonts w:ascii="Cambria Math" w:hAnsi="Cambria Math"/>
                </w:rPr>
                <m:t>q</m:t>
              </m:r>
            </m:e>
            <m:sup>
              <m:r>
                <w:rPr>
                  <w:rFonts w:ascii="Cambria Math" w:hAnsi="Cambria Math"/>
                </w:rPr>
                <m:t>n</m:t>
              </m:r>
              <m:r>
                <m:rPr>
                  <m:sty m:val="p"/>
                </m:rPr>
                <w:rPr>
                  <w:rFonts w:ascii="Cambria Math" w:hAnsi="Cambria Math"/>
                </w:rPr>
                <m:t>-</m:t>
              </m:r>
              <m:r>
                <w:rPr>
                  <w:rFonts w:ascii="Cambria Math" w:hAnsi="Cambria Math"/>
                </w:rPr>
                <m:t>x</m:t>
              </m:r>
            </m:sup>
          </m:sSup>
          <m:r>
            <m:rPr>
              <m:sty m:val="p"/>
            </m:rPr>
            <w:rPr>
              <w:rFonts w:ascii="Cambria Math" w:hAnsi="Cambria Math"/>
            </w:rPr>
            <m:t>.</m:t>
          </m:r>
        </m:oMath>
      </m:oMathPara>
    </w:p>
    <w:p w:rsidR="008E101C" w:rsidRDefault="00000000" w:rsidP="00722A7F">
      <w:pPr>
        <w:pStyle w:val="FirstParagraph"/>
        <w:jc w:val="both"/>
      </w:pPr>
      <w:r>
        <w:t>At least one success:</w:t>
      </w:r>
    </w:p>
    <w:p w:rsidR="008E101C" w:rsidRDefault="00000000" w:rsidP="00722A7F">
      <w:pPr>
        <w:pStyle w:val="BodyText"/>
        <w:jc w:val="both"/>
      </w:pPr>
      <m:oMathPara>
        <m:oMathParaPr>
          <m:jc m:val="center"/>
        </m:oMathParaPr>
        <m:oMath>
          <m:r>
            <w:rPr>
              <w:rFonts w:ascii="Cambria Math" w:hAnsi="Cambria Math"/>
            </w:rPr>
            <m:t>P</m:t>
          </m:r>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1</m:t>
              </m:r>
            </m:e>
          </m:d>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P</m:t>
          </m:r>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0</m:t>
              </m:r>
            </m:e>
          </m:d>
          <m:r>
            <m:rPr>
              <m:sty m:val="p"/>
            </m:rPr>
            <w:rPr>
              <w:rFonts w:ascii="Cambria Math" w:hAnsi="Cambria Math"/>
            </w:rPr>
            <m:t>=</m:t>
          </m:r>
          <m:r>
            <w:rPr>
              <w:rFonts w:ascii="Cambria Math" w:hAnsi="Cambria Math"/>
            </w:rPr>
            <m:t>1</m:t>
          </m:r>
          <m:r>
            <m:rPr>
              <m:sty m:val="p"/>
            </m:rPr>
            <w:rPr>
              <w:rFonts w:ascii="Cambria Math" w:hAnsi="Cambria Math"/>
            </w:rPr>
            <m:t>-</m:t>
          </m:r>
          <m:sSup>
            <m:sSupPr>
              <m:ctrlPr>
                <w:rPr>
                  <w:rFonts w:ascii="Cambria Math" w:hAnsi="Cambria Math"/>
                </w:rPr>
              </m:ctrlPr>
            </m:sSupPr>
            <m:e>
              <m:r>
                <w:rPr>
                  <w:rFonts w:ascii="Cambria Math" w:hAnsi="Cambria Math"/>
                </w:rPr>
                <m:t>q</m:t>
              </m:r>
            </m:e>
            <m:sup>
              <m:r>
                <w:rPr>
                  <w:rFonts w:ascii="Cambria Math" w:hAnsi="Cambria Math"/>
                </w:rPr>
                <m:t>n</m:t>
              </m:r>
            </m:sup>
          </m:sSup>
          <m:r>
            <m:rPr>
              <m:sty m:val="p"/>
            </m:rPr>
            <w:rPr>
              <w:rFonts w:ascii="Cambria Math" w:hAnsi="Cambria Math"/>
            </w:rPr>
            <m:t>.</m:t>
          </m:r>
        </m:oMath>
      </m:oMathPara>
    </w:p>
    <w:p w:rsidR="008E101C" w:rsidRDefault="00000000" w:rsidP="00722A7F">
      <w:pPr>
        <w:pStyle w:val="FirstParagraph"/>
        <w:jc w:val="both"/>
      </w:pPr>
      <w:r>
        <w:t xml:space="preserve">More than </w:t>
      </w:r>
      <m:oMath>
        <m:r>
          <w:rPr>
            <w:rFonts w:ascii="Cambria Math" w:hAnsi="Cambria Math"/>
          </w:rPr>
          <m:t>r</m:t>
        </m:r>
      </m:oMath>
      <w:r>
        <w:t xml:space="preserve"> successes:</w:t>
      </w:r>
    </w:p>
    <w:p w:rsidR="008E101C" w:rsidRDefault="00000000" w:rsidP="00722A7F">
      <w:pPr>
        <w:pStyle w:val="BodyText"/>
        <w:jc w:val="both"/>
      </w:pPr>
      <m:oMathPara>
        <m:oMathParaPr>
          <m:jc m:val="center"/>
        </m:oMathParaPr>
        <m:oMath>
          <m:r>
            <w:rPr>
              <w:rFonts w:ascii="Cambria Math" w:hAnsi="Cambria Math"/>
            </w:rPr>
            <m:t>P</m:t>
          </m:r>
          <m:d>
            <m:dPr>
              <m:ctrlPr>
                <w:rPr>
                  <w:rFonts w:ascii="Cambria Math" w:hAnsi="Cambria Math"/>
                </w:rPr>
              </m:ctrlPr>
            </m:dPr>
            <m:e>
              <m:r>
                <w:rPr>
                  <w:rFonts w:ascii="Cambria Math" w:hAnsi="Cambria Math"/>
                </w:rPr>
                <m:t>X</m:t>
              </m:r>
              <m:r>
                <m:rPr>
                  <m:sty m:val="p"/>
                </m:rPr>
                <w:rPr>
                  <w:rFonts w:ascii="Cambria Math" w:hAnsi="Cambria Math"/>
                </w:rPr>
                <m:t>&gt;</m:t>
              </m:r>
              <m:r>
                <w:rPr>
                  <w:rFonts w:ascii="Cambria Math" w:hAnsi="Cambria Math"/>
                </w:rPr>
                <m:t>r</m:t>
              </m:r>
            </m:e>
          </m:d>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P</m:t>
          </m:r>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r</m:t>
              </m:r>
            </m:e>
          </m:d>
          <m:r>
            <m:rPr>
              <m:sty m:val="p"/>
            </m:rPr>
            <w:rPr>
              <w:rFonts w:ascii="Cambria Math" w:hAnsi="Cambria Math"/>
            </w:rPr>
            <m:t>.</m:t>
          </m:r>
        </m:oMath>
      </m:oMathPara>
    </w:p>
    <w:p w:rsidR="008E101C" w:rsidRDefault="00000000" w:rsidP="00722A7F">
      <w:pPr>
        <w:pStyle w:val="Heading3"/>
        <w:jc w:val="both"/>
      </w:pPr>
      <w:bookmarkStart w:id="98" w:name="example-7.1"/>
      <w:r>
        <w:t>Example 7.1</w:t>
      </w:r>
    </w:p>
    <w:p w:rsidR="008E101C" w:rsidRDefault="00000000" w:rsidP="00722A7F">
      <w:pPr>
        <w:pStyle w:val="FirstParagraph"/>
        <w:jc w:val="both"/>
      </w:pPr>
      <w:r>
        <w:t>A production process has a 5% defect rate. In a random sample of 10 independent items, the probability of exactly 2 defects is</w:t>
      </w:r>
    </w:p>
    <w:p w:rsidR="008E101C" w:rsidRDefault="00000000" w:rsidP="00722A7F">
      <w:pPr>
        <w:pStyle w:val="BodyText"/>
        <w:jc w:val="both"/>
      </w:pPr>
      <m:oMathPara>
        <m:oMathParaPr>
          <m:jc m:val="center"/>
        </m:oMathParaPr>
        <m:oMath>
          <m:d>
            <m:dPr>
              <m:ctrlPr>
                <w:rPr>
                  <w:rFonts w:ascii="Cambria Math" w:hAnsi="Cambria Math"/>
                </w:rPr>
              </m:ctrlPr>
            </m:dPr>
            <m:e>
              <m:f>
                <m:fPr>
                  <m:type m:val="noBar"/>
                  <m:ctrlPr>
                    <w:rPr>
                      <w:rFonts w:ascii="Cambria Math" w:hAnsi="Cambria Math"/>
                    </w:rPr>
                  </m:ctrlPr>
                </m:fPr>
                <m:num>
                  <m:r>
                    <w:rPr>
                      <w:rFonts w:ascii="Cambria Math" w:hAnsi="Cambria Math"/>
                    </w:rPr>
                    <m:t>10</m:t>
                  </m:r>
                </m:num>
                <m:den>
                  <m:r>
                    <w:rPr>
                      <w:rFonts w:ascii="Cambria Math" w:hAnsi="Cambria Math"/>
                    </w:rPr>
                    <m:t>2</m:t>
                  </m:r>
                </m:den>
              </m:f>
            </m:e>
          </m:d>
          <m:sSup>
            <m:sSupPr>
              <m:ctrlPr>
                <w:rPr>
                  <w:rFonts w:ascii="Cambria Math" w:hAnsi="Cambria Math"/>
                </w:rPr>
              </m:ctrlPr>
            </m:sSupPr>
            <m:e>
              <m:d>
                <m:dPr>
                  <m:ctrlPr>
                    <w:rPr>
                      <w:rFonts w:ascii="Cambria Math" w:hAnsi="Cambria Math"/>
                    </w:rPr>
                  </m:ctrlPr>
                </m:dPr>
                <m:e>
                  <m:r>
                    <w:rPr>
                      <w:rFonts w:ascii="Cambria Math" w:hAnsi="Cambria Math"/>
                    </w:rPr>
                    <m:t>0.05</m:t>
                  </m:r>
                </m:e>
              </m:d>
            </m:e>
            <m:sup>
              <m:r>
                <w:rPr>
                  <w:rFonts w:ascii="Cambria Math" w:hAnsi="Cambria Math"/>
                </w:rPr>
                <m:t>2</m:t>
              </m:r>
            </m:sup>
          </m:sSup>
          <m:sSup>
            <m:sSupPr>
              <m:ctrlPr>
                <w:rPr>
                  <w:rFonts w:ascii="Cambria Math" w:hAnsi="Cambria Math"/>
                </w:rPr>
              </m:ctrlPr>
            </m:sSupPr>
            <m:e>
              <m:d>
                <m:dPr>
                  <m:ctrlPr>
                    <w:rPr>
                      <w:rFonts w:ascii="Cambria Math" w:hAnsi="Cambria Math"/>
                    </w:rPr>
                  </m:ctrlPr>
                </m:dPr>
                <m:e>
                  <m:r>
                    <w:rPr>
                      <w:rFonts w:ascii="Cambria Math" w:hAnsi="Cambria Math"/>
                    </w:rPr>
                    <m:t>0.95</m:t>
                  </m:r>
                </m:e>
              </m:d>
            </m:e>
            <m:sup>
              <m:r>
                <w:rPr>
                  <w:rFonts w:ascii="Cambria Math" w:hAnsi="Cambria Math"/>
                </w:rPr>
                <m:t>8</m:t>
              </m:r>
            </m:sup>
          </m:sSup>
          <m:r>
            <m:rPr>
              <m:sty m:val="p"/>
            </m:rPr>
            <w:rPr>
              <w:rFonts w:ascii="Cambria Math" w:hAnsi="Cambria Math"/>
            </w:rPr>
            <m:t>≈</m:t>
          </m:r>
          <m:r>
            <w:rPr>
              <w:rFonts w:ascii="Cambria Math" w:hAnsi="Cambria Math"/>
            </w:rPr>
            <m:t>0.0746</m:t>
          </m:r>
          <m:r>
            <m:rPr>
              <m:sty m:val="p"/>
            </m:rPr>
            <w:rPr>
              <w:rFonts w:ascii="Cambria Math" w:hAnsi="Cambria Math"/>
            </w:rPr>
            <m:t>.</m:t>
          </m:r>
        </m:oMath>
      </m:oMathPara>
    </w:p>
    <w:p w:rsidR="008E101C" w:rsidRDefault="00000000" w:rsidP="00722A7F">
      <w:pPr>
        <w:pStyle w:val="FirstParagraph"/>
        <w:jc w:val="both"/>
      </w:pPr>
      <w:r>
        <w:t>The probability of at least one defect is</w:t>
      </w:r>
    </w:p>
    <w:p w:rsidR="008E101C" w:rsidRDefault="00000000" w:rsidP="00722A7F">
      <w:pPr>
        <w:pStyle w:val="BodyText"/>
        <w:jc w:val="both"/>
      </w:pPr>
      <m:oMathPara>
        <m:oMathParaPr>
          <m:jc m:val="center"/>
        </m:oMathParaPr>
        <m:oMath>
          <m:r>
            <w:rPr>
              <w:rFonts w:ascii="Cambria Math" w:hAnsi="Cambria Math"/>
            </w:rPr>
            <w:lastRenderedPageBreak/>
            <m:t>1</m:t>
          </m:r>
          <m:r>
            <m:rPr>
              <m:sty m:val="p"/>
            </m:rPr>
            <w:rPr>
              <w:rFonts w:ascii="Cambria Math" w:hAnsi="Cambria Math"/>
            </w:rPr>
            <m:t>-</m:t>
          </m:r>
          <m:sSup>
            <m:sSupPr>
              <m:ctrlPr>
                <w:rPr>
                  <w:rFonts w:ascii="Cambria Math" w:hAnsi="Cambria Math"/>
                </w:rPr>
              </m:ctrlPr>
            </m:sSupPr>
            <m:e>
              <m:d>
                <m:dPr>
                  <m:ctrlPr>
                    <w:rPr>
                      <w:rFonts w:ascii="Cambria Math" w:hAnsi="Cambria Math"/>
                    </w:rPr>
                  </m:ctrlPr>
                </m:dPr>
                <m:e>
                  <m:r>
                    <w:rPr>
                      <w:rFonts w:ascii="Cambria Math" w:hAnsi="Cambria Math"/>
                    </w:rPr>
                    <m:t>0.95</m:t>
                  </m:r>
                </m:e>
              </m:d>
            </m:e>
            <m:sup>
              <m:r>
                <w:rPr>
                  <w:rFonts w:ascii="Cambria Math" w:hAnsi="Cambria Math"/>
                </w:rPr>
                <m:t>10</m:t>
              </m:r>
            </m:sup>
          </m:sSup>
          <m:r>
            <m:rPr>
              <m:sty m:val="p"/>
            </m:rPr>
            <w:rPr>
              <w:rFonts w:ascii="Cambria Math" w:hAnsi="Cambria Math"/>
            </w:rPr>
            <m:t>≈</m:t>
          </m:r>
          <m:r>
            <w:rPr>
              <w:rFonts w:ascii="Cambria Math" w:hAnsi="Cambria Math"/>
            </w:rPr>
            <m:t>0.4013</m:t>
          </m:r>
          <m:r>
            <m:rPr>
              <m:sty m:val="p"/>
            </m:rPr>
            <w:rPr>
              <w:rFonts w:ascii="Cambria Math" w:hAnsi="Cambria Math"/>
            </w:rPr>
            <m:t>.</m:t>
          </m:r>
        </m:oMath>
      </m:oMathPara>
    </w:p>
    <w:p w:rsidR="008E101C" w:rsidRDefault="00000000" w:rsidP="00722A7F">
      <w:pPr>
        <w:pStyle w:val="Heading2"/>
        <w:jc w:val="both"/>
      </w:pPr>
      <w:bookmarkStart w:id="99" w:name="additivity"/>
      <w:bookmarkEnd w:id="97"/>
      <w:bookmarkEnd w:id="98"/>
      <w:r>
        <w:t>Additivity</w:t>
      </w:r>
    </w:p>
    <w:p w:rsidR="008E101C" w:rsidRDefault="00000000" w:rsidP="00722A7F">
      <w:pPr>
        <w:pStyle w:val="FirstParagraph"/>
        <w:jc w:val="both"/>
      </w:pPr>
      <w:r>
        <w:t xml:space="preserve">If </w:t>
      </w:r>
      <m:oMath>
        <m:r>
          <w:rPr>
            <w:rFonts w:ascii="Cambria Math" w:hAnsi="Cambria Math"/>
          </w:rPr>
          <m:t>X</m:t>
        </m:r>
        <m:r>
          <m:rPr>
            <m:sty m:val="p"/>
          </m:rPr>
          <w:rPr>
            <w:rFonts w:ascii="Cambria Math" w:hAnsi="Cambria Math"/>
          </w:rPr>
          <m:t>∼Bin</m:t>
        </m:r>
        <m:d>
          <m:dPr>
            <m:ctrlPr>
              <w:rPr>
                <w:rFonts w:ascii="Cambria Math" w:hAnsi="Cambria Math"/>
              </w:rPr>
            </m:ctrlPr>
          </m:dPr>
          <m:e>
            <m:sSub>
              <m:sSubPr>
                <m:ctrlPr>
                  <w:rPr>
                    <w:rFonts w:ascii="Cambria Math" w:hAnsi="Cambria Math"/>
                  </w:rPr>
                </m:ctrlPr>
              </m:sSubPr>
              <m:e>
                <m:r>
                  <w:rPr>
                    <w:rFonts w:ascii="Cambria Math" w:hAnsi="Cambria Math"/>
                  </w:rPr>
                  <m:t>n</m:t>
                </m:r>
              </m:e>
              <m:sub>
                <m:r>
                  <w:rPr>
                    <w:rFonts w:ascii="Cambria Math" w:hAnsi="Cambria Math"/>
                  </w:rPr>
                  <m:t>1</m:t>
                </m:r>
              </m:sub>
            </m:sSub>
            <m:r>
              <m:rPr>
                <m:sty m:val="p"/>
              </m:rPr>
              <w:rPr>
                <w:rFonts w:ascii="Cambria Math" w:hAnsi="Cambria Math"/>
              </w:rPr>
              <m:t>,</m:t>
            </m:r>
            <m:r>
              <w:rPr>
                <w:rFonts w:ascii="Cambria Math" w:hAnsi="Cambria Math"/>
              </w:rPr>
              <m:t>p</m:t>
            </m:r>
          </m:e>
        </m:d>
      </m:oMath>
      <w:r>
        <w:t xml:space="preserve"> and </w:t>
      </w:r>
      <m:oMath>
        <m:r>
          <w:rPr>
            <w:rFonts w:ascii="Cambria Math" w:hAnsi="Cambria Math"/>
          </w:rPr>
          <m:t>Y</m:t>
        </m:r>
        <m:r>
          <m:rPr>
            <m:sty m:val="p"/>
          </m:rPr>
          <w:rPr>
            <w:rFonts w:ascii="Cambria Math" w:hAnsi="Cambria Math"/>
          </w:rPr>
          <m:t>∼Bin</m:t>
        </m:r>
        <m:d>
          <m:dPr>
            <m:ctrlPr>
              <w:rPr>
                <w:rFonts w:ascii="Cambria Math" w:hAnsi="Cambria Math"/>
              </w:rPr>
            </m:ctrlPr>
          </m:dPr>
          <m:e>
            <m:sSub>
              <m:sSubPr>
                <m:ctrlPr>
                  <w:rPr>
                    <w:rFonts w:ascii="Cambria Math" w:hAnsi="Cambria Math"/>
                  </w:rPr>
                </m:ctrlPr>
              </m:sSubPr>
              <m:e>
                <m:r>
                  <w:rPr>
                    <w:rFonts w:ascii="Cambria Math" w:hAnsi="Cambria Math"/>
                  </w:rPr>
                  <m:t>n</m:t>
                </m:r>
              </m:e>
              <m:sub>
                <m:r>
                  <w:rPr>
                    <w:rFonts w:ascii="Cambria Math" w:hAnsi="Cambria Math"/>
                  </w:rPr>
                  <m:t>2</m:t>
                </m:r>
              </m:sub>
            </m:sSub>
            <m:r>
              <m:rPr>
                <m:sty m:val="p"/>
              </m:rPr>
              <w:rPr>
                <w:rFonts w:ascii="Cambria Math" w:hAnsi="Cambria Math"/>
              </w:rPr>
              <m:t>,</m:t>
            </m:r>
            <m:r>
              <w:rPr>
                <w:rFonts w:ascii="Cambria Math" w:hAnsi="Cambria Math"/>
              </w:rPr>
              <m:t>p</m:t>
            </m:r>
          </m:e>
        </m:d>
      </m:oMath>
      <w:r>
        <w:t xml:space="preserve"> are independent with the same success probability, then</w:t>
      </w:r>
    </w:p>
    <w:p w:rsidR="008E101C" w:rsidRDefault="00000000" w:rsidP="00722A7F">
      <w:pPr>
        <w:pStyle w:val="BodyText"/>
        <w:jc w:val="both"/>
      </w:pPr>
      <m:oMathPara>
        <m:oMathParaPr>
          <m:jc m:val="center"/>
        </m:oMathParaPr>
        <m:oMath>
          <m:r>
            <w:rPr>
              <w:rFonts w:ascii="Cambria Math" w:hAnsi="Cambria Math"/>
            </w:rPr>
            <m:t>X</m:t>
          </m:r>
          <m:r>
            <m:rPr>
              <m:sty m:val="p"/>
            </m:rPr>
            <w:rPr>
              <w:rFonts w:ascii="Cambria Math" w:hAnsi="Cambria Math"/>
            </w:rPr>
            <m:t>+</m:t>
          </m:r>
          <m:r>
            <w:rPr>
              <w:rFonts w:ascii="Cambria Math" w:hAnsi="Cambria Math"/>
            </w:rPr>
            <m:t>Y</m:t>
          </m:r>
          <m:r>
            <m:rPr>
              <m:sty m:val="p"/>
            </m:rPr>
            <w:rPr>
              <w:rFonts w:ascii="Cambria Math" w:hAnsi="Cambria Math"/>
            </w:rPr>
            <m:t>∼Bin</m:t>
          </m:r>
          <m:d>
            <m:dPr>
              <m:ctrlPr>
                <w:rPr>
                  <w:rFonts w:ascii="Cambria Math" w:hAnsi="Cambria Math"/>
                </w:rPr>
              </m:ctrlPr>
            </m:dPr>
            <m:e>
              <m:sSub>
                <m:sSubPr>
                  <m:ctrlPr>
                    <w:rPr>
                      <w:rFonts w:ascii="Cambria Math" w:hAnsi="Cambria Math"/>
                    </w:rPr>
                  </m:ctrlPr>
                </m:sSubPr>
                <m:e>
                  <m:r>
                    <w:rPr>
                      <w:rFonts w:ascii="Cambria Math" w:hAnsi="Cambria Math"/>
                    </w:rPr>
                    <m:t>n</m:t>
                  </m:r>
                </m:e>
                <m:sub>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n</m:t>
                  </m:r>
                </m:e>
                <m:sub>
                  <m:r>
                    <w:rPr>
                      <w:rFonts w:ascii="Cambria Math" w:hAnsi="Cambria Math"/>
                    </w:rPr>
                    <m:t>2</m:t>
                  </m:r>
                </m:sub>
              </m:sSub>
              <m:r>
                <m:rPr>
                  <m:sty m:val="p"/>
                </m:rPr>
                <w:rPr>
                  <w:rFonts w:ascii="Cambria Math" w:hAnsi="Cambria Math"/>
                </w:rPr>
                <m:t>,</m:t>
              </m:r>
              <m:r>
                <w:rPr>
                  <w:rFonts w:ascii="Cambria Math" w:hAnsi="Cambria Math"/>
                </w:rPr>
                <m:t>p</m:t>
              </m:r>
            </m:e>
          </m:d>
          <m:r>
            <m:rPr>
              <m:sty m:val="p"/>
            </m:rPr>
            <w:rPr>
              <w:rFonts w:ascii="Cambria Math" w:hAnsi="Cambria Math"/>
            </w:rPr>
            <m:t>.</m:t>
          </m:r>
        </m:oMath>
      </m:oMathPara>
    </w:p>
    <w:p w:rsidR="008E101C" w:rsidRDefault="00000000" w:rsidP="00722A7F">
      <w:pPr>
        <w:pStyle w:val="FirstParagraph"/>
        <w:jc w:val="both"/>
      </w:pPr>
      <w:r>
        <w:t xml:space="preserve">The same </w:t>
      </w:r>
      <m:oMath>
        <m:r>
          <w:rPr>
            <w:rFonts w:ascii="Cambria Math" w:hAnsi="Cambria Math"/>
          </w:rPr>
          <m:t>p</m:t>
        </m:r>
      </m:oMath>
      <w:r>
        <w:t xml:space="preserve"> is essential. If the success probabilities differ, the sum is not generally binomial.</w:t>
      </w:r>
    </w:p>
    <w:p w:rsidR="008E101C" w:rsidRDefault="00000000" w:rsidP="00722A7F">
      <w:pPr>
        <w:pStyle w:val="Heading2"/>
        <w:jc w:val="both"/>
      </w:pPr>
      <w:bookmarkStart w:id="100" w:name="recurrence-relation"/>
      <w:bookmarkEnd w:id="99"/>
      <w:r>
        <w:t>Recurrence Relation</w:t>
      </w:r>
    </w:p>
    <w:p w:rsidR="008E101C" w:rsidRDefault="00000000" w:rsidP="00722A7F">
      <w:pPr>
        <w:pStyle w:val="FirstParagraph"/>
        <w:jc w:val="both"/>
      </w:pPr>
      <w:r>
        <w:t>Successive probabilities satisfy</w:t>
      </w:r>
    </w:p>
    <w:p w:rsidR="008E101C" w:rsidRDefault="00000000" w:rsidP="00722A7F">
      <w:pPr>
        <w:pStyle w:val="BodyText"/>
        <w:jc w:val="both"/>
      </w:pPr>
      <m:oMathPara>
        <m:oMathParaPr>
          <m:jc m:val="center"/>
        </m:oMathParaPr>
        <m:oMath>
          <m:f>
            <m:fPr>
              <m:ctrlPr>
                <w:rPr>
                  <w:rFonts w:ascii="Cambria Math" w:hAnsi="Cambria Math"/>
                </w:rPr>
              </m:ctrlPr>
            </m:fPr>
            <m:num>
              <m:r>
                <w:rPr>
                  <w:rFonts w:ascii="Cambria Math" w:hAnsi="Cambria Math"/>
                </w:rPr>
                <m:t>P</m:t>
              </m:r>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x</m:t>
                  </m:r>
                  <m:r>
                    <m:rPr>
                      <m:sty m:val="p"/>
                    </m:rPr>
                    <w:rPr>
                      <w:rFonts w:ascii="Cambria Math" w:hAnsi="Cambria Math"/>
                    </w:rPr>
                    <m:t>+</m:t>
                  </m:r>
                  <m:r>
                    <w:rPr>
                      <w:rFonts w:ascii="Cambria Math" w:hAnsi="Cambria Math"/>
                    </w:rPr>
                    <m:t>1</m:t>
                  </m:r>
                </m:e>
              </m:d>
            </m:num>
            <m:den>
              <m:r>
                <w:rPr>
                  <w:rFonts w:ascii="Cambria Math" w:hAnsi="Cambria Math"/>
                </w:rPr>
                <m:t>P</m:t>
              </m:r>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x</m:t>
                  </m:r>
                </m:e>
              </m:d>
            </m:den>
          </m:f>
          <m:r>
            <m:rPr>
              <m:sty m:val="p"/>
            </m:rPr>
            <w:rPr>
              <w:rFonts w:ascii="Cambria Math" w:hAnsi="Cambria Math"/>
            </w:rPr>
            <m:t>=</m:t>
          </m:r>
          <m:f>
            <m:fPr>
              <m:ctrlPr>
                <w:rPr>
                  <w:rFonts w:ascii="Cambria Math" w:hAnsi="Cambria Math"/>
                </w:rPr>
              </m:ctrlPr>
            </m:fPr>
            <m:num>
              <m:r>
                <w:rPr>
                  <w:rFonts w:ascii="Cambria Math" w:hAnsi="Cambria Math"/>
                </w:rPr>
                <m:t>n</m:t>
              </m:r>
              <m:r>
                <m:rPr>
                  <m:sty m:val="p"/>
                </m:rPr>
                <w:rPr>
                  <w:rFonts w:ascii="Cambria Math" w:hAnsi="Cambria Math"/>
                </w:rPr>
                <m:t>-</m:t>
              </m:r>
              <m:r>
                <w:rPr>
                  <w:rFonts w:ascii="Cambria Math" w:hAnsi="Cambria Math"/>
                </w:rPr>
                <m:t>x</m:t>
              </m:r>
            </m:num>
            <m:den>
              <m:r>
                <w:rPr>
                  <w:rFonts w:ascii="Cambria Math" w:hAnsi="Cambria Math"/>
                </w:rPr>
                <m:t>x</m:t>
              </m:r>
              <m:r>
                <m:rPr>
                  <m:sty m:val="p"/>
                </m:rPr>
                <w:rPr>
                  <w:rFonts w:ascii="Cambria Math" w:hAnsi="Cambria Math"/>
                </w:rPr>
                <m:t>+</m:t>
              </m:r>
              <m:r>
                <w:rPr>
                  <w:rFonts w:ascii="Cambria Math" w:hAnsi="Cambria Math"/>
                </w:rPr>
                <m:t>1</m:t>
              </m:r>
            </m:den>
          </m:f>
          <m:f>
            <m:fPr>
              <m:ctrlPr>
                <w:rPr>
                  <w:rFonts w:ascii="Cambria Math" w:hAnsi="Cambria Math"/>
                </w:rPr>
              </m:ctrlPr>
            </m:fPr>
            <m:num>
              <m:r>
                <w:rPr>
                  <w:rFonts w:ascii="Cambria Math" w:hAnsi="Cambria Math"/>
                </w:rPr>
                <m:t>p</m:t>
              </m:r>
            </m:num>
            <m:den>
              <m:r>
                <w:rPr>
                  <w:rFonts w:ascii="Cambria Math" w:hAnsi="Cambria Math"/>
                </w:rPr>
                <m:t>q</m:t>
              </m:r>
            </m:den>
          </m:f>
          <m:r>
            <m:rPr>
              <m:sty m:val="p"/>
            </m:rPr>
            <w:rPr>
              <w:rFonts w:ascii="Cambria Math" w:hAnsi="Cambria Math"/>
            </w:rPr>
            <m:t>.</m:t>
          </m:r>
        </m:oMath>
      </m:oMathPara>
    </w:p>
    <w:p w:rsidR="008E101C" w:rsidRDefault="00000000" w:rsidP="00722A7F">
      <w:pPr>
        <w:pStyle w:val="FirstParagraph"/>
        <w:jc w:val="both"/>
      </w:pPr>
      <w:r>
        <w:t>This relation can reduce repetitive calculation and helps locate the mode.</w:t>
      </w:r>
    </w:p>
    <w:p w:rsidR="008E101C" w:rsidRDefault="00000000" w:rsidP="00722A7F">
      <w:pPr>
        <w:pStyle w:val="Heading2"/>
        <w:jc w:val="both"/>
      </w:pPr>
      <w:bookmarkStart w:id="101" w:name="post-test-6"/>
      <w:bookmarkEnd w:id="100"/>
      <w:r>
        <w:t>Post-Test</w:t>
      </w:r>
    </w:p>
    <w:p w:rsidR="008E101C" w:rsidRDefault="00000000" w:rsidP="00722A7F">
      <w:pPr>
        <w:pStyle w:val="Compact"/>
        <w:numPr>
          <w:ilvl w:val="0"/>
          <w:numId w:val="78"/>
        </w:numPr>
        <w:jc w:val="both"/>
      </w:pPr>
      <w:r>
        <w:t>State the four assumptions of a binomial model.</w:t>
      </w:r>
    </w:p>
    <w:p w:rsidR="008E101C" w:rsidRDefault="00000000" w:rsidP="00722A7F">
      <w:pPr>
        <w:pStyle w:val="Compact"/>
        <w:numPr>
          <w:ilvl w:val="0"/>
          <w:numId w:val="78"/>
        </w:numPr>
        <w:jc w:val="both"/>
      </w:pPr>
      <w:r>
        <w:t xml:space="preserve">If </w:t>
      </w:r>
      <m:oMath>
        <m:r>
          <w:rPr>
            <w:rFonts w:ascii="Cambria Math" w:hAnsi="Cambria Math"/>
          </w:rPr>
          <m:t>X</m:t>
        </m:r>
        <m:r>
          <m:rPr>
            <m:sty m:val="p"/>
          </m:rPr>
          <w:rPr>
            <w:rFonts w:ascii="Cambria Math" w:hAnsi="Cambria Math"/>
          </w:rPr>
          <m:t>∼Bin</m:t>
        </m:r>
        <m:d>
          <m:dPr>
            <m:ctrlPr>
              <w:rPr>
                <w:rFonts w:ascii="Cambria Math" w:hAnsi="Cambria Math"/>
              </w:rPr>
            </m:ctrlPr>
          </m:dPr>
          <m:e>
            <m:r>
              <w:rPr>
                <w:rFonts w:ascii="Cambria Math" w:hAnsi="Cambria Math"/>
              </w:rPr>
              <m:t>12</m:t>
            </m:r>
            <m:r>
              <m:rPr>
                <m:sty m:val="p"/>
              </m:rPr>
              <w:rPr>
                <w:rFonts w:ascii="Cambria Math" w:hAnsi="Cambria Math"/>
              </w:rPr>
              <m:t>,</m:t>
            </m:r>
            <m:r>
              <w:rPr>
                <w:rFonts w:ascii="Cambria Math" w:hAnsi="Cambria Math"/>
              </w:rPr>
              <m:t>0.3</m:t>
            </m:r>
          </m:e>
        </m:d>
      </m:oMath>
      <w:r>
        <w:t xml:space="preserve">, find </w:t>
      </w:r>
      <m:oMath>
        <m:r>
          <w:rPr>
            <w:rFonts w:ascii="Cambria Math" w:hAnsi="Cambria Math"/>
          </w:rPr>
          <m:t>E</m:t>
        </m:r>
        <m:d>
          <m:dPr>
            <m:ctrlPr>
              <w:rPr>
                <w:rFonts w:ascii="Cambria Math" w:hAnsi="Cambria Math"/>
              </w:rPr>
            </m:ctrlPr>
          </m:dPr>
          <m:e>
            <m:r>
              <w:rPr>
                <w:rFonts w:ascii="Cambria Math" w:hAnsi="Cambria Math"/>
              </w:rPr>
              <m:t>X</m:t>
            </m:r>
          </m:e>
        </m:d>
      </m:oMath>
      <w:r>
        <w:t xml:space="preserve"> and </w:t>
      </w:r>
      <m:oMath>
        <m:r>
          <m:rPr>
            <m:sty m:val="p"/>
          </m:rPr>
          <w:rPr>
            <w:rFonts w:ascii="Cambria Math" w:hAnsi="Cambria Math"/>
          </w:rPr>
          <m:t>Var</m:t>
        </m:r>
        <m:d>
          <m:dPr>
            <m:ctrlPr>
              <w:rPr>
                <w:rFonts w:ascii="Cambria Math" w:hAnsi="Cambria Math"/>
              </w:rPr>
            </m:ctrlPr>
          </m:dPr>
          <m:e>
            <m:r>
              <w:rPr>
                <w:rFonts w:ascii="Cambria Math" w:hAnsi="Cambria Math"/>
              </w:rPr>
              <m:t>X</m:t>
            </m:r>
          </m:e>
        </m:d>
      </m:oMath>
      <w:r>
        <w:t>.</w:t>
      </w:r>
    </w:p>
    <w:p w:rsidR="008E101C" w:rsidRDefault="00000000" w:rsidP="00722A7F">
      <w:pPr>
        <w:pStyle w:val="Compact"/>
        <w:numPr>
          <w:ilvl w:val="0"/>
          <w:numId w:val="78"/>
        </w:numPr>
        <w:jc w:val="both"/>
      </w:pPr>
      <w:r>
        <w:t xml:space="preserve">Find </w:t>
      </w:r>
      <m:oMath>
        <m:r>
          <w:rPr>
            <w:rFonts w:ascii="Cambria Math" w:hAnsi="Cambria Math"/>
          </w:rPr>
          <m:t>P</m:t>
        </m:r>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4</m:t>
            </m:r>
          </m:e>
        </m:d>
      </m:oMath>
      <w:r>
        <w:t xml:space="preserve"> for the distribution in Question 2.</w:t>
      </w:r>
    </w:p>
    <w:p w:rsidR="008E101C" w:rsidRDefault="00000000" w:rsidP="00722A7F">
      <w:pPr>
        <w:pStyle w:val="Compact"/>
        <w:numPr>
          <w:ilvl w:val="0"/>
          <w:numId w:val="78"/>
        </w:numPr>
        <w:jc w:val="both"/>
      </w:pPr>
      <w:r>
        <w:t>A fair coin is tossed 8 times. Find the probability of at least 6 heads.</w:t>
      </w:r>
    </w:p>
    <w:p w:rsidR="008E101C" w:rsidRDefault="00000000" w:rsidP="00722A7F">
      <w:pPr>
        <w:pStyle w:val="Compact"/>
        <w:numPr>
          <w:ilvl w:val="0"/>
          <w:numId w:val="78"/>
        </w:numPr>
        <w:jc w:val="both"/>
      </w:pPr>
      <w:r>
        <w:t>Explain when the sum of two independent binomial variables is binomial.</w:t>
      </w:r>
    </w:p>
    <w:p w:rsidR="008E101C" w:rsidRDefault="00000000" w:rsidP="00722A7F">
      <w:pPr>
        <w:pStyle w:val="FirstParagraph"/>
        <w:jc w:val="both"/>
      </w:pPr>
      <w:r>
        <w:rPr>
          <w:b/>
          <w:bCs/>
        </w:rPr>
        <w:t>Selected answers:</w:t>
      </w:r>
      <w:r>
        <w:t xml:space="preserve"> 2. </w:t>
      </w:r>
      <m:oMath>
        <m:r>
          <w:rPr>
            <w:rFonts w:ascii="Cambria Math" w:hAnsi="Cambria Math"/>
          </w:rPr>
          <m:t>3.6</m:t>
        </m:r>
      </m:oMath>
      <w:r>
        <w:t xml:space="preserve"> and </w:t>
      </w:r>
      <m:oMath>
        <m:r>
          <w:rPr>
            <w:rFonts w:ascii="Cambria Math" w:hAnsi="Cambria Math"/>
          </w:rPr>
          <m:t>2.52</m:t>
        </m:r>
      </m:oMath>
      <w:r>
        <w:t xml:space="preserve">; 3. </w:t>
      </w:r>
      <m:oMath>
        <m:d>
          <m:dPr>
            <m:ctrlPr>
              <w:rPr>
                <w:rFonts w:ascii="Cambria Math" w:hAnsi="Cambria Math"/>
              </w:rPr>
            </m:ctrlPr>
          </m:dPr>
          <m:e>
            <m:f>
              <m:fPr>
                <m:type m:val="noBar"/>
                <m:ctrlPr>
                  <w:rPr>
                    <w:rFonts w:ascii="Cambria Math" w:hAnsi="Cambria Math"/>
                  </w:rPr>
                </m:ctrlPr>
              </m:fPr>
              <m:num>
                <m:r>
                  <w:rPr>
                    <w:rFonts w:ascii="Cambria Math" w:hAnsi="Cambria Math"/>
                  </w:rPr>
                  <m:t>12</m:t>
                </m:r>
              </m:num>
              <m:den>
                <m:r>
                  <w:rPr>
                    <w:rFonts w:ascii="Cambria Math" w:hAnsi="Cambria Math"/>
                  </w:rPr>
                  <m:t>4</m:t>
                </m:r>
              </m:den>
            </m:f>
          </m:e>
        </m:d>
        <m:sSup>
          <m:sSupPr>
            <m:ctrlPr>
              <w:rPr>
                <w:rFonts w:ascii="Cambria Math" w:hAnsi="Cambria Math"/>
              </w:rPr>
            </m:ctrlPr>
          </m:sSupPr>
          <m:e>
            <m:d>
              <m:dPr>
                <m:ctrlPr>
                  <w:rPr>
                    <w:rFonts w:ascii="Cambria Math" w:hAnsi="Cambria Math"/>
                  </w:rPr>
                </m:ctrlPr>
              </m:dPr>
              <m:e>
                <m:r>
                  <w:rPr>
                    <w:rFonts w:ascii="Cambria Math" w:hAnsi="Cambria Math"/>
                  </w:rPr>
                  <m:t>0.3</m:t>
                </m:r>
              </m:e>
            </m:d>
          </m:e>
          <m:sup>
            <m:r>
              <w:rPr>
                <w:rFonts w:ascii="Cambria Math" w:hAnsi="Cambria Math"/>
              </w:rPr>
              <m:t>4</m:t>
            </m:r>
          </m:sup>
        </m:sSup>
        <m:sSup>
          <m:sSupPr>
            <m:ctrlPr>
              <w:rPr>
                <w:rFonts w:ascii="Cambria Math" w:hAnsi="Cambria Math"/>
              </w:rPr>
            </m:ctrlPr>
          </m:sSupPr>
          <m:e>
            <m:d>
              <m:dPr>
                <m:ctrlPr>
                  <w:rPr>
                    <w:rFonts w:ascii="Cambria Math" w:hAnsi="Cambria Math"/>
                  </w:rPr>
                </m:ctrlPr>
              </m:dPr>
              <m:e>
                <m:r>
                  <w:rPr>
                    <w:rFonts w:ascii="Cambria Math" w:hAnsi="Cambria Math"/>
                  </w:rPr>
                  <m:t>0.7</m:t>
                </m:r>
              </m:e>
            </m:d>
          </m:e>
          <m:sup>
            <m:r>
              <w:rPr>
                <w:rFonts w:ascii="Cambria Math" w:hAnsi="Cambria Math"/>
              </w:rPr>
              <m:t>8</m:t>
            </m:r>
          </m:sup>
        </m:sSup>
        <m:r>
          <m:rPr>
            <m:sty m:val="p"/>
          </m:rPr>
          <w:rPr>
            <w:rFonts w:ascii="Cambria Math" w:hAnsi="Cambria Math"/>
          </w:rPr>
          <m:t>≈</m:t>
        </m:r>
        <m:r>
          <w:rPr>
            <w:rFonts w:ascii="Cambria Math" w:hAnsi="Cambria Math"/>
          </w:rPr>
          <m:t>0.2311</m:t>
        </m:r>
      </m:oMath>
      <w:r>
        <w:t xml:space="preserve">; 4. </w:t>
      </w:r>
      <m:oMath>
        <m:nary>
          <m:naryPr>
            <m:chr m:val="∑"/>
            <m:limLoc m:val="undOvr"/>
            <m:ctrlPr>
              <w:rPr>
                <w:rFonts w:ascii="Cambria Math" w:hAnsi="Cambria Math"/>
              </w:rPr>
            </m:ctrlPr>
          </m:naryPr>
          <m:sub>
            <m:r>
              <w:rPr>
                <w:rFonts w:ascii="Cambria Math" w:hAnsi="Cambria Math"/>
              </w:rPr>
              <m:t>x</m:t>
            </m:r>
            <m:r>
              <m:rPr>
                <m:sty m:val="p"/>
              </m:rPr>
              <w:rPr>
                <w:rFonts w:ascii="Cambria Math" w:hAnsi="Cambria Math"/>
              </w:rPr>
              <m:t>=</m:t>
            </m:r>
            <m:r>
              <w:rPr>
                <w:rFonts w:ascii="Cambria Math" w:hAnsi="Cambria Math"/>
              </w:rPr>
              <m:t>6</m:t>
            </m:r>
          </m:sub>
          <m:sup>
            <m:r>
              <w:rPr>
                <w:rFonts w:ascii="Cambria Math" w:hAnsi="Cambria Math"/>
              </w:rPr>
              <m:t>8</m:t>
            </m:r>
          </m:sup>
          <m:e>
            <m:d>
              <m:dPr>
                <m:ctrlPr>
                  <w:rPr>
                    <w:rFonts w:ascii="Cambria Math" w:hAnsi="Cambria Math"/>
                  </w:rPr>
                </m:ctrlPr>
              </m:dPr>
              <m:e>
                <m:f>
                  <m:fPr>
                    <m:type m:val="noBar"/>
                    <m:ctrlPr>
                      <w:rPr>
                        <w:rFonts w:ascii="Cambria Math" w:hAnsi="Cambria Math"/>
                      </w:rPr>
                    </m:ctrlPr>
                  </m:fPr>
                  <m:num>
                    <m:r>
                      <w:rPr>
                        <w:rFonts w:ascii="Cambria Math" w:hAnsi="Cambria Math"/>
                      </w:rPr>
                      <m:t>8</m:t>
                    </m:r>
                  </m:num>
                  <m:den>
                    <m:r>
                      <w:rPr>
                        <w:rFonts w:ascii="Cambria Math" w:hAnsi="Cambria Math"/>
                      </w:rPr>
                      <m:t>x</m:t>
                    </m:r>
                  </m:den>
                </m:f>
              </m:e>
            </m:d>
          </m:e>
        </m:nary>
        <m:sSup>
          <m:sSupPr>
            <m:ctrlPr>
              <w:rPr>
                <w:rFonts w:ascii="Cambria Math" w:hAnsi="Cambria Math"/>
              </w:rPr>
            </m:ctrlPr>
          </m:sSupPr>
          <m:e>
            <m:r>
              <w:rPr>
                <w:rFonts w:ascii="Cambria Math" w:hAnsi="Cambria Math"/>
              </w:rPr>
              <m:t>2</m:t>
            </m:r>
          </m:e>
          <m:sup>
            <m:r>
              <m:rPr>
                <m:sty m:val="p"/>
              </m:rPr>
              <w:rPr>
                <w:rFonts w:ascii="Cambria Math" w:hAnsi="Cambria Math"/>
              </w:rPr>
              <m:t>-</m:t>
            </m:r>
            <m:r>
              <w:rPr>
                <w:rFonts w:ascii="Cambria Math" w:hAnsi="Cambria Math"/>
              </w:rPr>
              <m:t>8</m:t>
            </m:r>
          </m:sup>
        </m:sSup>
        <m:r>
          <m:rPr>
            <m:sty m:val="p"/>
          </m:rPr>
          <w:rPr>
            <w:rFonts w:ascii="Cambria Math" w:hAnsi="Cambria Math"/>
          </w:rPr>
          <m:t>=</m:t>
        </m:r>
        <m:r>
          <w:rPr>
            <w:rFonts w:ascii="Cambria Math" w:hAnsi="Cambria Math"/>
          </w:rPr>
          <m:t>37</m:t>
        </m:r>
        <m:r>
          <m:rPr>
            <m:sty m:val="p"/>
          </m:rPr>
          <w:rPr>
            <w:rFonts w:ascii="Cambria Math" w:hAnsi="Cambria Math"/>
          </w:rPr>
          <m:t>/</m:t>
        </m:r>
        <m:r>
          <w:rPr>
            <w:rFonts w:ascii="Cambria Math" w:hAnsi="Cambria Math"/>
          </w:rPr>
          <m:t>256</m:t>
        </m:r>
      </m:oMath>
      <w:r>
        <w:t>.</w:t>
      </w:r>
    </w:p>
    <w:p w:rsidR="008E101C" w:rsidRDefault="00000000" w:rsidP="00722A7F">
      <w:pPr>
        <w:pStyle w:val="Heading1"/>
        <w:pageBreakBefore/>
        <w:spacing w:before="0"/>
        <w:jc w:val="both"/>
      </w:pPr>
      <w:bookmarkStart w:id="102" w:name="Xc1d5ff5555eef7f120d2cf27430be08522b901f"/>
      <w:bookmarkEnd w:id="92"/>
      <w:bookmarkEnd w:id="101"/>
      <w:r>
        <w:lastRenderedPageBreak/>
        <w:t>LECTURE EIGHT: The Negative Binomial and Geometric Distributions</w:t>
      </w:r>
    </w:p>
    <w:p w:rsidR="008E101C" w:rsidRDefault="00000000" w:rsidP="00722A7F">
      <w:pPr>
        <w:pStyle w:val="Heading2"/>
        <w:jc w:val="both"/>
      </w:pPr>
      <w:bookmarkStart w:id="103" w:name="introduction-7"/>
      <w:r>
        <w:t>Introduction</w:t>
      </w:r>
    </w:p>
    <w:p w:rsidR="008E101C" w:rsidRDefault="00000000" w:rsidP="00722A7F">
      <w:pPr>
        <w:pStyle w:val="FirstParagraph"/>
        <w:jc w:val="both"/>
      </w:pPr>
      <w:r>
        <w:t>The binomial model fixes the number of trials and counts successes. The negative binomial model reverses this structure: it fixes the required number of successes and counts how many trials are needed. The geometric distribution is the special case in which the first success is awaited.</w:t>
      </w:r>
    </w:p>
    <w:p w:rsidR="008E101C" w:rsidRDefault="00000000" w:rsidP="00722A7F">
      <w:pPr>
        <w:pStyle w:val="Heading2"/>
        <w:jc w:val="both"/>
      </w:pPr>
      <w:bookmarkStart w:id="104" w:name="learning-objectives-7"/>
      <w:bookmarkEnd w:id="103"/>
      <w:r>
        <w:t>Learning Objectives</w:t>
      </w:r>
    </w:p>
    <w:p w:rsidR="008E101C" w:rsidRDefault="00000000" w:rsidP="00722A7F">
      <w:pPr>
        <w:pStyle w:val="FirstParagraph"/>
        <w:jc w:val="both"/>
      </w:pPr>
      <w:r>
        <w:t>You should be able to:</w:t>
      </w:r>
    </w:p>
    <w:p w:rsidR="008E101C" w:rsidRDefault="00000000" w:rsidP="00722A7F">
      <w:pPr>
        <w:pStyle w:val="Compact"/>
        <w:numPr>
          <w:ilvl w:val="0"/>
          <w:numId w:val="79"/>
        </w:numPr>
        <w:jc w:val="both"/>
      </w:pPr>
      <w:r>
        <w:t>identify negative binomial and geometric experiments;</w:t>
      </w:r>
    </w:p>
    <w:p w:rsidR="008E101C" w:rsidRDefault="00000000" w:rsidP="00722A7F">
      <w:pPr>
        <w:pStyle w:val="Compact"/>
        <w:numPr>
          <w:ilvl w:val="0"/>
          <w:numId w:val="79"/>
        </w:numPr>
        <w:jc w:val="both"/>
      </w:pPr>
      <w:r>
        <w:t>use their PMFs, means and variances;</w:t>
      </w:r>
    </w:p>
    <w:p w:rsidR="008E101C" w:rsidRDefault="00000000" w:rsidP="00722A7F">
      <w:pPr>
        <w:pStyle w:val="Compact"/>
        <w:numPr>
          <w:ilvl w:val="0"/>
          <w:numId w:val="79"/>
        </w:numPr>
        <w:jc w:val="both"/>
      </w:pPr>
      <w:r>
        <w:t>distinguish common support conventions; and</w:t>
      </w:r>
    </w:p>
    <w:p w:rsidR="008E101C" w:rsidRDefault="00000000" w:rsidP="00722A7F">
      <w:pPr>
        <w:pStyle w:val="Compact"/>
        <w:numPr>
          <w:ilvl w:val="0"/>
          <w:numId w:val="79"/>
        </w:numPr>
        <w:jc w:val="both"/>
      </w:pPr>
      <w:r>
        <w:t>explain the memoryless property of the geometric distribution.</w:t>
      </w:r>
    </w:p>
    <w:p w:rsidR="008E101C" w:rsidRDefault="00000000" w:rsidP="00722A7F">
      <w:pPr>
        <w:pStyle w:val="Heading2"/>
        <w:jc w:val="both"/>
      </w:pPr>
      <w:bookmarkStart w:id="105" w:name="negative-binomial-distribution"/>
      <w:bookmarkEnd w:id="104"/>
      <w:r>
        <w:t>Negative Binomial Distribution</w:t>
      </w:r>
    </w:p>
    <w:p w:rsidR="008E101C" w:rsidRDefault="00000000" w:rsidP="00722A7F">
      <w:pPr>
        <w:pStyle w:val="FirstParagraph"/>
        <w:jc w:val="both"/>
      </w:pPr>
      <w:r>
        <w:t xml:space="preserve">Let </w:t>
      </w:r>
      <m:oMath>
        <m:r>
          <w:rPr>
            <w:rFonts w:ascii="Cambria Math" w:hAnsi="Cambria Math"/>
          </w:rPr>
          <m:t>X</m:t>
        </m:r>
      </m:oMath>
      <w:r>
        <w:t xml:space="preserve"> be the trial on which the </w:t>
      </w:r>
      <m:oMath>
        <m:r>
          <w:rPr>
            <w:rFonts w:ascii="Cambria Math" w:hAnsi="Cambria Math"/>
          </w:rPr>
          <m:t>r</m:t>
        </m:r>
      </m:oMath>
      <w:r>
        <w:t xml:space="preserve">th success occurs. For independent Bernoulli trials with success probability </w:t>
      </w:r>
      <m:oMath>
        <m:r>
          <w:rPr>
            <w:rFonts w:ascii="Cambria Math" w:hAnsi="Cambria Math"/>
          </w:rPr>
          <m:t>p</m:t>
        </m:r>
      </m:oMath>
      <w:r>
        <w:t xml:space="preserve"> and </w:t>
      </w:r>
      <m:oMath>
        <m:r>
          <w:rPr>
            <w:rFonts w:ascii="Cambria Math" w:hAnsi="Cambria Math"/>
          </w:rPr>
          <m:t>q</m:t>
        </m:r>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p</m:t>
        </m:r>
      </m:oMath>
      <w:r>
        <w:t>,</w:t>
      </w:r>
    </w:p>
    <w:p w:rsidR="008E101C" w:rsidRDefault="00000000" w:rsidP="00722A7F">
      <w:pPr>
        <w:pStyle w:val="BodyText"/>
        <w:jc w:val="both"/>
      </w:pPr>
      <m:oMathPara>
        <m:oMathParaPr>
          <m:jc m:val="center"/>
        </m:oMathParaPr>
        <m:oMath>
          <m:r>
            <w:rPr>
              <w:rFonts w:ascii="Cambria Math" w:hAnsi="Cambria Math"/>
            </w:rPr>
            <m:t>P</m:t>
          </m:r>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x</m:t>
              </m:r>
            </m:e>
          </m:d>
          <m:r>
            <m:rPr>
              <m:sty m:val="p"/>
            </m:rPr>
            <w:rPr>
              <w:rFonts w:ascii="Cambria Math" w:hAnsi="Cambria Math"/>
            </w:rPr>
            <m:t>=</m:t>
          </m:r>
          <m:d>
            <m:dPr>
              <m:ctrlPr>
                <w:rPr>
                  <w:rFonts w:ascii="Cambria Math" w:hAnsi="Cambria Math"/>
                </w:rPr>
              </m:ctrlPr>
            </m:dPr>
            <m:e>
              <m:f>
                <m:fPr>
                  <m:type m:val="noBar"/>
                  <m:ctrlPr>
                    <w:rPr>
                      <w:rFonts w:ascii="Cambria Math" w:hAnsi="Cambria Math"/>
                    </w:rPr>
                  </m:ctrlPr>
                </m:fPr>
                <m:num>
                  <m:r>
                    <w:rPr>
                      <w:rFonts w:ascii="Cambria Math" w:hAnsi="Cambria Math"/>
                    </w:rPr>
                    <m:t>x</m:t>
                  </m:r>
                  <m:r>
                    <m:rPr>
                      <m:sty m:val="p"/>
                    </m:rPr>
                    <w:rPr>
                      <w:rFonts w:ascii="Cambria Math" w:hAnsi="Cambria Math"/>
                    </w:rPr>
                    <m:t>-</m:t>
                  </m:r>
                  <m:r>
                    <w:rPr>
                      <w:rFonts w:ascii="Cambria Math" w:hAnsi="Cambria Math"/>
                    </w:rPr>
                    <m:t>1</m:t>
                  </m:r>
                </m:num>
                <m:den>
                  <m:r>
                    <w:rPr>
                      <w:rFonts w:ascii="Cambria Math" w:hAnsi="Cambria Math"/>
                    </w:rPr>
                    <m:t>r</m:t>
                  </m:r>
                  <m:r>
                    <m:rPr>
                      <m:sty m:val="p"/>
                    </m:rPr>
                    <w:rPr>
                      <w:rFonts w:ascii="Cambria Math" w:hAnsi="Cambria Math"/>
                    </w:rPr>
                    <m:t>-</m:t>
                  </m:r>
                  <m:r>
                    <w:rPr>
                      <w:rFonts w:ascii="Cambria Math" w:hAnsi="Cambria Math"/>
                    </w:rPr>
                    <m:t>1</m:t>
                  </m:r>
                </m:den>
              </m:f>
            </m:e>
          </m:d>
          <m:sSup>
            <m:sSupPr>
              <m:ctrlPr>
                <w:rPr>
                  <w:rFonts w:ascii="Cambria Math" w:hAnsi="Cambria Math"/>
                </w:rPr>
              </m:ctrlPr>
            </m:sSupPr>
            <m:e>
              <m:r>
                <w:rPr>
                  <w:rFonts w:ascii="Cambria Math" w:hAnsi="Cambria Math"/>
                </w:rPr>
                <m:t>p</m:t>
              </m:r>
            </m:e>
            <m:sup>
              <m:r>
                <w:rPr>
                  <w:rFonts w:ascii="Cambria Math" w:hAnsi="Cambria Math"/>
                </w:rPr>
                <m:t>r</m:t>
              </m:r>
            </m:sup>
          </m:sSup>
          <m:sSup>
            <m:sSupPr>
              <m:ctrlPr>
                <w:rPr>
                  <w:rFonts w:ascii="Cambria Math" w:hAnsi="Cambria Math"/>
                </w:rPr>
              </m:ctrlPr>
            </m:sSupPr>
            <m:e>
              <m:r>
                <w:rPr>
                  <w:rFonts w:ascii="Cambria Math" w:hAnsi="Cambria Math"/>
                </w:rPr>
                <m:t>q</m:t>
              </m:r>
            </m:e>
            <m:sup>
              <m:r>
                <w:rPr>
                  <w:rFonts w:ascii="Cambria Math" w:hAnsi="Cambria Math"/>
                </w:rPr>
                <m:t>x</m:t>
              </m:r>
              <m:r>
                <m:rPr>
                  <m:sty m:val="p"/>
                </m:rPr>
                <w:rPr>
                  <w:rFonts w:ascii="Cambria Math" w:hAnsi="Cambria Math"/>
                </w:rPr>
                <m:t>-</m:t>
              </m:r>
              <m:r>
                <w:rPr>
                  <w:rFonts w:ascii="Cambria Math" w:hAnsi="Cambria Math"/>
                </w:rPr>
                <m:t>r</m:t>
              </m:r>
            </m:sup>
          </m:sSup>
          <m:r>
            <m:rPr>
              <m:sty m:val="p"/>
            </m:rPr>
            <w:rPr>
              <w:rFonts w:ascii="Cambria Math" w:hAnsi="Cambria Math"/>
            </w:rPr>
            <m:t>,</m:t>
          </m:r>
          <m:r>
            <w:rPr>
              <w:rFonts w:ascii="Cambria Math" w:hAnsi="Cambria Math"/>
            </w:rPr>
            <m:t>  x</m:t>
          </m:r>
          <m:r>
            <m:rPr>
              <m:sty m:val="p"/>
            </m:rPr>
            <w:rPr>
              <w:rFonts w:ascii="Cambria Math" w:hAnsi="Cambria Math"/>
            </w:rPr>
            <m:t>=</m:t>
          </m:r>
          <m:r>
            <w:rPr>
              <w:rFonts w:ascii="Cambria Math" w:hAnsi="Cambria Math"/>
            </w:rPr>
            <m:t>r</m:t>
          </m:r>
          <m:r>
            <m:rPr>
              <m:sty m:val="p"/>
            </m:rPr>
            <w:rPr>
              <w:rFonts w:ascii="Cambria Math" w:hAnsi="Cambria Math"/>
            </w:rPr>
            <m:t>,</m:t>
          </m:r>
          <m:r>
            <w:rPr>
              <w:rFonts w:ascii="Cambria Math" w:hAnsi="Cambria Math"/>
            </w:rPr>
            <m:t>r</m:t>
          </m:r>
          <m:r>
            <m:rPr>
              <m:sty m:val="p"/>
            </m:rPr>
            <w:rPr>
              <w:rFonts w:ascii="Cambria Math" w:hAnsi="Cambria Math"/>
            </w:rPr>
            <m:t>+</m:t>
          </m:r>
          <m:r>
            <w:rPr>
              <w:rFonts w:ascii="Cambria Math" w:hAnsi="Cambria Math"/>
            </w:rPr>
            <m:t>1</m:t>
          </m:r>
          <m:r>
            <m:rPr>
              <m:sty m:val="p"/>
            </m:rPr>
            <w:rPr>
              <w:rFonts w:ascii="Cambria Math" w:hAnsi="Cambria Math"/>
            </w:rPr>
            <m:t>,….</m:t>
          </m:r>
        </m:oMath>
      </m:oMathPara>
    </w:p>
    <w:p w:rsidR="008E101C" w:rsidRDefault="00000000" w:rsidP="00722A7F">
      <w:pPr>
        <w:pStyle w:val="FirstParagraph"/>
        <w:jc w:val="both"/>
      </w:pPr>
      <w:r>
        <w:t xml:space="preserve">The last trial must be a success. Among the first </w:t>
      </w:r>
      <m:oMath>
        <m:r>
          <w:rPr>
            <w:rFonts w:ascii="Cambria Math" w:hAnsi="Cambria Math"/>
          </w:rPr>
          <m:t>x</m:t>
        </m:r>
        <m:r>
          <m:rPr>
            <m:sty m:val="p"/>
          </m:rPr>
          <w:rPr>
            <w:rFonts w:ascii="Cambria Math" w:hAnsi="Cambria Math"/>
          </w:rPr>
          <m:t>-</m:t>
        </m:r>
        <m:r>
          <w:rPr>
            <w:rFonts w:ascii="Cambria Math" w:hAnsi="Cambria Math"/>
          </w:rPr>
          <m:t>1</m:t>
        </m:r>
      </m:oMath>
      <w:r>
        <w:t xml:space="preserve"> trials, exactly </w:t>
      </w:r>
      <m:oMath>
        <m:r>
          <w:rPr>
            <w:rFonts w:ascii="Cambria Math" w:hAnsi="Cambria Math"/>
          </w:rPr>
          <m:t>r</m:t>
        </m:r>
        <m:r>
          <m:rPr>
            <m:sty m:val="p"/>
          </m:rPr>
          <w:rPr>
            <w:rFonts w:ascii="Cambria Math" w:hAnsi="Cambria Math"/>
          </w:rPr>
          <m:t>-</m:t>
        </m:r>
        <m:r>
          <w:rPr>
            <w:rFonts w:ascii="Cambria Math" w:hAnsi="Cambria Math"/>
          </w:rPr>
          <m:t>1</m:t>
        </m:r>
      </m:oMath>
      <w:r>
        <w:t xml:space="preserve"> must be successes.</w:t>
      </w:r>
    </w:p>
    <w:p w:rsidR="008E101C" w:rsidRDefault="00000000" w:rsidP="00722A7F">
      <w:pPr>
        <w:pStyle w:val="BodyText"/>
        <w:jc w:val="both"/>
      </w:pPr>
      <w:r>
        <w:t>The mean and variance are</w:t>
      </w:r>
    </w:p>
    <w:p w:rsidR="008E101C" w:rsidRDefault="00000000" w:rsidP="00722A7F">
      <w:pPr>
        <w:pStyle w:val="BodyText"/>
        <w:jc w:val="both"/>
      </w:pPr>
      <m:oMathPara>
        <m:oMathParaPr>
          <m:jc m:val="center"/>
        </m:oMathParaPr>
        <m:oMath>
          <m:r>
            <w:rPr>
              <w:rFonts w:ascii="Cambria Math" w:hAnsi="Cambria Math"/>
            </w:rPr>
            <m:t>E</m:t>
          </m:r>
          <m:d>
            <m:dPr>
              <m:ctrlPr>
                <w:rPr>
                  <w:rFonts w:ascii="Cambria Math" w:hAnsi="Cambria Math"/>
                </w:rPr>
              </m:ctrlPr>
            </m:dPr>
            <m:e>
              <m:r>
                <w:rPr>
                  <w:rFonts w:ascii="Cambria Math" w:hAnsi="Cambria Math"/>
                </w:rPr>
                <m:t>X</m:t>
              </m:r>
            </m:e>
          </m:d>
          <m:r>
            <m:rPr>
              <m:sty m:val="p"/>
            </m:rPr>
            <w:rPr>
              <w:rFonts w:ascii="Cambria Math" w:hAnsi="Cambria Math"/>
            </w:rPr>
            <m:t>=</m:t>
          </m:r>
          <m:f>
            <m:fPr>
              <m:ctrlPr>
                <w:rPr>
                  <w:rFonts w:ascii="Cambria Math" w:hAnsi="Cambria Math"/>
                </w:rPr>
              </m:ctrlPr>
            </m:fPr>
            <m:num>
              <m:r>
                <w:rPr>
                  <w:rFonts w:ascii="Cambria Math" w:hAnsi="Cambria Math"/>
                </w:rPr>
                <m:t>r</m:t>
              </m:r>
            </m:num>
            <m:den>
              <m:r>
                <w:rPr>
                  <w:rFonts w:ascii="Cambria Math" w:hAnsi="Cambria Math"/>
                </w:rPr>
                <m:t>p</m:t>
              </m:r>
            </m:den>
          </m:f>
          <m:r>
            <m:rPr>
              <m:sty m:val="p"/>
            </m:rPr>
            <w:rPr>
              <w:rFonts w:ascii="Cambria Math" w:hAnsi="Cambria Math"/>
            </w:rPr>
            <m:t>,</m:t>
          </m:r>
        </m:oMath>
      </m:oMathPara>
    </w:p>
    <w:p w:rsidR="008E101C" w:rsidRDefault="00000000" w:rsidP="00722A7F">
      <w:pPr>
        <w:pStyle w:val="FirstParagraph"/>
        <w:jc w:val="both"/>
      </w:pPr>
      <m:oMathPara>
        <m:oMathParaPr>
          <m:jc m:val="center"/>
        </m:oMathParaPr>
        <m:oMath>
          <m:r>
            <m:rPr>
              <m:sty m:val="p"/>
            </m:rPr>
            <w:rPr>
              <w:rFonts w:ascii="Cambria Math" w:hAnsi="Cambria Math"/>
            </w:rPr>
            <m:t>Var</m:t>
          </m:r>
          <m:d>
            <m:dPr>
              <m:ctrlPr>
                <w:rPr>
                  <w:rFonts w:ascii="Cambria Math" w:hAnsi="Cambria Math"/>
                </w:rPr>
              </m:ctrlPr>
            </m:dPr>
            <m:e>
              <m:r>
                <w:rPr>
                  <w:rFonts w:ascii="Cambria Math" w:hAnsi="Cambria Math"/>
                </w:rPr>
                <m:t>X</m:t>
              </m:r>
            </m:e>
          </m:d>
          <m:r>
            <m:rPr>
              <m:sty m:val="p"/>
            </m:rPr>
            <w:rPr>
              <w:rFonts w:ascii="Cambria Math" w:hAnsi="Cambria Math"/>
            </w:rPr>
            <m:t>=</m:t>
          </m:r>
          <m:f>
            <m:fPr>
              <m:ctrlPr>
                <w:rPr>
                  <w:rFonts w:ascii="Cambria Math" w:hAnsi="Cambria Math"/>
                </w:rPr>
              </m:ctrlPr>
            </m:fPr>
            <m:num>
              <m:r>
                <w:rPr>
                  <w:rFonts w:ascii="Cambria Math" w:hAnsi="Cambria Math"/>
                </w:rPr>
                <m:t>rq</m:t>
              </m:r>
            </m:num>
            <m:den>
              <m:sSup>
                <m:sSupPr>
                  <m:ctrlPr>
                    <w:rPr>
                      <w:rFonts w:ascii="Cambria Math" w:hAnsi="Cambria Math"/>
                    </w:rPr>
                  </m:ctrlPr>
                </m:sSupPr>
                <m:e>
                  <m:r>
                    <w:rPr>
                      <w:rFonts w:ascii="Cambria Math" w:hAnsi="Cambria Math"/>
                    </w:rPr>
                    <m:t>p</m:t>
                  </m:r>
                </m:e>
                <m:sup>
                  <m:r>
                    <w:rPr>
                      <w:rFonts w:ascii="Cambria Math" w:hAnsi="Cambria Math"/>
                    </w:rPr>
                    <m:t>2</m:t>
                  </m:r>
                </m:sup>
              </m:sSup>
            </m:den>
          </m:f>
          <m:r>
            <m:rPr>
              <m:sty m:val="p"/>
            </m:rPr>
            <w:rPr>
              <w:rFonts w:ascii="Cambria Math" w:hAnsi="Cambria Math"/>
            </w:rPr>
            <m:t>.</m:t>
          </m:r>
        </m:oMath>
      </m:oMathPara>
    </w:p>
    <w:p w:rsidR="008E101C" w:rsidRDefault="00000000" w:rsidP="00722A7F">
      <w:pPr>
        <w:pStyle w:val="FirstParagraph"/>
        <w:jc w:val="both"/>
      </w:pPr>
      <w:r>
        <w:t>The MGF is</w:t>
      </w:r>
    </w:p>
    <w:p w:rsidR="008E101C" w:rsidRDefault="00000000" w:rsidP="00722A7F">
      <w:pPr>
        <w:pStyle w:val="BodyText"/>
        <w:jc w:val="both"/>
      </w:pPr>
      <m:oMathPara>
        <m:oMathParaPr>
          <m:jc m:val="center"/>
        </m:oMathParaPr>
        <m:oMath>
          <m:sSub>
            <m:sSubPr>
              <m:ctrlPr>
                <w:rPr>
                  <w:rFonts w:ascii="Cambria Math" w:hAnsi="Cambria Math"/>
                </w:rPr>
              </m:ctrlPr>
            </m:sSubPr>
            <m:e>
              <m:r>
                <w:rPr>
                  <w:rFonts w:ascii="Cambria Math" w:hAnsi="Cambria Math"/>
                </w:rPr>
                <m:t>M</m:t>
              </m:r>
            </m:e>
            <m:sub>
              <m:r>
                <w:rPr>
                  <w:rFonts w:ascii="Cambria Math" w:hAnsi="Cambria Math"/>
                </w:rPr>
                <m:t>X</m:t>
              </m:r>
            </m:sub>
          </m:sSub>
          <m:d>
            <m:dPr>
              <m:ctrlPr>
                <w:rPr>
                  <w:rFonts w:ascii="Cambria Math" w:hAnsi="Cambria Math"/>
                </w:rPr>
              </m:ctrlPr>
            </m:dPr>
            <m:e>
              <m:r>
                <w:rPr>
                  <w:rFonts w:ascii="Cambria Math" w:hAnsi="Cambria Math"/>
                </w:rPr>
                <m:t>t</m:t>
              </m:r>
            </m:e>
          </m:d>
          <m:r>
            <m:rPr>
              <m:sty m:val="p"/>
            </m:rPr>
            <w:rPr>
              <w:rFonts w:ascii="Cambria Math" w:hAnsi="Cambria Math"/>
            </w:rPr>
            <m:t>=</m:t>
          </m:r>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p</m:t>
                      </m:r>
                      <m:sSup>
                        <m:sSupPr>
                          <m:ctrlPr>
                            <w:rPr>
                              <w:rFonts w:ascii="Cambria Math" w:hAnsi="Cambria Math"/>
                            </w:rPr>
                          </m:ctrlPr>
                        </m:sSupPr>
                        <m:e>
                          <m:r>
                            <w:rPr>
                              <w:rFonts w:ascii="Cambria Math" w:hAnsi="Cambria Math"/>
                            </w:rPr>
                            <m:t>e</m:t>
                          </m:r>
                        </m:e>
                        <m:sup>
                          <m:r>
                            <w:rPr>
                              <w:rFonts w:ascii="Cambria Math" w:hAnsi="Cambria Math"/>
                            </w:rPr>
                            <m:t>t</m:t>
                          </m:r>
                        </m:sup>
                      </m:sSup>
                    </m:num>
                    <m:den>
                      <m:r>
                        <w:rPr>
                          <w:rFonts w:ascii="Cambria Math" w:hAnsi="Cambria Math"/>
                        </w:rPr>
                        <m:t>1</m:t>
                      </m:r>
                      <m:r>
                        <m:rPr>
                          <m:sty m:val="p"/>
                        </m:rPr>
                        <w:rPr>
                          <w:rFonts w:ascii="Cambria Math" w:hAnsi="Cambria Math"/>
                        </w:rPr>
                        <m:t>-</m:t>
                      </m:r>
                      <m:r>
                        <w:rPr>
                          <w:rFonts w:ascii="Cambria Math" w:hAnsi="Cambria Math"/>
                        </w:rPr>
                        <m:t>q</m:t>
                      </m:r>
                      <m:sSup>
                        <m:sSupPr>
                          <m:ctrlPr>
                            <w:rPr>
                              <w:rFonts w:ascii="Cambria Math" w:hAnsi="Cambria Math"/>
                            </w:rPr>
                          </m:ctrlPr>
                        </m:sSupPr>
                        <m:e>
                          <m:r>
                            <w:rPr>
                              <w:rFonts w:ascii="Cambria Math" w:hAnsi="Cambria Math"/>
                            </w:rPr>
                            <m:t>e</m:t>
                          </m:r>
                        </m:e>
                        <m:sup>
                          <m:r>
                            <w:rPr>
                              <w:rFonts w:ascii="Cambria Math" w:hAnsi="Cambria Math"/>
                            </w:rPr>
                            <m:t>t</m:t>
                          </m:r>
                        </m:sup>
                      </m:sSup>
                    </m:den>
                  </m:f>
                </m:e>
              </m:d>
            </m:e>
            <m:sup>
              <m:r>
                <w:rPr>
                  <w:rFonts w:ascii="Cambria Math" w:hAnsi="Cambria Math"/>
                </w:rPr>
                <m:t>r</m:t>
              </m:r>
            </m:sup>
          </m:sSup>
          <m:r>
            <m:rPr>
              <m:sty m:val="p"/>
            </m:rPr>
            <w:rPr>
              <w:rFonts w:ascii="Cambria Math" w:hAnsi="Cambria Math"/>
            </w:rPr>
            <m:t>,</m:t>
          </m:r>
          <m:r>
            <w:rPr>
              <w:rFonts w:ascii="Cambria Math" w:hAnsi="Cambria Math"/>
            </w:rPr>
            <m:t>  q</m:t>
          </m:r>
          <m:sSup>
            <m:sSupPr>
              <m:ctrlPr>
                <w:rPr>
                  <w:rFonts w:ascii="Cambria Math" w:hAnsi="Cambria Math"/>
                </w:rPr>
              </m:ctrlPr>
            </m:sSupPr>
            <m:e>
              <m:r>
                <w:rPr>
                  <w:rFonts w:ascii="Cambria Math" w:hAnsi="Cambria Math"/>
                </w:rPr>
                <m:t>e</m:t>
              </m:r>
            </m:e>
            <m:sup>
              <m:r>
                <w:rPr>
                  <w:rFonts w:ascii="Cambria Math" w:hAnsi="Cambria Math"/>
                </w:rPr>
                <m:t>t</m:t>
              </m:r>
            </m:sup>
          </m:sSup>
          <m:r>
            <m:rPr>
              <m:sty m:val="p"/>
            </m:rPr>
            <w:rPr>
              <w:rFonts w:ascii="Cambria Math" w:hAnsi="Cambria Math"/>
            </w:rPr>
            <m:t>&lt;</m:t>
          </m:r>
          <m:r>
            <w:rPr>
              <w:rFonts w:ascii="Cambria Math" w:hAnsi="Cambria Math"/>
            </w:rPr>
            <m:t>1</m:t>
          </m:r>
          <m:r>
            <m:rPr>
              <m:sty m:val="p"/>
            </m:rPr>
            <w:rPr>
              <w:rFonts w:ascii="Cambria Math" w:hAnsi="Cambria Math"/>
            </w:rPr>
            <m:t>.</m:t>
          </m:r>
        </m:oMath>
      </m:oMathPara>
    </w:p>
    <w:p w:rsidR="008E101C" w:rsidRDefault="00000000" w:rsidP="00722A7F">
      <w:pPr>
        <w:pStyle w:val="CaptionedFigure"/>
        <w:jc w:val="both"/>
      </w:pPr>
      <w:r>
        <w:rPr>
          <w:noProof/>
        </w:rPr>
        <w:drawing>
          <wp:inline distT="0" distB="0" distL="0" distR="0">
            <wp:extent cx="4279392" cy="2501798"/>
            <wp:effectExtent l="0" t="0" r="0" b="0"/>
            <wp:docPr id="134" name="Picture" descr="Negative binomial probability mass function"/>
            <wp:cNvGraphicFramePr/>
            <a:graphic xmlns:a="http://schemas.openxmlformats.org/drawingml/2006/main">
              <a:graphicData uri="http://schemas.openxmlformats.org/drawingml/2006/picture">
                <pic:pic xmlns:pic="http://schemas.openxmlformats.org/drawingml/2006/picture">
                  <pic:nvPicPr>
                    <pic:cNvPr id="135" name="Picture" descr="/mnt/data/sta211_assets/negative_binomial_pmf.png"/>
                    <pic:cNvPicPr>
                      <a:picLocks noChangeAspect="1" noChangeArrowheads="1"/>
                    </pic:cNvPicPr>
                  </pic:nvPicPr>
                  <pic:blipFill>
                    <a:blip r:embed="rId10"/>
                    <a:stretch>
                      <a:fillRect/>
                    </a:stretch>
                  </pic:blipFill>
                  <pic:spPr bwMode="auto">
                    <a:xfrm>
                      <a:off x="0" y="0"/>
                      <a:ext cx="4279392" cy="2501798"/>
                    </a:xfrm>
                    <a:prstGeom prst="rect">
                      <a:avLst/>
                    </a:prstGeom>
                    <a:noFill/>
                    <a:ln w="9525">
                      <a:noFill/>
                      <a:headEnd/>
                      <a:tailEnd/>
                    </a:ln>
                  </pic:spPr>
                </pic:pic>
              </a:graphicData>
            </a:graphic>
          </wp:inline>
        </w:drawing>
      </w:r>
    </w:p>
    <w:p w:rsidR="008E101C" w:rsidRDefault="00000000" w:rsidP="00722A7F">
      <w:pPr>
        <w:pStyle w:val="ImageCaption"/>
        <w:keepLines/>
        <w:jc w:val="both"/>
      </w:pPr>
      <w:r>
        <w:t>Negative binomial probability mass function</w:t>
      </w:r>
    </w:p>
    <w:p w:rsidR="008E101C" w:rsidRDefault="00000000" w:rsidP="00722A7F">
      <w:pPr>
        <w:pStyle w:val="Heading3"/>
        <w:jc w:val="both"/>
      </w:pPr>
      <w:bookmarkStart w:id="106" w:name="alternative-convention"/>
      <w:r>
        <w:lastRenderedPageBreak/>
        <w:t>Alternative convention</w:t>
      </w:r>
    </w:p>
    <w:p w:rsidR="008E101C" w:rsidRDefault="00000000" w:rsidP="00722A7F">
      <w:pPr>
        <w:pStyle w:val="FirstParagraph"/>
        <w:jc w:val="both"/>
      </w:pPr>
      <w:r>
        <w:t xml:space="preserve">Some texts define </w:t>
      </w:r>
      <m:oMath>
        <m:r>
          <w:rPr>
            <w:rFonts w:ascii="Cambria Math" w:hAnsi="Cambria Math"/>
          </w:rPr>
          <m:t>Y</m:t>
        </m:r>
        <m:r>
          <m:rPr>
            <m:sty m:val="p"/>
          </m:rPr>
          <w:rPr>
            <w:rFonts w:ascii="Cambria Math" w:hAnsi="Cambria Math"/>
          </w:rPr>
          <m:t>=</m:t>
        </m:r>
        <m:r>
          <w:rPr>
            <w:rFonts w:ascii="Cambria Math" w:hAnsi="Cambria Math"/>
          </w:rPr>
          <m:t>X</m:t>
        </m:r>
        <m:r>
          <m:rPr>
            <m:sty m:val="p"/>
          </m:rPr>
          <w:rPr>
            <w:rFonts w:ascii="Cambria Math" w:hAnsi="Cambria Math"/>
          </w:rPr>
          <m:t>-</m:t>
        </m:r>
        <m:r>
          <w:rPr>
            <w:rFonts w:ascii="Cambria Math" w:hAnsi="Cambria Math"/>
          </w:rPr>
          <m:t>r</m:t>
        </m:r>
      </m:oMath>
      <w:r>
        <w:t xml:space="preserve"> as the number of failures before the </w:t>
      </w:r>
      <m:oMath>
        <m:r>
          <w:rPr>
            <w:rFonts w:ascii="Cambria Math" w:hAnsi="Cambria Math"/>
          </w:rPr>
          <m:t>r</m:t>
        </m:r>
      </m:oMath>
      <w:r>
        <w:t>th success. Then</w:t>
      </w:r>
    </w:p>
    <w:p w:rsidR="008E101C" w:rsidRDefault="00000000" w:rsidP="00722A7F">
      <w:pPr>
        <w:pStyle w:val="BodyText"/>
        <w:jc w:val="both"/>
      </w:pPr>
      <m:oMathPara>
        <m:oMathParaPr>
          <m:jc m:val="center"/>
        </m:oMathParaPr>
        <m:oMath>
          <m:r>
            <w:rPr>
              <w:rFonts w:ascii="Cambria Math" w:hAnsi="Cambria Math"/>
            </w:rPr>
            <m:t>P</m:t>
          </m:r>
          <m:d>
            <m:dPr>
              <m:ctrlPr>
                <w:rPr>
                  <w:rFonts w:ascii="Cambria Math" w:hAnsi="Cambria Math"/>
                </w:rPr>
              </m:ctrlPr>
            </m:dPr>
            <m:e>
              <m:r>
                <w:rPr>
                  <w:rFonts w:ascii="Cambria Math" w:hAnsi="Cambria Math"/>
                </w:rPr>
                <m:t>Y</m:t>
              </m:r>
              <m:r>
                <m:rPr>
                  <m:sty m:val="p"/>
                </m:rPr>
                <w:rPr>
                  <w:rFonts w:ascii="Cambria Math" w:hAnsi="Cambria Math"/>
                </w:rPr>
                <m:t>=</m:t>
              </m:r>
              <m:r>
                <w:rPr>
                  <w:rFonts w:ascii="Cambria Math" w:hAnsi="Cambria Math"/>
                </w:rPr>
                <m:t>y</m:t>
              </m:r>
            </m:e>
          </m:d>
          <m:r>
            <m:rPr>
              <m:sty m:val="p"/>
            </m:rPr>
            <w:rPr>
              <w:rFonts w:ascii="Cambria Math" w:hAnsi="Cambria Math"/>
            </w:rPr>
            <m:t>=</m:t>
          </m:r>
          <m:d>
            <m:dPr>
              <m:ctrlPr>
                <w:rPr>
                  <w:rFonts w:ascii="Cambria Math" w:hAnsi="Cambria Math"/>
                </w:rPr>
              </m:ctrlPr>
            </m:dPr>
            <m:e>
              <m:f>
                <m:fPr>
                  <m:type m:val="noBar"/>
                  <m:ctrlPr>
                    <w:rPr>
                      <w:rFonts w:ascii="Cambria Math" w:hAnsi="Cambria Math"/>
                    </w:rPr>
                  </m:ctrlPr>
                </m:fPr>
                <m:num>
                  <m:r>
                    <w:rPr>
                      <w:rFonts w:ascii="Cambria Math" w:hAnsi="Cambria Math"/>
                    </w:rPr>
                    <m:t>y</m:t>
                  </m:r>
                  <m:r>
                    <m:rPr>
                      <m:sty m:val="p"/>
                    </m:rPr>
                    <w:rPr>
                      <w:rFonts w:ascii="Cambria Math" w:hAnsi="Cambria Math"/>
                    </w:rPr>
                    <m:t>+</m:t>
                  </m:r>
                  <m:r>
                    <w:rPr>
                      <w:rFonts w:ascii="Cambria Math" w:hAnsi="Cambria Math"/>
                    </w:rPr>
                    <m:t>r</m:t>
                  </m:r>
                  <m:r>
                    <m:rPr>
                      <m:sty m:val="p"/>
                    </m:rPr>
                    <w:rPr>
                      <w:rFonts w:ascii="Cambria Math" w:hAnsi="Cambria Math"/>
                    </w:rPr>
                    <m:t>-</m:t>
                  </m:r>
                  <m:r>
                    <w:rPr>
                      <w:rFonts w:ascii="Cambria Math" w:hAnsi="Cambria Math"/>
                    </w:rPr>
                    <m:t>1</m:t>
                  </m:r>
                </m:num>
                <m:den>
                  <m:r>
                    <w:rPr>
                      <w:rFonts w:ascii="Cambria Math" w:hAnsi="Cambria Math"/>
                    </w:rPr>
                    <m:t>r</m:t>
                  </m:r>
                  <m:r>
                    <m:rPr>
                      <m:sty m:val="p"/>
                    </m:rPr>
                    <w:rPr>
                      <w:rFonts w:ascii="Cambria Math" w:hAnsi="Cambria Math"/>
                    </w:rPr>
                    <m:t>-</m:t>
                  </m:r>
                  <m:r>
                    <w:rPr>
                      <w:rFonts w:ascii="Cambria Math" w:hAnsi="Cambria Math"/>
                    </w:rPr>
                    <m:t>1</m:t>
                  </m:r>
                </m:den>
              </m:f>
            </m:e>
          </m:d>
          <m:sSup>
            <m:sSupPr>
              <m:ctrlPr>
                <w:rPr>
                  <w:rFonts w:ascii="Cambria Math" w:hAnsi="Cambria Math"/>
                </w:rPr>
              </m:ctrlPr>
            </m:sSupPr>
            <m:e>
              <m:r>
                <w:rPr>
                  <w:rFonts w:ascii="Cambria Math" w:hAnsi="Cambria Math"/>
                </w:rPr>
                <m:t>p</m:t>
              </m:r>
            </m:e>
            <m:sup>
              <m:r>
                <w:rPr>
                  <w:rFonts w:ascii="Cambria Math" w:hAnsi="Cambria Math"/>
                </w:rPr>
                <m:t>r</m:t>
              </m:r>
            </m:sup>
          </m:sSup>
          <m:sSup>
            <m:sSupPr>
              <m:ctrlPr>
                <w:rPr>
                  <w:rFonts w:ascii="Cambria Math" w:hAnsi="Cambria Math"/>
                </w:rPr>
              </m:ctrlPr>
            </m:sSupPr>
            <m:e>
              <m:r>
                <w:rPr>
                  <w:rFonts w:ascii="Cambria Math" w:hAnsi="Cambria Math"/>
                </w:rPr>
                <m:t>q</m:t>
              </m:r>
            </m:e>
            <m:sup>
              <m:r>
                <w:rPr>
                  <w:rFonts w:ascii="Cambria Math" w:hAnsi="Cambria Math"/>
                </w:rPr>
                <m:t>y</m:t>
              </m:r>
            </m:sup>
          </m:sSup>
          <m:r>
            <m:rPr>
              <m:sty m:val="p"/>
            </m:rPr>
            <w:rPr>
              <w:rFonts w:ascii="Cambria Math" w:hAnsi="Cambria Math"/>
            </w:rPr>
            <m:t>,</m:t>
          </m:r>
          <m:r>
            <w:rPr>
              <w:rFonts w:ascii="Cambria Math" w:hAnsi="Cambria Math"/>
            </w:rPr>
            <m:t>  y</m:t>
          </m:r>
          <m:r>
            <m:rPr>
              <m:sty m:val="p"/>
            </m:rPr>
            <w:rPr>
              <w:rFonts w:ascii="Cambria Math" w:hAnsi="Cambria Math"/>
            </w:rPr>
            <m:t>=</m:t>
          </m:r>
          <m:r>
            <w:rPr>
              <w:rFonts w:ascii="Cambria Math" w:hAnsi="Cambria Math"/>
            </w:rPr>
            <m:t>0</m:t>
          </m:r>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2</m:t>
          </m:r>
          <m:r>
            <m:rPr>
              <m:sty m:val="p"/>
            </m:rPr>
            <w:rPr>
              <w:rFonts w:ascii="Cambria Math" w:hAnsi="Cambria Math"/>
            </w:rPr>
            <m:t>,…,</m:t>
          </m:r>
        </m:oMath>
      </m:oMathPara>
    </w:p>
    <w:p w:rsidR="008E101C" w:rsidRDefault="00000000" w:rsidP="00722A7F">
      <w:pPr>
        <w:pStyle w:val="FirstParagraph"/>
        <w:jc w:val="both"/>
      </w:pPr>
      <w:r>
        <w:t>with</w:t>
      </w:r>
    </w:p>
    <w:p w:rsidR="008E101C" w:rsidRDefault="00000000" w:rsidP="00722A7F">
      <w:pPr>
        <w:pStyle w:val="BodyText"/>
        <w:jc w:val="both"/>
      </w:pPr>
      <m:oMathPara>
        <m:oMathParaPr>
          <m:jc m:val="center"/>
        </m:oMathParaPr>
        <m:oMath>
          <m:r>
            <w:rPr>
              <w:rFonts w:ascii="Cambria Math" w:hAnsi="Cambria Math"/>
            </w:rPr>
            <m:t>E</m:t>
          </m:r>
          <m:d>
            <m:dPr>
              <m:ctrlPr>
                <w:rPr>
                  <w:rFonts w:ascii="Cambria Math" w:hAnsi="Cambria Math"/>
                </w:rPr>
              </m:ctrlPr>
            </m:dPr>
            <m:e>
              <m:r>
                <w:rPr>
                  <w:rFonts w:ascii="Cambria Math" w:hAnsi="Cambria Math"/>
                </w:rPr>
                <m:t>Y</m:t>
              </m:r>
            </m:e>
          </m:d>
          <m:r>
            <m:rPr>
              <m:sty m:val="p"/>
            </m:rPr>
            <w:rPr>
              <w:rFonts w:ascii="Cambria Math" w:hAnsi="Cambria Math"/>
            </w:rPr>
            <m:t>=</m:t>
          </m:r>
          <m:f>
            <m:fPr>
              <m:ctrlPr>
                <w:rPr>
                  <w:rFonts w:ascii="Cambria Math" w:hAnsi="Cambria Math"/>
                </w:rPr>
              </m:ctrlPr>
            </m:fPr>
            <m:num>
              <m:r>
                <w:rPr>
                  <w:rFonts w:ascii="Cambria Math" w:hAnsi="Cambria Math"/>
                </w:rPr>
                <m:t>rq</m:t>
              </m:r>
            </m:num>
            <m:den>
              <m:r>
                <w:rPr>
                  <w:rFonts w:ascii="Cambria Math" w:hAnsi="Cambria Math"/>
                </w:rPr>
                <m:t>p</m:t>
              </m:r>
            </m:den>
          </m:f>
          <m:r>
            <m:rPr>
              <m:sty m:val="p"/>
            </m:rPr>
            <w:rPr>
              <w:rFonts w:ascii="Cambria Math" w:hAnsi="Cambria Math"/>
            </w:rPr>
            <m:t>,</m:t>
          </m:r>
          <m:r>
            <w:rPr>
              <w:rFonts w:ascii="Cambria Math" w:hAnsi="Cambria Math"/>
            </w:rPr>
            <m:t>  </m:t>
          </m:r>
          <m:r>
            <m:rPr>
              <m:sty m:val="p"/>
            </m:rPr>
            <w:rPr>
              <w:rFonts w:ascii="Cambria Math" w:hAnsi="Cambria Math"/>
            </w:rPr>
            <m:t>Var</m:t>
          </m:r>
          <m:d>
            <m:dPr>
              <m:ctrlPr>
                <w:rPr>
                  <w:rFonts w:ascii="Cambria Math" w:hAnsi="Cambria Math"/>
                </w:rPr>
              </m:ctrlPr>
            </m:dPr>
            <m:e>
              <m:r>
                <w:rPr>
                  <w:rFonts w:ascii="Cambria Math" w:hAnsi="Cambria Math"/>
                </w:rPr>
                <m:t>Y</m:t>
              </m:r>
            </m:e>
          </m:d>
          <m:r>
            <m:rPr>
              <m:sty m:val="p"/>
            </m:rPr>
            <w:rPr>
              <w:rFonts w:ascii="Cambria Math" w:hAnsi="Cambria Math"/>
            </w:rPr>
            <m:t>=</m:t>
          </m:r>
          <m:f>
            <m:fPr>
              <m:ctrlPr>
                <w:rPr>
                  <w:rFonts w:ascii="Cambria Math" w:hAnsi="Cambria Math"/>
                </w:rPr>
              </m:ctrlPr>
            </m:fPr>
            <m:num>
              <m:r>
                <w:rPr>
                  <w:rFonts w:ascii="Cambria Math" w:hAnsi="Cambria Math"/>
                </w:rPr>
                <m:t>rq</m:t>
              </m:r>
            </m:num>
            <m:den>
              <m:sSup>
                <m:sSupPr>
                  <m:ctrlPr>
                    <w:rPr>
                      <w:rFonts w:ascii="Cambria Math" w:hAnsi="Cambria Math"/>
                    </w:rPr>
                  </m:ctrlPr>
                </m:sSupPr>
                <m:e>
                  <m:r>
                    <w:rPr>
                      <w:rFonts w:ascii="Cambria Math" w:hAnsi="Cambria Math"/>
                    </w:rPr>
                    <m:t>p</m:t>
                  </m:r>
                </m:e>
                <m:sup>
                  <m:r>
                    <w:rPr>
                      <w:rFonts w:ascii="Cambria Math" w:hAnsi="Cambria Math"/>
                    </w:rPr>
                    <m:t>2</m:t>
                  </m:r>
                </m:sup>
              </m:sSup>
            </m:den>
          </m:f>
          <m:r>
            <m:rPr>
              <m:sty m:val="p"/>
            </m:rPr>
            <w:rPr>
              <w:rFonts w:ascii="Cambria Math" w:hAnsi="Cambria Math"/>
            </w:rPr>
            <m:t>.</m:t>
          </m:r>
        </m:oMath>
      </m:oMathPara>
    </w:p>
    <w:p w:rsidR="008E101C" w:rsidRDefault="00000000" w:rsidP="00722A7F">
      <w:pPr>
        <w:pStyle w:val="FirstParagraph"/>
        <w:jc w:val="both"/>
      </w:pPr>
      <w:r>
        <w:t>Always state the convention before using a formula.</w:t>
      </w:r>
    </w:p>
    <w:p w:rsidR="008E101C" w:rsidRDefault="00000000" w:rsidP="00722A7F">
      <w:pPr>
        <w:pStyle w:val="Heading2"/>
        <w:jc w:val="both"/>
      </w:pPr>
      <w:bookmarkStart w:id="107" w:name="geometric-distribution"/>
      <w:bookmarkEnd w:id="105"/>
      <w:bookmarkEnd w:id="106"/>
      <w:r>
        <w:t>Geometric Distribution</w:t>
      </w:r>
    </w:p>
    <w:p w:rsidR="008E101C" w:rsidRDefault="00000000" w:rsidP="00722A7F">
      <w:pPr>
        <w:pStyle w:val="FirstParagraph"/>
        <w:jc w:val="both"/>
      </w:pPr>
      <w:r>
        <w:t xml:space="preserve">For </w:t>
      </w:r>
      <m:oMath>
        <m:r>
          <w:rPr>
            <w:rFonts w:ascii="Cambria Math" w:hAnsi="Cambria Math"/>
          </w:rPr>
          <m:t>r</m:t>
        </m:r>
        <m:r>
          <m:rPr>
            <m:sty m:val="p"/>
          </m:rPr>
          <w:rPr>
            <w:rFonts w:ascii="Cambria Math" w:hAnsi="Cambria Math"/>
          </w:rPr>
          <m:t>=</m:t>
        </m:r>
        <m:r>
          <w:rPr>
            <w:rFonts w:ascii="Cambria Math" w:hAnsi="Cambria Math"/>
          </w:rPr>
          <m:t>1</m:t>
        </m:r>
      </m:oMath>
      <w:r>
        <w:t xml:space="preserve">, </w:t>
      </w:r>
      <m:oMath>
        <m:r>
          <w:rPr>
            <w:rFonts w:ascii="Cambria Math" w:hAnsi="Cambria Math"/>
          </w:rPr>
          <m:t>X</m:t>
        </m:r>
      </m:oMath>
      <w:r>
        <w:t xml:space="preserve"> is the trial of the first success:</w:t>
      </w:r>
    </w:p>
    <w:p w:rsidR="008E101C" w:rsidRDefault="00000000" w:rsidP="00722A7F">
      <w:pPr>
        <w:pStyle w:val="BodyText"/>
        <w:jc w:val="both"/>
      </w:pPr>
      <m:oMathPara>
        <m:oMathParaPr>
          <m:jc m:val="center"/>
        </m:oMathParaPr>
        <m:oMath>
          <m:r>
            <w:rPr>
              <w:rFonts w:ascii="Cambria Math" w:hAnsi="Cambria Math"/>
            </w:rPr>
            <m:t>P</m:t>
          </m:r>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x</m:t>
              </m:r>
            </m:e>
          </m:d>
          <m:r>
            <m:rPr>
              <m:sty m:val="p"/>
            </m:rPr>
            <w:rPr>
              <w:rFonts w:ascii="Cambria Math" w:hAnsi="Cambria Math"/>
            </w:rPr>
            <m:t>=</m:t>
          </m:r>
          <m:r>
            <w:rPr>
              <w:rFonts w:ascii="Cambria Math" w:hAnsi="Cambria Math"/>
            </w:rPr>
            <m:t>p</m:t>
          </m:r>
          <m:sSup>
            <m:sSupPr>
              <m:ctrlPr>
                <w:rPr>
                  <w:rFonts w:ascii="Cambria Math" w:hAnsi="Cambria Math"/>
                </w:rPr>
              </m:ctrlPr>
            </m:sSupPr>
            <m:e>
              <m:r>
                <w:rPr>
                  <w:rFonts w:ascii="Cambria Math" w:hAnsi="Cambria Math"/>
                </w:rPr>
                <m:t>q</m:t>
              </m:r>
            </m:e>
            <m:sup>
              <m:r>
                <w:rPr>
                  <w:rFonts w:ascii="Cambria Math" w:hAnsi="Cambria Math"/>
                </w:rPr>
                <m:t>x</m:t>
              </m:r>
              <m:r>
                <m:rPr>
                  <m:sty m:val="p"/>
                </m:rPr>
                <w:rPr>
                  <w:rFonts w:ascii="Cambria Math" w:hAnsi="Cambria Math"/>
                </w:rPr>
                <m:t>-</m:t>
              </m:r>
              <m:r>
                <w:rPr>
                  <w:rFonts w:ascii="Cambria Math" w:hAnsi="Cambria Math"/>
                </w:rPr>
                <m:t>1</m:t>
              </m:r>
            </m:sup>
          </m:sSup>
          <m:r>
            <m:rPr>
              <m:sty m:val="p"/>
            </m:rPr>
            <w:rPr>
              <w:rFonts w:ascii="Cambria Math" w:hAnsi="Cambria Math"/>
            </w:rPr>
            <m:t>,</m:t>
          </m:r>
          <m:r>
            <w:rPr>
              <w:rFonts w:ascii="Cambria Math" w:hAnsi="Cambria Math"/>
            </w:rPr>
            <m:t>  x</m:t>
          </m:r>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2</m:t>
          </m:r>
          <m:r>
            <m:rPr>
              <m:sty m:val="p"/>
            </m:rPr>
            <w:rPr>
              <w:rFonts w:ascii="Cambria Math" w:hAnsi="Cambria Math"/>
            </w:rPr>
            <m:t>,….</m:t>
          </m:r>
        </m:oMath>
      </m:oMathPara>
    </w:p>
    <w:p w:rsidR="008E101C" w:rsidRDefault="00000000" w:rsidP="00722A7F">
      <w:pPr>
        <w:pStyle w:val="FirstParagraph"/>
        <w:jc w:val="both"/>
      </w:pPr>
      <w:r>
        <w:t>Its mean and variance are</w:t>
      </w:r>
    </w:p>
    <w:p w:rsidR="008E101C" w:rsidRDefault="00000000" w:rsidP="00722A7F">
      <w:pPr>
        <w:pStyle w:val="BodyText"/>
        <w:jc w:val="both"/>
      </w:pPr>
      <m:oMathPara>
        <m:oMathParaPr>
          <m:jc m:val="center"/>
        </m:oMathParaPr>
        <m:oMath>
          <m:r>
            <w:rPr>
              <w:rFonts w:ascii="Cambria Math" w:hAnsi="Cambria Math"/>
            </w:rPr>
            <m:t>E</m:t>
          </m:r>
          <m:d>
            <m:dPr>
              <m:ctrlPr>
                <w:rPr>
                  <w:rFonts w:ascii="Cambria Math" w:hAnsi="Cambria Math"/>
                </w:rPr>
              </m:ctrlPr>
            </m:dPr>
            <m:e>
              <m:r>
                <w:rPr>
                  <w:rFonts w:ascii="Cambria Math" w:hAnsi="Cambria Math"/>
                </w:rPr>
                <m:t>X</m:t>
              </m:r>
            </m:e>
          </m:d>
          <m:r>
            <m:rPr>
              <m:sty m:val="p"/>
            </m:rP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p</m:t>
              </m:r>
            </m:den>
          </m:f>
          <m:r>
            <m:rPr>
              <m:sty m:val="p"/>
            </m:rPr>
            <w:rPr>
              <w:rFonts w:ascii="Cambria Math" w:hAnsi="Cambria Math"/>
            </w:rPr>
            <m:t>,</m:t>
          </m:r>
        </m:oMath>
      </m:oMathPara>
    </w:p>
    <w:p w:rsidR="008E101C" w:rsidRDefault="00000000" w:rsidP="00722A7F">
      <w:pPr>
        <w:pStyle w:val="FirstParagraph"/>
        <w:jc w:val="both"/>
      </w:pPr>
      <m:oMathPara>
        <m:oMathParaPr>
          <m:jc m:val="center"/>
        </m:oMathParaPr>
        <m:oMath>
          <m:r>
            <m:rPr>
              <m:sty m:val="p"/>
            </m:rPr>
            <w:rPr>
              <w:rFonts w:ascii="Cambria Math" w:hAnsi="Cambria Math"/>
            </w:rPr>
            <m:t>Var</m:t>
          </m:r>
          <m:d>
            <m:dPr>
              <m:ctrlPr>
                <w:rPr>
                  <w:rFonts w:ascii="Cambria Math" w:hAnsi="Cambria Math"/>
                </w:rPr>
              </m:ctrlPr>
            </m:dPr>
            <m:e>
              <m:r>
                <w:rPr>
                  <w:rFonts w:ascii="Cambria Math" w:hAnsi="Cambria Math"/>
                </w:rPr>
                <m:t>X</m:t>
              </m:r>
            </m:e>
          </m:d>
          <m:r>
            <m:rPr>
              <m:sty m:val="p"/>
            </m:rPr>
            <w:rPr>
              <w:rFonts w:ascii="Cambria Math" w:hAnsi="Cambria Math"/>
            </w:rPr>
            <m:t>=</m:t>
          </m:r>
          <m:f>
            <m:fPr>
              <m:ctrlPr>
                <w:rPr>
                  <w:rFonts w:ascii="Cambria Math" w:hAnsi="Cambria Math"/>
                </w:rPr>
              </m:ctrlPr>
            </m:fPr>
            <m:num>
              <m:r>
                <w:rPr>
                  <w:rFonts w:ascii="Cambria Math" w:hAnsi="Cambria Math"/>
                </w:rPr>
                <m:t>q</m:t>
              </m:r>
            </m:num>
            <m:den>
              <m:sSup>
                <m:sSupPr>
                  <m:ctrlPr>
                    <w:rPr>
                      <w:rFonts w:ascii="Cambria Math" w:hAnsi="Cambria Math"/>
                    </w:rPr>
                  </m:ctrlPr>
                </m:sSupPr>
                <m:e>
                  <m:r>
                    <w:rPr>
                      <w:rFonts w:ascii="Cambria Math" w:hAnsi="Cambria Math"/>
                    </w:rPr>
                    <m:t>p</m:t>
                  </m:r>
                </m:e>
                <m:sup>
                  <m:r>
                    <w:rPr>
                      <w:rFonts w:ascii="Cambria Math" w:hAnsi="Cambria Math"/>
                    </w:rPr>
                    <m:t>2</m:t>
                  </m:r>
                </m:sup>
              </m:sSup>
            </m:den>
          </m:f>
          <m:r>
            <m:rPr>
              <m:sty m:val="p"/>
            </m:rPr>
            <w:rPr>
              <w:rFonts w:ascii="Cambria Math" w:hAnsi="Cambria Math"/>
            </w:rPr>
            <m:t>.</m:t>
          </m:r>
        </m:oMath>
      </m:oMathPara>
    </w:p>
    <w:p w:rsidR="008E101C" w:rsidRDefault="00000000" w:rsidP="00722A7F">
      <w:pPr>
        <w:pStyle w:val="FirstParagraph"/>
        <w:jc w:val="both"/>
      </w:pPr>
      <w:r>
        <w:t>The tail probability is</w:t>
      </w:r>
    </w:p>
    <w:p w:rsidR="008E101C" w:rsidRDefault="00000000" w:rsidP="00722A7F">
      <w:pPr>
        <w:pStyle w:val="BodyText"/>
        <w:jc w:val="both"/>
      </w:pPr>
      <m:oMathPara>
        <m:oMathParaPr>
          <m:jc m:val="center"/>
        </m:oMathParaPr>
        <m:oMath>
          <m:r>
            <w:rPr>
              <w:rFonts w:ascii="Cambria Math" w:hAnsi="Cambria Math"/>
            </w:rPr>
            <m:t>P</m:t>
          </m:r>
          <m:d>
            <m:dPr>
              <m:ctrlPr>
                <w:rPr>
                  <w:rFonts w:ascii="Cambria Math" w:hAnsi="Cambria Math"/>
                </w:rPr>
              </m:ctrlPr>
            </m:dPr>
            <m:e>
              <m:r>
                <w:rPr>
                  <w:rFonts w:ascii="Cambria Math" w:hAnsi="Cambria Math"/>
                </w:rPr>
                <m:t>X</m:t>
              </m:r>
              <m:r>
                <m:rPr>
                  <m:sty m:val="p"/>
                </m:rPr>
                <w:rPr>
                  <w:rFonts w:ascii="Cambria Math" w:hAnsi="Cambria Math"/>
                </w:rPr>
                <m:t>&gt;</m:t>
              </m:r>
              <m:r>
                <w:rPr>
                  <w:rFonts w:ascii="Cambria Math" w:hAnsi="Cambria Math"/>
                </w:rPr>
                <m:t>k</m:t>
              </m:r>
            </m:e>
          </m:d>
          <m:r>
            <m:rPr>
              <m:sty m:val="p"/>
            </m:rPr>
            <w:rPr>
              <w:rFonts w:ascii="Cambria Math" w:hAnsi="Cambria Math"/>
            </w:rPr>
            <m:t>=</m:t>
          </m:r>
          <m:sSup>
            <m:sSupPr>
              <m:ctrlPr>
                <w:rPr>
                  <w:rFonts w:ascii="Cambria Math" w:hAnsi="Cambria Math"/>
                </w:rPr>
              </m:ctrlPr>
            </m:sSupPr>
            <m:e>
              <m:r>
                <w:rPr>
                  <w:rFonts w:ascii="Cambria Math" w:hAnsi="Cambria Math"/>
                </w:rPr>
                <m:t>q</m:t>
              </m:r>
            </m:e>
            <m:sup>
              <m:r>
                <w:rPr>
                  <w:rFonts w:ascii="Cambria Math" w:hAnsi="Cambria Math"/>
                </w:rPr>
                <m:t>k</m:t>
              </m:r>
            </m:sup>
          </m:sSup>
          <m:r>
            <m:rPr>
              <m:sty m:val="p"/>
            </m:rPr>
            <w:rPr>
              <w:rFonts w:ascii="Cambria Math" w:hAnsi="Cambria Math"/>
            </w:rPr>
            <m:t>.</m:t>
          </m:r>
        </m:oMath>
      </m:oMathPara>
    </w:p>
    <w:p w:rsidR="008E101C" w:rsidRDefault="00000000" w:rsidP="00722A7F">
      <w:pPr>
        <w:pStyle w:val="Heading2"/>
        <w:jc w:val="both"/>
      </w:pPr>
      <w:bookmarkStart w:id="108" w:name="memoryless-property"/>
      <w:bookmarkEnd w:id="107"/>
      <w:r>
        <w:t>Memoryless Property</w:t>
      </w:r>
    </w:p>
    <w:p w:rsidR="008E101C" w:rsidRDefault="00000000" w:rsidP="00722A7F">
      <w:pPr>
        <w:pStyle w:val="FirstParagraph"/>
        <w:jc w:val="both"/>
      </w:pPr>
      <w:r>
        <w:t>The geometric distribution is memoryless:</w:t>
      </w:r>
    </w:p>
    <w:p w:rsidR="008E101C" w:rsidRDefault="00000000" w:rsidP="00722A7F">
      <w:pPr>
        <w:pStyle w:val="BodyText"/>
        <w:jc w:val="both"/>
      </w:pPr>
      <m:oMathPara>
        <m:oMathParaPr>
          <m:jc m:val="center"/>
        </m:oMathParaPr>
        <m:oMath>
          <m:r>
            <w:rPr>
              <w:rFonts w:ascii="Cambria Math" w:hAnsi="Cambria Math"/>
            </w:rPr>
            <m:t>P</m:t>
          </m:r>
          <m:d>
            <m:dPr>
              <m:ctrlPr>
                <w:rPr>
                  <w:rFonts w:ascii="Cambria Math" w:hAnsi="Cambria Math"/>
                </w:rPr>
              </m:ctrlPr>
            </m:dPr>
            <m:e>
              <m:r>
                <w:rPr>
                  <w:rFonts w:ascii="Cambria Math" w:hAnsi="Cambria Math"/>
                </w:rPr>
                <m:t>X</m:t>
              </m:r>
              <m:r>
                <m:rPr>
                  <m:sty m:val="p"/>
                </m:rPr>
                <w:rPr>
                  <w:rFonts w:ascii="Cambria Math" w:hAnsi="Cambria Math"/>
                </w:rPr>
                <m:t>&gt;</m:t>
              </m:r>
              <m:r>
                <w:rPr>
                  <w:rFonts w:ascii="Cambria Math" w:hAnsi="Cambria Math"/>
                </w:rPr>
                <m:t>s</m:t>
              </m:r>
              <m:r>
                <m:rPr>
                  <m:sty m:val="p"/>
                </m:rPr>
                <w:rPr>
                  <w:rFonts w:ascii="Cambria Math" w:hAnsi="Cambria Math"/>
                </w:rPr>
                <m:t>+</m:t>
              </m:r>
              <m:r>
                <w:rPr>
                  <w:rFonts w:ascii="Cambria Math" w:hAnsi="Cambria Math"/>
                </w:rPr>
                <m:t>t</m:t>
              </m:r>
              <m:r>
                <m:rPr>
                  <m:sty m:val="p"/>
                </m:rPr>
                <w:rPr>
                  <w:rFonts w:ascii="Cambria Math" w:hAnsi="Cambria Math"/>
                </w:rPr>
                <m:t>∣</m:t>
              </m:r>
              <m:r>
                <w:rPr>
                  <w:rFonts w:ascii="Cambria Math" w:hAnsi="Cambria Math"/>
                </w:rPr>
                <m:t>X</m:t>
              </m:r>
              <m:r>
                <m:rPr>
                  <m:sty m:val="p"/>
                </m:rPr>
                <w:rPr>
                  <w:rFonts w:ascii="Cambria Math" w:hAnsi="Cambria Math"/>
                </w:rPr>
                <m:t>&gt;</m:t>
              </m:r>
              <m:r>
                <w:rPr>
                  <w:rFonts w:ascii="Cambria Math" w:hAnsi="Cambria Math"/>
                </w:rPr>
                <m:t>s</m:t>
              </m:r>
            </m:e>
          </m:d>
          <m:r>
            <m:rPr>
              <m:sty m:val="p"/>
            </m:rPr>
            <w:rPr>
              <w:rFonts w:ascii="Cambria Math" w:hAnsi="Cambria Math"/>
            </w:rPr>
            <m:t>=</m:t>
          </m:r>
          <m:r>
            <w:rPr>
              <w:rFonts w:ascii="Cambria Math" w:hAnsi="Cambria Math"/>
            </w:rPr>
            <m:t>P</m:t>
          </m:r>
          <m:d>
            <m:dPr>
              <m:ctrlPr>
                <w:rPr>
                  <w:rFonts w:ascii="Cambria Math" w:hAnsi="Cambria Math"/>
                </w:rPr>
              </m:ctrlPr>
            </m:dPr>
            <m:e>
              <m:r>
                <w:rPr>
                  <w:rFonts w:ascii="Cambria Math" w:hAnsi="Cambria Math"/>
                </w:rPr>
                <m:t>X</m:t>
              </m:r>
              <m:r>
                <m:rPr>
                  <m:sty m:val="p"/>
                </m:rPr>
                <w:rPr>
                  <w:rFonts w:ascii="Cambria Math" w:hAnsi="Cambria Math"/>
                </w:rPr>
                <m:t>&gt;</m:t>
              </m:r>
              <m:r>
                <w:rPr>
                  <w:rFonts w:ascii="Cambria Math" w:hAnsi="Cambria Math"/>
                </w:rPr>
                <m:t>t</m:t>
              </m:r>
            </m:e>
          </m:d>
          <m:r>
            <m:rPr>
              <m:sty m:val="p"/>
            </m:rPr>
            <w:rPr>
              <w:rFonts w:ascii="Cambria Math" w:hAnsi="Cambria Math"/>
            </w:rPr>
            <m:t>.</m:t>
          </m:r>
        </m:oMath>
      </m:oMathPara>
    </w:p>
    <w:p w:rsidR="008E101C" w:rsidRDefault="00000000" w:rsidP="00722A7F">
      <w:pPr>
        <w:pStyle w:val="FirstParagraph"/>
        <w:jc w:val="both"/>
      </w:pPr>
      <w:r>
        <w:t xml:space="preserve">After </w:t>
      </w:r>
      <m:oMath>
        <m:r>
          <w:rPr>
            <w:rFonts w:ascii="Cambria Math" w:hAnsi="Cambria Math"/>
          </w:rPr>
          <m:t>s</m:t>
        </m:r>
      </m:oMath>
      <w:r>
        <w:t xml:space="preserve"> failures, the waiting time distribution for the first success is unchanged because Bernoulli trials are independent and have constant success probability.</w:t>
      </w:r>
    </w:p>
    <w:p w:rsidR="008E101C" w:rsidRDefault="00000000" w:rsidP="00722A7F">
      <w:pPr>
        <w:pStyle w:val="Heading3"/>
        <w:jc w:val="both"/>
      </w:pPr>
      <w:bookmarkStart w:id="109" w:name="example-8.1"/>
      <w:r>
        <w:t>Example 8.1</w:t>
      </w:r>
    </w:p>
    <w:p w:rsidR="008E101C" w:rsidRDefault="00000000" w:rsidP="00722A7F">
      <w:pPr>
        <w:pStyle w:val="FirstParagraph"/>
        <w:jc w:val="both"/>
      </w:pPr>
      <w:r>
        <w:t>A salesperson closes a sale with probability 0.25 on each independent call. The probability that the first sale occurs on the fifth call is</w:t>
      </w:r>
    </w:p>
    <w:p w:rsidR="008E101C" w:rsidRDefault="00000000" w:rsidP="00722A7F">
      <w:pPr>
        <w:pStyle w:val="BodyText"/>
        <w:jc w:val="both"/>
      </w:pPr>
      <m:oMathPara>
        <m:oMathParaPr>
          <m:jc m:val="center"/>
        </m:oMathParaPr>
        <m:oMath>
          <m:sSup>
            <m:sSupPr>
              <m:ctrlPr>
                <w:rPr>
                  <w:rFonts w:ascii="Cambria Math" w:hAnsi="Cambria Math"/>
                </w:rPr>
              </m:ctrlPr>
            </m:sSupPr>
            <m:e>
              <m:d>
                <m:dPr>
                  <m:ctrlPr>
                    <w:rPr>
                      <w:rFonts w:ascii="Cambria Math" w:hAnsi="Cambria Math"/>
                    </w:rPr>
                  </m:ctrlPr>
                </m:dPr>
                <m:e>
                  <m:r>
                    <w:rPr>
                      <w:rFonts w:ascii="Cambria Math" w:hAnsi="Cambria Math"/>
                    </w:rPr>
                    <m:t>0.75</m:t>
                  </m:r>
                </m:e>
              </m:d>
            </m:e>
            <m:sup>
              <m:r>
                <w:rPr>
                  <w:rFonts w:ascii="Cambria Math" w:hAnsi="Cambria Math"/>
                </w:rPr>
                <m:t>4</m:t>
              </m:r>
            </m:sup>
          </m:sSup>
          <m:d>
            <m:dPr>
              <m:ctrlPr>
                <w:rPr>
                  <w:rFonts w:ascii="Cambria Math" w:hAnsi="Cambria Math"/>
                </w:rPr>
              </m:ctrlPr>
            </m:dPr>
            <m:e>
              <m:r>
                <w:rPr>
                  <w:rFonts w:ascii="Cambria Math" w:hAnsi="Cambria Math"/>
                </w:rPr>
                <m:t>0.25</m:t>
              </m:r>
            </m:e>
          </m:d>
          <m:r>
            <m:rPr>
              <m:sty m:val="p"/>
            </m:rPr>
            <w:rPr>
              <w:rFonts w:ascii="Cambria Math" w:hAnsi="Cambria Math"/>
            </w:rPr>
            <m:t>≈</m:t>
          </m:r>
          <m:r>
            <w:rPr>
              <w:rFonts w:ascii="Cambria Math" w:hAnsi="Cambria Math"/>
            </w:rPr>
            <m:t>0.0791</m:t>
          </m:r>
          <m:r>
            <m:rPr>
              <m:sty m:val="p"/>
            </m:rPr>
            <w:rPr>
              <w:rFonts w:ascii="Cambria Math" w:hAnsi="Cambria Math"/>
            </w:rPr>
            <m:t>.</m:t>
          </m:r>
        </m:oMath>
      </m:oMathPara>
    </w:p>
    <w:p w:rsidR="008E101C" w:rsidRDefault="00000000" w:rsidP="00722A7F">
      <w:pPr>
        <w:pStyle w:val="FirstParagraph"/>
        <w:jc w:val="both"/>
      </w:pPr>
      <w:r>
        <w:t>The expected number of calls is</w:t>
      </w:r>
    </w:p>
    <w:p w:rsidR="008E101C" w:rsidRDefault="00000000" w:rsidP="00722A7F">
      <w:pPr>
        <w:pStyle w:val="BodyText"/>
        <w:jc w:val="both"/>
      </w:pPr>
      <m:oMathPara>
        <m:oMathParaPr>
          <m:jc m:val="center"/>
        </m:oMathParaPr>
        <m:oMath>
          <m:r>
            <w:rPr>
              <w:rFonts w:ascii="Cambria Math" w:hAnsi="Cambria Math"/>
            </w:rPr>
            <m:t>E</m:t>
          </m:r>
          <m:d>
            <m:dPr>
              <m:ctrlPr>
                <w:rPr>
                  <w:rFonts w:ascii="Cambria Math" w:hAnsi="Cambria Math"/>
                </w:rPr>
              </m:ctrlPr>
            </m:dPr>
            <m:e>
              <m:r>
                <w:rPr>
                  <w:rFonts w:ascii="Cambria Math" w:hAnsi="Cambria Math"/>
                </w:rPr>
                <m:t>X</m:t>
              </m:r>
            </m:e>
          </m:d>
          <m:r>
            <m:rPr>
              <m:sty m:val="p"/>
            </m:rP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0.25</m:t>
              </m:r>
            </m:den>
          </m:f>
          <m:r>
            <m:rPr>
              <m:sty m:val="p"/>
            </m:rPr>
            <w:rPr>
              <w:rFonts w:ascii="Cambria Math" w:hAnsi="Cambria Math"/>
            </w:rPr>
            <m:t>=</m:t>
          </m:r>
          <m:r>
            <w:rPr>
              <w:rFonts w:ascii="Cambria Math" w:hAnsi="Cambria Math"/>
            </w:rPr>
            <m:t>4</m:t>
          </m:r>
          <m:r>
            <m:rPr>
              <m:sty m:val="p"/>
            </m:rPr>
            <w:rPr>
              <w:rFonts w:ascii="Cambria Math" w:hAnsi="Cambria Math"/>
            </w:rPr>
            <m:t>.</m:t>
          </m:r>
        </m:oMath>
      </m:oMathPara>
    </w:p>
    <w:p w:rsidR="008E101C" w:rsidRDefault="00000000" w:rsidP="00722A7F">
      <w:pPr>
        <w:pStyle w:val="Heading3"/>
        <w:jc w:val="both"/>
      </w:pPr>
      <w:bookmarkStart w:id="110" w:name="example-8.2"/>
      <w:bookmarkEnd w:id="109"/>
      <w:r>
        <w:t>Example 8.2</w:t>
      </w:r>
    </w:p>
    <w:p w:rsidR="008E101C" w:rsidRDefault="00000000" w:rsidP="00722A7F">
      <w:pPr>
        <w:pStyle w:val="FirstParagraph"/>
        <w:jc w:val="both"/>
      </w:pPr>
      <w:r>
        <w:t>If a laboratory test succeeds with probability 0.6, the probability that the third success occurs on the fifth trial is</w:t>
      </w:r>
    </w:p>
    <w:p w:rsidR="008E101C" w:rsidRDefault="00000000" w:rsidP="00722A7F">
      <w:pPr>
        <w:pStyle w:val="BodyText"/>
        <w:jc w:val="both"/>
      </w:pPr>
      <m:oMathPara>
        <m:oMathParaPr>
          <m:jc m:val="center"/>
        </m:oMathParaPr>
        <m:oMath>
          <m:d>
            <m:dPr>
              <m:ctrlPr>
                <w:rPr>
                  <w:rFonts w:ascii="Cambria Math" w:hAnsi="Cambria Math"/>
                </w:rPr>
              </m:ctrlPr>
            </m:dPr>
            <m:e>
              <m:f>
                <m:fPr>
                  <m:type m:val="noBar"/>
                  <m:ctrlPr>
                    <w:rPr>
                      <w:rFonts w:ascii="Cambria Math" w:hAnsi="Cambria Math"/>
                    </w:rPr>
                  </m:ctrlPr>
                </m:fPr>
                <m:num>
                  <m:r>
                    <w:rPr>
                      <w:rFonts w:ascii="Cambria Math" w:hAnsi="Cambria Math"/>
                    </w:rPr>
                    <m:t>4</m:t>
                  </m:r>
                </m:num>
                <m:den>
                  <m:r>
                    <w:rPr>
                      <w:rFonts w:ascii="Cambria Math" w:hAnsi="Cambria Math"/>
                    </w:rPr>
                    <m:t>2</m:t>
                  </m:r>
                </m:den>
              </m:f>
            </m:e>
          </m:d>
          <m:sSup>
            <m:sSupPr>
              <m:ctrlPr>
                <w:rPr>
                  <w:rFonts w:ascii="Cambria Math" w:hAnsi="Cambria Math"/>
                </w:rPr>
              </m:ctrlPr>
            </m:sSupPr>
            <m:e>
              <m:d>
                <m:dPr>
                  <m:ctrlPr>
                    <w:rPr>
                      <w:rFonts w:ascii="Cambria Math" w:hAnsi="Cambria Math"/>
                    </w:rPr>
                  </m:ctrlPr>
                </m:dPr>
                <m:e>
                  <m:r>
                    <w:rPr>
                      <w:rFonts w:ascii="Cambria Math" w:hAnsi="Cambria Math"/>
                    </w:rPr>
                    <m:t>0.6</m:t>
                  </m:r>
                </m:e>
              </m:d>
            </m:e>
            <m:sup>
              <m:r>
                <w:rPr>
                  <w:rFonts w:ascii="Cambria Math" w:hAnsi="Cambria Math"/>
                </w:rPr>
                <m:t>3</m:t>
              </m:r>
            </m:sup>
          </m:sSup>
          <m:sSup>
            <m:sSupPr>
              <m:ctrlPr>
                <w:rPr>
                  <w:rFonts w:ascii="Cambria Math" w:hAnsi="Cambria Math"/>
                </w:rPr>
              </m:ctrlPr>
            </m:sSupPr>
            <m:e>
              <m:d>
                <m:dPr>
                  <m:ctrlPr>
                    <w:rPr>
                      <w:rFonts w:ascii="Cambria Math" w:hAnsi="Cambria Math"/>
                    </w:rPr>
                  </m:ctrlPr>
                </m:dPr>
                <m:e>
                  <m:r>
                    <w:rPr>
                      <w:rFonts w:ascii="Cambria Math" w:hAnsi="Cambria Math"/>
                    </w:rPr>
                    <m:t>0.4</m:t>
                  </m:r>
                </m:e>
              </m:d>
            </m:e>
            <m:sup>
              <m:r>
                <w:rPr>
                  <w:rFonts w:ascii="Cambria Math" w:hAnsi="Cambria Math"/>
                </w:rPr>
                <m:t>2</m:t>
              </m:r>
            </m:sup>
          </m:sSup>
          <m:r>
            <m:rPr>
              <m:sty m:val="p"/>
            </m:rPr>
            <w:rPr>
              <w:rFonts w:ascii="Cambria Math" w:hAnsi="Cambria Math"/>
            </w:rPr>
            <m:t>=</m:t>
          </m:r>
          <m:r>
            <w:rPr>
              <w:rFonts w:ascii="Cambria Math" w:hAnsi="Cambria Math"/>
            </w:rPr>
            <m:t>0.20736</m:t>
          </m:r>
          <m:r>
            <m:rPr>
              <m:sty m:val="p"/>
            </m:rPr>
            <w:rPr>
              <w:rFonts w:ascii="Cambria Math" w:hAnsi="Cambria Math"/>
            </w:rPr>
            <m:t>.</m:t>
          </m:r>
        </m:oMath>
      </m:oMathPara>
    </w:p>
    <w:p w:rsidR="008E101C" w:rsidRDefault="00000000" w:rsidP="00722A7F">
      <w:pPr>
        <w:pStyle w:val="Heading2"/>
        <w:jc w:val="both"/>
      </w:pPr>
      <w:bookmarkStart w:id="111" w:name="post-test-7"/>
      <w:bookmarkEnd w:id="108"/>
      <w:bookmarkEnd w:id="110"/>
      <w:r>
        <w:lastRenderedPageBreak/>
        <w:t>Post-Test</w:t>
      </w:r>
    </w:p>
    <w:p w:rsidR="008E101C" w:rsidRDefault="00000000" w:rsidP="00722A7F">
      <w:pPr>
        <w:pStyle w:val="Compact"/>
        <w:numPr>
          <w:ilvl w:val="0"/>
          <w:numId w:val="80"/>
        </w:numPr>
        <w:jc w:val="both"/>
      </w:pPr>
      <w:r>
        <w:t>State the support of the trial-count negative binomial variable.</w:t>
      </w:r>
    </w:p>
    <w:p w:rsidR="008E101C" w:rsidRDefault="00000000" w:rsidP="00722A7F">
      <w:pPr>
        <w:pStyle w:val="Compact"/>
        <w:numPr>
          <w:ilvl w:val="0"/>
          <w:numId w:val="80"/>
        </w:numPr>
        <w:jc w:val="both"/>
      </w:pPr>
      <w:r>
        <w:t xml:space="preserve">If </w:t>
      </w:r>
      <m:oMath>
        <m:r>
          <w:rPr>
            <w:rFonts w:ascii="Cambria Math" w:hAnsi="Cambria Math"/>
          </w:rPr>
          <m:t>X</m:t>
        </m:r>
      </m:oMath>
      <w:r>
        <w:t xml:space="preserve"> is geometric with </w:t>
      </w:r>
      <m:oMath>
        <m:r>
          <w:rPr>
            <w:rFonts w:ascii="Cambria Math" w:hAnsi="Cambria Math"/>
          </w:rPr>
          <m:t>p</m:t>
        </m:r>
        <m:r>
          <m:rPr>
            <m:sty m:val="p"/>
          </m:rPr>
          <w:rPr>
            <w:rFonts w:ascii="Cambria Math" w:hAnsi="Cambria Math"/>
          </w:rPr>
          <m:t>=</m:t>
        </m:r>
        <m:r>
          <w:rPr>
            <w:rFonts w:ascii="Cambria Math" w:hAnsi="Cambria Math"/>
          </w:rPr>
          <m:t>0.2</m:t>
        </m:r>
      </m:oMath>
      <w:r>
        <w:t xml:space="preserve">, find </w:t>
      </w:r>
      <m:oMath>
        <m:r>
          <w:rPr>
            <w:rFonts w:ascii="Cambria Math" w:hAnsi="Cambria Math"/>
          </w:rPr>
          <m:t>P</m:t>
        </m:r>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4</m:t>
            </m:r>
          </m:e>
        </m:d>
      </m:oMath>
      <w:r>
        <w:t xml:space="preserve"> and </w:t>
      </w:r>
      <m:oMath>
        <m:r>
          <w:rPr>
            <w:rFonts w:ascii="Cambria Math" w:hAnsi="Cambria Math"/>
          </w:rPr>
          <m:t>P</m:t>
        </m:r>
        <m:d>
          <m:dPr>
            <m:ctrlPr>
              <w:rPr>
                <w:rFonts w:ascii="Cambria Math" w:hAnsi="Cambria Math"/>
              </w:rPr>
            </m:ctrlPr>
          </m:dPr>
          <m:e>
            <m:r>
              <w:rPr>
                <w:rFonts w:ascii="Cambria Math" w:hAnsi="Cambria Math"/>
              </w:rPr>
              <m:t>X</m:t>
            </m:r>
            <m:r>
              <m:rPr>
                <m:sty m:val="p"/>
              </m:rPr>
              <w:rPr>
                <w:rFonts w:ascii="Cambria Math" w:hAnsi="Cambria Math"/>
              </w:rPr>
              <m:t>&gt;</m:t>
            </m:r>
            <m:r>
              <w:rPr>
                <w:rFonts w:ascii="Cambria Math" w:hAnsi="Cambria Math"/>
              </w:rPr>
              <m:t>4</m:t>
            </m:r>
          </m:e>
        </m:d>
      </m:oMath>
      <w:r>
        <w:t>.</w:t>
      </w:r>
    </w:p>
    <w:p w:rsidR="008E101C" w:rsidRDefault="00000000" w:rsidP="00722A7F">
      <w:pPr>
        <w:pStyle w:val="Compact"/>
        <w:numPr>
          <w:ilvl w:val="0"/>
          <w:numId w:val="80"/>
        </w:numPr>
        <w:jc w:val="both"/>
      </w:pPr>
      <w:r>
        <w:t xml:space="preserve">Find the mean and variance of a negative binomial variable with </w:t>
      </w:r>
      <m:oMath>
        <m:r>
          <w:rPr>
            <w:rFonts w:ascii="Cambria Math" w:hAnsi="Cambria Math"/>
          </w:rPr>
          <m:t>r</m:t>
        </m:r>
        <m:r>
          <m:rPr>
            <m:sty m:val="p"/>
          </m:rPr>
          <w:rPr>
            <w:rFonts w:ascii="Cambria Math" w:hAnsi="Cambria Math"/>
          </w:rPr>
          <m:t>=</m:t>
        </m:r>
        <m:r>
          <w:rPr>
            <w:rFonts w:ascii="Cambria Math" w:hAnsi="Cambria Math"/>
          </w:rPr>
          <m:t>5</m:t>
        </m:r>
      </m:oMath>
      <w:r>
        <w:t xml:space="preserve"> and </w:t>
      </w:r>
      <m:oMath>
        <m:r>
          <w:rPr>
            <w:rFonts w:ascii="Cambria Math" w:hAnsi="Cambria Math"/>
          </w:rPr>
          <m:t>p</m:t>
        </m:r>
        <m:r>
          <m:rPr>
            <m:sty m:val="p"/>
          </m:rPr>
          <w:rPr>
            <w:rFonts w:ascii="Cambria Math" w:hAnsi="Cambria Math"/>
          </w:rPr>
          <m:t>=</m:t>
        </m:r>
        <m:r>
          <w:rPr>
            <w:rFonts w:ascii="Cambria Math" w:hAnsi="Cambria Math"/>
          </w:rPr>
          <m:t>0.4</m:t>
        </m:r>
      </m:oMath>
      <w:r>
        <w:t>.</w:t>
      </w:r>
    </w:p>
    <w:p w:rsidR="008E101C" w:rsidRDefault="00000000" w:rsidP="00722A7F">
      <w:pPr>
        <w:pStyle w:val="Compact"/>
        <w:numPr>
          <w:ilvl w:val="0"/>
          <w:numId w:val="80"/>
        </w:numPr>
        <w:jc w:val="both"/>
      </w:pPr>
      <w:r>
        <w:t xml:space="preserve">Explain the difference between “trials until the </w:t>
      </w:r>
      <m:oMath>
        <m:r>
          <w:rPr>
            <w:rFonts w:ascii="Cambria Math" w:hAnsi="Cambria Math"/>
          </w:rPr>
          <m:t>r</m:t>
        </m:r>
      </m:oMath>
      <w:r>
        <w:t xml:space="preserve">th success” and “failures before the </w:t>
      </w:r>
      <m:oMath>
        <m:r>
          <w:rPr>
            <w:rFonts w:ascii="Cambria Math" w:hAnsi="Cambria Math"/>
          </w:rPr>
          <m:t>r</m:t>
        </m:r>
      </m:oMath>
      <w:r>
        <w:t>th success”.</w:t>
      </w:r>
    </w:p>
    <w:p w:rsidR="008E101C" w:rsidRDefault="00000000" w:rsidP="00722A7F">
      <w:pPr>
        <w:pStyle w:val="Compact"/>
        <w:numPr>
          <w:ilvl w:val="0"/>
          <w:numId w:val="80"/>
        </w:numPr>
        <w:jc w:val="both"/>
      </w:pPr>
      <w:r>
        <w:t>Prove the memoryless property using the tail probability.</w:t>
      </w:r>
    </w:p>
    <w:p w:rsidR="008E101C" w:rsidRDefault="00000000" w:rsidP="00722A7F">
      <w:pPr>
        <w:pStyle w:val="FirstParagraph"/>
        <w:jc w:val="both"/>
      </w:pPr>
      <w:r>
        <w:rPr>
          <w:b/>
          <w:bCs/>
        </w:rPr>
        <w:t>Selected answers:</w:t>
      </w:r>
      <w:r>
        <w:t xml:space="preserve"> 2. </w:t>
      </w:r>
      <m:oMath>
        <m:r>
          <w:rPr>
            <w:rFonts w:ascii="Cambria Math" w:hAnsi="Cambria Math"/>
          </w:rPr>
          <m:t>0.2</m:t>
        </m:r>
        <m:sSup>
          <m:sSupPr>
            <m:ctrlPr>
              <w:rPr>
                <w:rFonts w:ascii="Cambria Math" w:hAnsi="Cambria Math"/>
              </w:rPr>
            </m:ctrlPr>
          </m:sSupPr>
          <m:e>
            <m:d>
              <m:dPr>
                <m:ctrlPr>
                  <w:rPr>
                    <w:rFonts w:ascii="Cambria Math" w:hAnsi="Cambria Math"/>
                  </w:rPr>
                </m:ctrlPr>
              </m:dPr>
              <m:e>
                <m:r>
                  <w:rPr>
                    <w:rFonts w:ascii="Cambria Math" w:hAnsi="Cambria Math"/>
                  </w:rPr>
                  <m:t>0.8</m:t>
                </m:r>
              </m:e>
            </m:d>
          </m:e>
          <m:sup>
            <m:r>
              <w:rPr>
                <w:rFonts w:ascii="Cambria Math" w:hAnsi="Cambria Math"/>
              </w:rPr>
              <m:t>3</m:t>
            </m:r>
          </m:sup>
        </m:sSup>
        <m:r>
          <m:rPr>
            <m:sty m:val="p"/>
          </m:rPr>
          <w:rPr>
            <w:rFonts w:ascii="Cambria Math" w:hAnsi="Cambria Math"/>
          </w:rPr>
          <m:t>=</m:t>
        </m:r>
        <m:r>
          <w:rPr>
            <w:rFonts w:ascii="Cambria Math" w:hAnsi="Cambria Math"/>
          </w:rPr>
          <m:t>0.1024</m:t>
        </m:r>
      </m:oMath>
      <w:r>
        <w:t xml:space="preserve">, </w:t>
      </w:r>
      <m:oMath>
        <m:sSup>
          <m:sSupPr>
            <m:ctrlPr>
              <w:rPr>
                <w:rFonts w:ascii="Cambria Math" w:hAnsi="Cambria Math"/>
              </w:rPr>
            </m:ctrlPr>
          </m:sSupPr>
          <m:e>
            <m:d>
              <m:dPr>
                <m:ctrlPr>
                  <w:rPr>
                    <w:rFonts w:ascii="Cambria Math" w:hAnsi="Cambria Math"/>
                  </w:rPr>
                </m:ctrlPr>
              </m:dPr>
              <m:e>
                <m:r>
                  <w:rPr>
                    <w:rFonts w:ascii="Cambria Math" w:hAnsi="Cambria Math"/>
                  </w:rPr>
                  <m:t>0.8</m:t>
                </m:r>
              </m:e>
            </m:d>
          </m:e>
          <m:sup>
            <m:r>
              <w:rPr>
                <w:rFonts w:ascii="Cambria Math" w:hAnsi="Cambria Math"/>
              </w:rPr>
              <m:t>4</m:t>
            </m:r>
          </m:sup>
        </m:sSup>
        <m:r>
          <m:rPr>
            <m:sty m:val="p"/>
          </m:rPr>
          <w:rPr>
            <w:rFonts w:ascii="Cambria Math" w:hAnsi="Cambria Math"/>
          </w:rPr>
          <m:t>=</m:t>
        </m:r>
        <m:r>
          <w:rPr>
            <w:rFonts w:ascii="Cambria Math" w:hAnsi="Cambria Math"/>
          </w:rPr>
          <m:t>0.4096</m:t>
        </m:r>
      </m:oMath>
      <w:r>
        <w:t xml:space="preserve">; 3. </w:t>
      </w:r>
      <m:oMath>
        <m:r>
          <w:rPr>
            <w:rFonts w:ascii="Cambria Math" w:hAnsi="Cambria Math"/>
          </w:rPr>
          <m:t>12.5</m:t>
        </m:r>
      </m:oMath>
      <w:r>
        <w:t xml:space="preserve"> and </w:t>
      </w:r>
      <m:oMath>
        <m:r>
          <w:rPr>
            <w:rFonts w:ascii="Cambria Math" w:hAnsi="Cambria Math"/>
          </w:rPr>
          <m:t>18.75</m:t>
        </m:r>
      </m:oMath>
      <w:r>
        <w:t>.</w:t>
      </w:r>
    </w:p>
    <w:p w:rsidR="008E101C" w:rsidRDefault="00000000" w:rsidP="00722A7F">
      <w:pPr>
        <w:pStyle w:val="Heading1"/>
        <w:pageBreakBefore/>
        <w:spacing w:before="0"/>
        <w:jc w:val="both"/>
      </w:pPr>
      <w:bookmarkStart w:id="112" w:name="lecture-nine-the-poisson-distribution"/>
      <w:bookmarkEnd w:id="102"/>
      <w:bookmarkEnd w:id="111"/>
      <w:r>
        <w:lastRenderedPageBreak/>
        <w:t>LECTURE NINE: The Poisson Distribution</w:t>
      </w:r>
    </w:p>
    <w:p w:rsidR="008E101C" w:rsidRDefault="00000000" w:rsidP="00722A7F">
      <w:pPr>
        <w:pStyle w:val="Heading2"/>
        <w:jc w:val="both"/>
      </w:pPr>
      <w:bookmarkStart w:id="113" w:name="introduction-8"/>
      <w:r>
        <w:t>Introduction</w:t>
      </w:r>
    </w:p>
    <w:p w:rsidR="008E101C" w:rsidRDefault="00000000" w:rsidP="00722A7F">
      <w:pPr>
        <w:pStyle w:val="FirstParagraph"/>
        <w:jc w:val="both"/>
      </w:pPr>
      <w:r>
        <w:t>The Poisson distribution models counts of events occurring randomly in a fixed interval of time, space, area or volume. It is appropriate when events occur independently at a stable average rate and simultaneous events in a very small interval are negligible.</w:t>
      </w:r>
    </w:p>
    <w:p w:rsidR="008E101C" w:rsidRDefault="00000000" w:rsidP="00722A7F">
      <w:pPr>
        <w:pStyle w:val="Heading2"/>
        <w:jc w:val="both"/>
      </w:pPr>
      <w:bookmarkStart w:id="114" w:name="learning-objectives-8"/>
      <w:bookmarkEnd w:id="113"/>
      <w:r>
        <w:t>Learning Objectives</w:t>
      </w:r>
    </w:p>
    <w:p w:rsidR="008E101C" w:rsidRDefault="00000000" w:rsidP="00722A7F">
      <w:pPr>
        <w:pStyle w:val="FirstParagraph"/>
        <w:jc w:val="both"/>
      </w:pPr>
      <w:r>
        <w:t>You should be able to:</w:t>
      </w:r>
    </w:p>
    <w:p w:rsidR="008E101C" w:rsidRDefault="00000000" w:rsidP="00722A7F">
      <w:pPr>
        <w:pStyle w:val="Compact"/>
        <w:numPr>
          <w:ilvl w:val="0"/>
          <w:numId w:val="81"/>
        </w:numPr>
        <w:jc w:val="both"/>
      </w:pPr>
      <w:r>
        <w:t>recognise a Poisson count model;</w:t>
      </w:r>
    </w:p>
    <w:p w:rsidR="008E101C" w:rsidRDefault="00000000" w:rsidP="00722A7F">
      <w:pPr>
        <w:pStyle w:val="Compact"/>
        <w:numPr>
          <w:ilvl w:val="0"/>
          <w:numId w:val="81"/>
        </w:numPr>
        <w:jc w:val="both"/>
      </w:pPr>
      <w:r>
        <w:t>calculate Poisson probabilities;</w:t>
      </w:r>
    </w:p>
    <w:p w:rsidR="008E101C" w:rsidRDefault="00000000" w:rsidP="00722A7F">
      <w:pPr>
        <w:pStyle w:val="Compact"/>
        <w:numPr>
          <w:ilvl w:val="0"/>
          <w:numId w:val="81"/>
        </w:numPr>
        <w:jc w:val="both"/>
      </w:pPr>
      <w:r>
        <w:t>derive its mean, variance and MGF;</w:t>
      </w:r>
    </w:p>
    <w:p w:rsidR="008E101C" w:rsidRDefault="00000000" w:rsidP="00722A7F">
      <w:pPr>
        <w:pStyle w:val="Compact"/>
        <w:numPr>
          <w:ilvl w:val="0"/>
          <w:numId w:val="81"/>
        </w:numPr>
        <w:jc w:val="both"/>
      </w:pPr>
      <w:r>
        <w:t>explain its process assumptions and additivity; and</w:t>
      </w:r>
    </w:p>
    <w:p w:rsidR="008E101C" w:rsidRDefault="00000000" w:rsidP="00722A7F">
      <w:pPr>
        <w:pStyle w:val="Compact"/>
        <w:numPr>
          <w:ilvl w:val="0"/>
          <w:numId w:val="81"/>
        </w:numPr>
        <w:jc w:val="both"/>
      </w:pPr>
      <w:r>
        <w:t>use it as an approximation to the binomial distribution.</w:t>
      </w:r>
    </w:p>
    <w:p w:rsidR="008E101C" w:rsidRDefault="00000000" w:rsidP="00722A7F">
      <w:pPr>
        <w:pStyle w:val="Heading2"/>
        <w:jc w:val="both"/>
      </w:pPr>
      <w:bookmarkStart w:id="115" w:name="poisson-probability-function"/>
      <w:bookmarkEnd w:id="114"/>
      <w:r>
        <w:t>Poisson Probability Function</w:t>
      </w:r>
    </w:p>
    <w:p w:rsidR="008E101C" w:rsidRDefault="00000000" w:rsidP="00722A7F">
      <w:pPr>
        <w:pStyle w:val="FirstParagraph"/>
        <w:jc w:val="both"/>
      </w:pPr>
      <w:r>
        <w:t xml:space="preserve">A random variable </w:t>
      </w:r>
      <m:oMath>
        <m:r>
          <w:rPr>
            <w:rFonts w:ascii="Cambria Math" w:hAnsi="Cambria Math"/>
          </w:rPr>
          <m:t>X</m:t>
        </m:r>
      </m:oMath>
      <w:r>
        <w:t xml:space="preserve"> has a Poisson distribution with parameter </w:t>
      </w:r>
      <m:oMath>
        <m:r>
          <w:rPr>
            <w:rFonts w:ascii="Cambria Math" w:hAnsi="Cambria Math"/>
          </w:rPr>
          <m:t>λ</m:t>
        </m:r>
        <m:r>
          <m:rPr>
            <m:sty m:val="p"/>
          </m:rPr>
          <w:rPr>
            <w:rFonts w:ascii="Cambria Math" w:hAnsi="Cambria Math"/>
          </w:rPr>
          <m:t>&gt;</m:t>
        </m:r>
        <m:r>
          <w:rPr>
            <w:rFonts w:ascii="Cambria Math" w:hAnsi="Cambria Math"/>
          </w:rPr>
          <m:t>0</m:t>
        </m:r>
      </m:oMath>
      <w:r>
        <w:t xml:space="preserve">, written </w:t>
      </w:r>
      <m:oMath>
        <m:r>
          <w:rPr>
            <w:rFonts w:ascii="Cambria Math" w:hAnsi="Cambria Math"/>
          </w:rPr>
          <m:t>X</m:t>
        </m:r>
        <m:r>
          <m:rPr>
            <m:sty m:val="p"/>
          </m:rPr>
          <w:rPr>
            <w:rFonts w:ascii="Cambria Math" w:hAnsi="Cambria Math"/>
          </w:rPr>
          <m:t>∼Pois</m:t>
        </m:r>
        <m:d>
          <m:dPr>
            <m:ctrlPr>
              <w:rPr>
                <w:rFonts w:ascii="Cambria Math" w:hAnsi="Cambria Math"/>
              </w:rPr>
            </m:ctrlPr>
          </m:dPr>
          <m:e>
            <m:r>
              <w:rPr>
                <w:rFonts w:ascii="Cambria Math" w:hAnsi="Cambria Math"/>
              </w:rPr>
              <m:t>λ</m:t>
            </m:r>
          </m:e>
        </m:d>
      </m:oMath>
      <w:r>
        <w:t>, if</w:t>
      </w:r>
    </w:p>
    <w:p w:rsidR="008E101C" w:rsidRDefault="00000000" w:rsidP="00722A7F">
      <w:pPr>
        <w:pStyle w:val="BodyText"/>
        <w:jc w:val="both"/>
      </w:pPr>
      <m:oMathPara>
        <m:oMathParaPr>
          <m:jc m:val="center"/>
        </m:oMathParaPr>
        <m:oMath>
          <m:r>
            <w:rPr>
              <w:rFonts w:ascii="Cambria Math" w:hAnsi="Cambria Math"/>
            </w:rPr>
            <m:t>P</m:t>
          </m:r>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x</m:t>
              </m:r>
            </m:e>
          </m:d>
          <m:r>
            <m:rPr>
              <m:sty m:val="p"/>
            </m:rPr>
            <w:rPr>
              <w:rFonts w:ascii="Cambria Math" w:hAnsi="Cambria Math"/>
            </w:rPr>
            <m:t>=</m:t>
          </m:r>
          <m:sSup>
            <m:sSupPr>
              <m:ctrlPr>
                <w:rPr>
                  <w:rFonts w:ascii="Cambria Math" w:hAnsi="Cambria Math"/>
                </w:rPr>
              </m:ctrlPr>
            </m:sSupPr>
            <m:e>
              <m:r>
                <w:rPr>
                  <w:rFonts w:ascii="Cambria Math" w:hAnsi="Cambria Math"/>
                </w:rPr>
                <m:t>e</m:t>
              </m:r>
            </m:e>
            <m:sup>
              <m:r>
                <m:rPr>
                  <m:sty m:val="p"/>
                </m:rPr>
                <w:rPr>
                  <w:rFonts w:ascii="Cambria Math" w:hAnsi="Cambria Math"/>
                </w:rPr>
                <m:t>-</m:t>
              </m:r>
              <m:r>
                <w:rPr>
                  <w:rFonts w:ascii="Cambria Math" w:hAnsi="Cambria Math"/>
                </w:rPr>
                <m:t>λ</m:t>
              </m:r>
            </m:sup>
          </m:sSup>
          <m:f>
            <m:fPr>
              <m:ctrlPr>
                <w:rPr>
                  <w:rFonts w:ascii="Cambria Math" w:hAnsi="Cambria Math"/>
                </w:rPr>
              </m:ctrlPr>
            </m:fPr>
            <m:num>
              <m:sSup>
                <m:sSupPr>
                  <m:ctrlPr>
                    <w:rPr>
                      <w:rFonts w:ascii="Cambria Math" w:hAnsi="Cambria Math"/>
                    </w:rPr>
                  </m:ctrlPr>
                </m:sSupPr>
                <m:e>
                  <m:r>
                    <w:rPr>
                      <w:rFonts w:ascii="Cambria Math" w:hAnsi="Cambria Math"/>
                    </w:rPr>
                    <m:t>λ</m:t>
                  </m:r>
                </m:e>
                <m:sup>
                  <m:r>
                    <w:rPr>
                      <w:rFonts w:ascii="Cambria Math" w:hAnsi="Cambria Math"/>
                    </w:rPr>
                    <m:t>x</m:t>
                  </m:r>
                </m:sup>
              </m:sSup>
            </m:num>
            <m:den>
              <m:r>
                <w:rPr>
                  <w:rFonts w:ascii="Cambria Math" w:hAnsi="Cambria Math"/>
                </w:rPr>
                <m:t>x</m:t>
              </m:r>
              <m:r>
                <m:rPr>
                  <m:sty m:val="p"/>
                </m:rPr>
                <w:rPr>
                  <w:rFonts w:ascii="Cambria Math" w:hAnsi="Cambria Math"/>
                </w:rPr>
                <m:t>!</m:t>
              </m:r>
            </m:den>
          </m:f>
          <m:r>
            <m:rPr>
              <m:sty m:val="p"/>
            </m:rPr>
            <w:rPr>
              <w:rFonts w:ascii="Cambria Math" w:hAnsi="Cambria Math"/>
            </w:rPr>
            <m:t>,</m:t>
          </m:r>
          <m:r>
            <w:rPr>
              <w:rFonts w:ascii="Cambria Math" w:hAnsi="Cambria Math"/>
            </w:rPr>
            <m:t>  x</m:t>
          </m:r>
          <m:r>
            <m:rPr>
              <m:sty m:val="p"/>
            </m:rPr>
            <w:rPr>
              <w:rFonts w:ascii="Cambria Math" w:hAnsi="Cambria Math"/>
            </w:rPr>
            <m:t>=</m:t>
          </m:r>
          <m:r>
            <w:rPr>
              <w:rFonts w:ascii="Cambria Math" w:hAnsi="Cambria Math"/>
            </w:rPr>
            <m:t>0</m:t>
          </m:r>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2</m:t>
          </m:r>
          <m:r>
            <m:rPr>
              <m:sty m:val="p"/>
            </m:rPr>
            <w:rPr>
              <w:rFonts w:ascii="Cambria Math" w:hAnsi="Cambria Math"/>
            </w:rPr>
            <m:t>,….</m:t>
          </m:r>
        </m:oMath>
      </m:oMathPara>
    </w:p>
    <w:p w:rsidR="008E101C" w:rsidRDefault="00000000" w:rsidP="00722A7F">
      <w:pPr>
        <w:pStyle w:val="FirstParagraph"/>
        <w:jc w:val="both"/>
      </w:pPr>
      <w:r>
        <w:t xml:space="preserve">The parameter </w:t>
      </w:r>
      <m:oMath>
        <m:r>
          <w:rPr>
            <w:rFonts w:ascii="Cambria Math" w:hAnsi="Cambria Math"/>
          </w:rPr>
          <m:t>λ</m:t>
        </m:r>
      </m:oMath>
      <w:r>
        <w:t xml:space="preserve"> is both the mean and variance:</w:t>
      </w:r>
    </w:p>
    <w:p w:rsidR="008E101C" w:rsidRDefault="00000000" w:rsidP="00722A7F">
      <w:pPr>
        <w:pStyle w:val="BodyText"/>
        <w:jc w:val="both"/>
      </w:pPr>
      <m:oMathPara>
        <m:oMathParaPr>
          <m:jc m:val="center"/>
        </m:oMathParaPr>
        <m:oMath>
          <m:r>
            <w:rPr>
              <w:rFonts w:ascii="Cambria Math" w:hAnsi="Cambria Math"/>
            </w:rPr>
            <m:t>E</m:t>
          </m:r>
          <m:d>
            <m:dPr>
              <m:ctrlPr>
                <w:rPr>
                  <w:rFonts w:ascii="Cambria Math" w:hAnsi="Cambria Math"/>
                </w:rPr>
              </m:ctrlPr>
            </m:dPr>
            <m:e>
              <m:r>
                <w:rPr>
                  <w:rFonts w:ascii="Cambria Math" w:hAnsi="Cambria Math"/>
                </w:rPr>
                <m:t>X</m:t>
              </m:r>
            </m:e>
          </m:d>
          <m:r>
            <m:rPr>
              <m:sty m:val="p"/>
            </m:rPr>
            <w:rPr>
              <w:rFonts w:ascii="Cambria Math" w:hAnsi="Cambria Math"/>
            </w:rPr>
            <m:t>=</m:t>
          </m:r>
          <m:r>
            <w:rPr>
              <w:rFonts w:ascii="Cambria Math" w:hAnsi="Cambria Math"/>
            </w:rPr>
            <m:t>λ</m:t>
          </m:r>
          <m:r>
            <m:rPr>
              <m:sty m:val="p"/>
            </m:rPr>
            <w:rPr>
              <w:rFonts w:ascii="Cambria Math" w:hAnsi="Cambria Math"/>
            </w:rPr>
            <m:t>,</m:t>
          </m:r>
        </m:oMath>
      </m:oMathPara>
    </w:p>
    <w:p w:rsidR="008E101C" w:rsidRDefault="00000000" w:rsidP="00722A7F">
      <w:pPr>
        <w:pStyle w:val="FirstParagraph"/>
        <w:jc w:val="both"/>
      </w:pPr>
      <m:oMathPara>
        <m:oMathParaPr>
          <m:jc m:val="center"/>
        </m:oMathParaPr>
        <m:oMath>
          <m:r>
            <m:rPr>
              <m:sty m:val="p"/>
            </m:rPr>
            <w:rPr>
              <w:rFonts w:ascii="Cambria Math" w:hAnsi="Cambria Math"/>
            </w:rPr>
            <m:t>Var</m:t>
          </m:r>
          <m:d>
            <m:dPr>
              <m:ctrlPr>
                <w:rPr>
                  <w:rFonts w:ascii="Cambria Math" w:hAnsi="Cambria Math"/>
                </w:rPr>
              </m:ctrlPr>
            </m:dPr>
            <m:e>
              <m:r>
                <w:rPr>
                  <w:rFonts w:ascii="Cambria Math" w:hAnsi="Cambria Math"/>
                </w:rPr>
                <m:t>X</m:t>
              </m:r>
            </m:e>
          </m:d>
          <m:r>
            <m:rPr>
              <m:sty m:val="p"/>
            </m:rPr>
            <w:rPr>
              <w:rFonts w:ascii="Cambria Math" w:hAnsi="Cambria Math"/>
            </w:rPr>
            <m:t>=</m:t>
          </m:r>
          <m:r>
            <w:rPr>
              <w:rFonts w:ascii="Cambria Math" w:hAnsi="Cambria Math"/>
            </w:rPr>
            <m:t>λ</m:t>
          </m:r>
          <m:r>
            <m:rPr>
              <m:sty m:val="p"/>
            </m:rPr>
            <w:rPr>
              <w:rFonts w:ascii="Cambria Math" w:hAnsi="Cambria Math"/>
            </w:rPr>
            <m:t>.</m:t>
          </m:r>
        </m:oMath>
      </m:oMathPara>
    </w:p>
    <w:p w:rsidR="008E101C" w:rsidRDefault="00000000" w:rsidP="00722A7F">
      <w:pPr>
        <w:pStyle w:val="FirstParagraph"/>
        <w:jc w:val="both"/>
      </w:pPr>
      <w:r>
        <w:t>The MGF is</w:t>
      </w:r>
    </w:p>
    <w:p w:rsidR="008E101C" w:rsidRDefault="00000000" w:rsidP="00722A7F">
      <w:pPr>
        <w:pStyle w:val="BodyText"/>
        <w:jc w:val="both"/>
      </w:pPr>
      <m:oMathPara>
        <m:oMathParaPr>
          <m:jc m:val="center"/>
        </m:oMathParaPr>
        <m:oMath>
          <m:sSub>
            <m:sSubPr>
              <m:ctrlPr>
                <w:rPr>
                  <w:rFonts w:ascii="Cambria Math" w:hAnsi="Cambria Math"/>
                </w:rPr>
              </m:ctrlPr>
            </m:sSubPr>
            <m:e>
              <m:r>
                <w:rPr>
                  <w:rFonts w:ascii="Cambria Math" w:hAnsi="Cambria Math"/>
                </w:rPr>
                <m:t>M</m:t>
              </m:r>
            </m:e>
            <m:sub>
              <m:r>
                <w:rPr>
                  <w:rFonts w:ascii="Cambria Math" w:hAnsi="Cambria Math"/>
                </w:rPr>
                <m:t>X</m:t>
              </m:r>
            </m:sub>
          </m:sSub>
          <m:d>
            <m:dPr>
              <m:ctrlPr>
                <w:rPr>
                  <w:rFonts w:ascii="Cambria Math" w:hAnsi="Cambria Math"/>
                </w:rPr>
              </m:ctrlPr>
            </m:dPr>
            <m:e>
              <m:r>
                <w:rPr>
                  <w:rFonts w:ascii="Cambria Math" w:hAnsi="Cambria Math"/>
                </w:rPr>
                <m:t>t</m:t>
              </m:r>
            </m:e>
          </m:d>
          <m:r>
            <m:rPr>
              <m:sty m:val="p"/>
            </m:rPr>
            <w:rPr>
              <w:rFonts w:ascii="Cambria Math" w:hAnsi="Cambria Math"/>
            </w:rPr>
            <m:t>=exp{</m:t>
          </m:r>
          <m:r>
            <w:rPr>
              <w:rFonts w:ascii="Cambria Math" w:hAnsi="Cambria Math"/>
            </w:rPr>
            <m:t>λ</m:t>
          </m:r>
          <m:d>
            <m:dPr>
              <m:ctrlPr>
                <w:rPr>
                  <w:rFonts w:ascii="Cambria Math" w:hAnsi="Cambria Math"/>
                </w:rPr>
              </m:ctrlPr>
            </m:dPr>
            <m:e>
              <m:sSup>
                <m:sSupPr>
                  <m:ctrlPr>
                    <w:rPr>
                      <w:rFonts w:ascii="Cambria Math" w:hAnsi="Cambria Math"/>
                    </w:rPr>
                  </m:ctrlPr>
                </m:sSupPr>
                <m:e>
                  <m:r>
                    <w:rPr>
                      <w:rFonts w:ascii="Cambria Math" w:hAnsi="Cambria Math"/>
                    </w:rPr>
                    <m:t>e</m:t>
                  </m:r>
                </m:e>
                <m:sup>
                  <m:r>
                    <w:rPr>
                      <w:rFonts w:ascii="Cambria Math" w:hAnsi="Cambria Math"/>
                    </w:rPr>
                    <m:t>t</m:t>
                  </m:r>
                </m:sup>
              </m:sSup>
              <m:r>
                <m:rPr>
                  <m:sty m:val="p"/>
                </m:rPr>
                <w:rPr>
                  <w:rFonts w:ascii="Cambria Math" w:hAnsi="Cambria Math"/>
                </w:rPr>
                <m:t>-</m:t>
              </m:r>
              <m:r>
                <w:rPr>
                  <w:rFonts w:ascii="Cambria Math" w:hAnsi="Cambria Math"/>
                </w:rPr>
                <m:t>1</m:t>
              </m:r>
            </m:e>
          </m:d>
          <m:r>
            <m:rPr>
              <m:sty m:val="p"/>
            </m:rPr>
            <w:rPr>
              <w:rFonts w:ascii="Cambria Math" w:hAnsi="Cambria Math"/>
            </w:rPr>
            <m:t>}.</m:t>
          </m:r>
        </m:oMath>
      </m:oMathPara>
    </w:p>
    <w:p w:rsidR="008E101C" w:rsidRDefault="00000000" w:rsidP="00722A7F">
      <w:pPr>
        <w:pStyle w:val="CaptionedFigure"/>
        <w:jc w:val="both"/>
      </w:pPr>
      <w:r>
        <w:rPr>
          <w:noProof/>
        </w:rPr>
        <w:drawing>
          <wp:inline distT="0" distB="0" distL="0" distR="0">
            <wp:extent cx="4279392" cy="2501798"/>
            <wp:effectExtent l="0" t="0" r="0" b="0"/>
            <wp:docPr id="147" name="Picture" descr="Poisson probability mass function"/>
            <wp:cNvGraphicFramePr/>
            <a:graphic xmlns:a="http://schemas.openxmlformats.org/drawingml/2006/main">
              <a:graphicData uri="http://schemas.openxmlformats.org/drawingml/2006/picture">
                <pic:pic xmlns:pic="http://schemas.openxmlformats.org/drawingml/2006/picture">
                  <pic:nvPicPr>
                    <pic:cNvPr id="148" name="Picture" descr="/mnt/data/sta211_assets/poisson_pmf.png"/>
                    <pic:cNvPicPr>
                      <a:picLocks noChangeAspect="1" noChangeArrowheads="1"/>
                    </pic:cNvPicPr>
                  </pic:nvPicPr>
                  <pic:blipFill>
                    <a:blip r:embed="rId11"/>
                    <a:stretch>
                      <a:fillRect/>
                    </a:stretch>
                  </pic:blipFill>
                  <pic:spPr bwMode="auto">
                    <a:xfrm>
                      <a:off x="0" y="0"/>
                      <a:ext cx="4279392" cy="2501798"/>
                    </a:xfrm>
                    <a:prstGeom prst="rect">
                      <a:avLst/>
                    </a:prstGeom>
                    <a:noFill/>
                    <a:ln w="9525">
                      <a:noFill/>
                      <a:headEnd/>
                      <a:tailEnd/>
                    </a:ln>
                  </pic:spPr>
                </pic:pic>
              </a:graphicData>
            </a:graphic>
          </wp:inline>
        </w:drawing>
      </w:r>
    </w:p>
    <w:p w:rsidR="008E101C" w:rsidRDefault="00000000" w:rsidP="00722A7F">
      <w:pPr>
        <w:pStyle w:val="ImageCaption"/>
        <w:keepLines/>
        <w:jc w:val="both"/>
      </w:pPr>
      <w:r>
        <w:t>Poisson probability mass function</w:t>
      </w:r>
    </w:p>
    <w:p w:rsidR="008E101C" w:rsidRDefault="00000000" w:rsidP="00722A7F">
      <w:pPr>
        <w:pStyle w:val="Heading2"/>
        <w:jc w:val="both"/>
      </w:pPr>
      <w:bookmarkStart w:id="116" w:name="poisson-process-interpretation"/>
      <w:bookmarkEnd w:id="115"/>
      <w:r>
        <w:t>Poisson Process Interpretation</w:t>
      </w:r>
    </w:p>
    <w:p w:rsidR="008E101C" w:rsidRDefault="00000000" w:rsidP="00722A7F">
      <w:pPr>
        <w:pStyle w:val="FirstParagraph"/>
        <w:jc w:val="both"/>
      </w:pPr>
      <w:r>
        <w:t xml:space="preserve">For a homogeneous Poisson process with rate </w:t>
      </w:r>
      <m:oMath>
        <m:r>
          <w:rPr>
            <w:rFonts w:ascii="Cambria Math" w:hAnsi="Cambria Math"/>
          </w:rPr>
          <m:t>ρ</m:t>
        </m:r>
      </m:oMath>
      <w:r>
        <w:t xml:space="preserve"> per unit interval, the count in an interval of length </w:t>
      </w:r>
      <m:oMath>
        <m:r>
          <w:rPr>
            <w:rFonts w:ascii="Cambria Math" w:hAnsi="Cambria Math"/>
          </w:rPr>
          <m:t>t</m:t>
        </m:r>
      </m:oMath>
      <w:r>
        <w:t xml:space="preserve"> has parameter</w:t>
      </w:r>
    </w:p>
    <w:p w:rsidR="008E101C" w:rsidRDefault="00000000" w:rsidP="00722A7F">
      <w:pPr>
        <w:pStyle w:val="BodyText"/>
        <w:jc w:val="both"/>
      </w:pPr>
      <m:oMathPara>
        <m:oMathParaPr>
          <m:jc m:val="center"/>
        </m:oMathParaPr>
        <m:oMath>
          <m:r>
            <w:rPr>
              <w:rFonts w:ascii="Cambria Math" w:hAnsi="Cambria Math"/>
            </w:rPr>
            <w:lastRenderedPageBreak/>
            <m:t>λ</m:t>
          </m:r>
          <m:r>
            <m:rPr>
              <m:sty m:val="p"/>
            </m:rPr>
            <w:rPr>
              <w:rFonts w:ascii="Cambria Math" w:hAnsi="Cambria Math"/>
            </w:rPr>
            <m:t>=</m:t>
          </m:r>
          <m:r>
            <w:rPr>
              <w:rFonts w:ascii="Cambria Math" w:hAnsi="Cambria Math"/>
            </w:rPr>
            <m:t>ρt</m:t>
          </m:r>
          <m:r>
            <m:rPr>
              <m:sty m:val="p"/>
            </m:rPr>
            <w:rPr>
              <w:rFonts w:ascii="Cambria Math" w:hAnsi="Cambria Math"/>
            </w:rPr>
            <m:t>.</m:t>
          </m:r>
        </m:oMath>
      </m:oMathPara>
    </w:p>
    <w:p w:rsidR="008E101C" w:rsidRDefault="00000000" w:rsidP="00722A7F">
      <w:pPr>
        <w:pStyle w:val="FirstParagraph"/>
        <w:jc w:val="both"/>
      </w:pPr>
      <w:r>
        <w:t>The model assumes:</w:t>
      </w:r>
    </w:p>
    <w:p w:rsidR="008E101C" w:rsidRDefault="00000000" w:rsidP="00722A7F">
      <w:pPr>
        <w:pStyle w:val="Compact"/>
        <w:numPr>
          <w:ilvl w:val="0"/>
          <w:numId w:val="82"/>
        </w:numPr>
        <w:jc w:val="both"/>
      </w:pPr>
      <w:r>
        <w:t>counts in disjoint intervals are independent;</w:t>
      </w:r>
    </w:p>
    <w:p w:rsidR="008E101C" w:rsidRDefault="00000000" w:rsidP="00722A7F">
      <w:pPr>
        <w:pStyle w:val="Compact"/>
        <w:numPr>
          <w:ilvl w:val="0"/>
          <w:numId w:val="82"/>
        </w:numPr>
        <w:jc w:val="both"/>
      </w:pPr>
      <w:r>
        <w:t>the event rate is constant;</w:t>
      </w:r>
    </w:p>
    <w:p w:rsidR="008E101C" w:rsidRDefault="00000000" w:rsidP="00722A7F">
      <w:pPr>
        <w:pStyle w:val="Compact"/>
        <w:numPr>
          <w:ilvl w:val="0"/>
          <w:numId w:val="82"/>
        </w:numPr>
        <w:jc w:val="both"/>
      </w:pPr>
      <w:r>
        <w:t>the probability of one event in a very short interval is approximately proportional to its length; and</w:t>
      </w:r>
    </w:p>
    <w:p w:rsidR="008E101C" w:rsidRDefault="00000000" w:rsidP="00722A7F">
      <w:pPr>
        <w:pStyle w:val="Compact"/>
        <w:numPr>
          <w:ilvl w:val="0"/>
          <w:numId w:val="82"/>
        </w:numPr>
        <w:jc w:val="both"/>
      </w:pPr>
      <w:r>
        <w:t>the probability of two or more events in a very short interval is negligible relative to its length.</w:t>
      </w:r>
    </w:p>
    <w:p w:rsidR="008E101C" w:rsidRDefault="00000000" w:rsidP="00722A7F">
      <w:pPr>
        <w:pStyle w:val="Heading3"/>
        <w:jc w:val="both"/>
      </w:pPr>
      <w:bookmarkStart w:id="117" w:name="example-9.1-calls"/>
      <w:r>
        <w:t>Example 9.1: Calls</w:t>
      </w:r>
    </w:p>
    <w:p w:rsidR="008E101C" w:rsidRDefault="00000000" w:rsidP="00722A7F">
      <w:pPr>
        <w:pStyle w:val="FirstParagraph"/>
        <w:jc w:val="both"/>
      </w:pPr>
      <w:r>
        <w:t>A help desk receives an average of 4 calls per 10 minutes. The probability of exactly 6 calls in 10 minutes is</w:t>
      </w:r>
    </w:p>
    <w:p w:rsidR="008E101C" w:rsidRDefault="00000000" w:rsidP="00722A7F">
      <w:pPr>
        <w:pStyle w:val="BodyText"/>
        <w:jc w:val="both"/>
      </w:pPr>
      <m:oMathPara>
        <m:oMathParaPr>
          <m:jc m:val="center"/>
        </m:oMathParaPr>
        <m:oMath>
          <m:sSup>
            <m:sSupPr>
              <m:ctrlPr>
                <w:rPr>
                  <w:rFonts w:ascii="Cambria Math" w:hAnsi="Cambria Math"/>
                </w:rPr>
              </m:ctrlPr>
            </m:sSupPr>
            <m:e>
              <m:r>
                <w:rPr>
                  <w:rFonts w:ascii="Cambria Math" w:hAnsi="Cambria Math"/>
                </w:rPr>
                <m:t>e</m:t>
              </m:r>
            </m:e>
            <m:sup>
              <m:r>
                <m:rPr>
                  <m:sty m:val="p"/>
                </m:rPr>
                <w:rPr>
                  <w:rFonts w:ascii="Cambria Math" w:hAnsi="Cambria Math"/>
                </w:rPr>
                <m:t>-</m:t>
              </m:r>
              <m:r>
                <w:rPr>
                  <w:rFonts w:ascii="Cambria Math" w:hAnsi="Cambria Math"/>
                </w:rPr>
                <m:t>4</m:t>
              </m:r>
            </m:sup>
          </m:sSup>
          <m:f>
            <m:fPr>
              <m:ctrlPr>
                <w:rPr>
                  <w:rFonts w:ascii="Cambria Math" w:hAnsi="Cambria Math"/>
                </w:rPr>
              </m:ctrlPr>
            </m:fPr>
            <m:num>
              <m:sSup>
                <m:sSupPr>
                  <m:ctrlPr>
                    <w:rPr>
                      <w:rFonts w:ascii="Cambria Math" w:hAnsi="Cambria Math"/>
                    </w:rPr>
                  </m:ctrlPr>
                </m:sSupPr>
                <m:e>
                  <m:r>
                    <w:rPr>
                      <w:rFonts w:ascii="Cambria Math" w:hAnsi="Cambria Math"/>
                    </w:rPr>
                    <m:t>4</m:t>
                  </m:r>
                </m:e>
                <m:sup>
                  <m:r>
                    <w:rPr>
                      <w:rFonts w:ascii="Cambria Math" w:hAnsi="Cambria Math"/>
                    </w:rPr>
                    <m:t>6</m:t>
                  </m:r>
                </m:sup>
              </m:sSup>
            </m:num>
            <m:den>
              <m:r>
                <w:rPr>
                  <w:rFonts w:ascii="Cambria Math" w:hAnsi="Cambria Math"/>
                </w:rPr>
                <m:t>6</m:t>
              </m:r>
              <m:r>
                <m:rPr>
                  <m:sty m:val="p"/>
                </m:rPr>
                <w:rPr>
                  <w:rFonts w:ascii="Cambria Math" w:hAnsi="Cambria Math"/>
                </w:rPr>
                <m:t>!</m:t>
              </m:r>
            </m:den>
          </m:f>
          <m:r>
            <m:rPr>
              <m:sty m:val="p"/>
            </m:rPr>
            <w:rPr>
              <w:rFonts w:ascii="Cambria Math" w:hAnsi="Cambria Math"/>
            </w:rPr>
            <m:t>≈</m:t>
          </m:r>
          <m:r>
            <w:rPr>
              <w:rFonts w:ascii="Cambria Math" w:hAnsi="Cambria Math"/>
            </w:rPr>
            <m:t>0.1042</m:t>
          </m:r>
          <m:r>
            <m:rPr>
              <m:sty m:val="p"/>
            </m:rPr>
            <w:rPr>
              <w:rFonts w:ascii="Cambria Math" w:hAnsi="Cambria Math"/>
            </w:rPr>
            <m:t>.</m:t>
          </m:r>
        </m:oMath>
      </m:oMathPara>
    </w:p>
    <w:p w:rsidR="008E101C" w:rsidRDefault="00000000" w:rsidP="00722A7F">
      <w:pPr>
        <w:pStyle w:val="FirstParagraph"/>
        <w:jc w:val="both"/>
      </w:pPr>
      <w:r>
        <w:t>The probability of no calls is</w:t>
      </w:r>
    </w:p>
    <w:p w:rsidR="008E101C" w:rsidRDefault="00000000" w:rsidP="00722A7F">
      <w:pPr>
        <w:pStyle w:val="BodyText"/>
        <w:jc w:val="both"/>
      </w:pPr>
      <m:oMathPara>
        <m:oMathParaPr>
          <m:jc m:val="center"/>
        </m:oMathParaPr>
        <m:oMath>
          <m:r>
            <w:rPr>
              <w:rFonts w:ascii="Cambria Math" w:hAnsi="Cambria Math"/>
            </w:rPr>
            <m:t>P</m:t>
          </m:r>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0</m:t>
              </m:r>
            </m:e>
          </m:d>
          <m:r>
            <m:rPr>
              <m:sty m:val="p"/>
            </m:rPr>
            <w:rPr>
              <w:rFonts w:ascii="Cambria Math" w:hAnsi="Cambria Math"/>
            </w:rPr>
            <m:t>=</m:t>
          </m:r>
          <m:sSup>
            <m:sSupPr>
              <m:ctrlPr>
                <w:rPr>
                  <w:rFonts w:ascii="Cambria Math" w:hAnsi="Cambria Math"/>
                </w:rPr>
              </m:ctrlPr>
            </m:sSupPr>
            <m:e>
              <m:r>
                <w:rPr>
                  <w:rFonts w:ascii="Cambria Math" w:hAnsi="Cambria Math"/>
                </w:rPr>
                <m:t>e</m:t>
              </m:r>
            </m:e>
            <m:sup>
              <m:r>
                <m:rPr>
                  <m:sty m:val="p"/>
                </m:rPr>
                <w:rPr>
                  <w:rFonts w:ascii="Cambria Math" w:hAnsi="Cambria Math"/>
                </w:rPr>
                <m:t>-</m:t>
              </m:r>
              <m:r>
                <w:rPr>
                  <w:rFonts w:ascii="Cambria Math" w:hAnsi="Cambria Math"/>
                </w:rPr>
                <m:t>4</m:t>
              </m:r>
            </m:sup>
          </m:sSup>
          <m:r>
            <m:rPr>
              <m:sty m:val="p"/>
            </m:rPr>
            <w:rPr>
              <w:rFonts w:ascii="Cambria Math" w:hAnsi="Cambria Math"/>
            </w:rPr>
            <m:t>≈</m:t>
          </m:r>
          <m:r>
            <w:rPr>
              <w:rFonts w:ascii="Cambria Math" w:hAnsi="Cambria Math"/>
            </w:rPr>
            <m:t>0.0183</m:t>
          </m:r>
          <m:r>
            <m:rPr>
              <m:sty m:val="p"/>
            </m:rPr>
            <w:rPr>
              <w:rFonts w:ascii="Cambria Math" w:hAnsi="Cambria Math"/>
            </w:rPr>
            <m:t>.</m:t>
          </m:r>
        </m:oMath>
      </m:oMathPara>
    </w:p>
    <w:p w:rsidR="008E101C" w:rsidRDefault="00000000" w:rsidP="00722A7F">
      <w:pPr>
        <w:pStyle w:val="Heading2"/>
        <w:jc w:val="both"/>
      </w:pPr>
      <w:bookmarkStart w:id="118" w:name="recurrence-relation-1"/>
      <w:bookmarkEnd w:id="116"/>
      <w:bookmarkEnd w:id="117"/>
      <w:r>
        <w:t>Recurrence Relation</w:t>
      </w:r>
    </w:p>
    <w:p w:rsidR="008E101C" w:rsidRDefault="00000000" w:rsidP="00722A7F">
      <w:pPr>
        <w:pStyle w:val="FirstParagraph"/>
        <w:jc w:val="both"/>
      </w:pPr>
      <w:r>
        <w:t>Successive probabilities satisfy</w:t>
      </w:r>
    </w:p>
    <w:p w:rsidR="008E101C" w:rsidRDefault="00000000" w:rsidP="00722A7F">
      <w:pPr>
        <w:pStyle w:val="BodyText"/>
        <w:jc w:val="both"/>
      </w:pPr>
      <m:oMathPara>
        <m:oMathParaPr>
          <m:jc m:val="center"/>
        </m:oMathParaPr>
        <m:oMath>
          <m:r>
            <w:rPr>
              <w:rFonts w:ascii="Cambria Math" w:hAnsi="Cambria Math"/>
            </w:rPr>
            <m:t>P</m:t>
          </m:r>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x</m:t>
              </m:r>
              <m:r>
                <m:rPr>
                  <m:sty m:val="p"/>
                </m:rPr>
                <w:rPr>
                  <w:rFonts w:ascii="Cambria Math" w:hAnsi="Cambria Math"/>
                </w:rPr>
                <m:t>+</m:t>
              </m:r>
              <m:r>
                <w:rPr>
                  <w:rFonts w:ascii="Cambria Math" w:hAnsi="Cambria Math"/>
                </w:rPr>
                <m:t>1</m:t>
              </m:r>
            </m:e>
          </m:d>
          <m:r>
            <m:rPr>
              <m:sty m:val="p"/>
            </m:rPr>
            <w:rPr>
              <w:rFonts w:ascii="Cambria Math" w:hAnsi="Cambria Math"/>
            </w:rPr>
            <m:t>=</m:t>
          </m:r>
          <m:f>
            <m:fPr>
              <m:ctrlPr>
                <w:rPr>
                  <w:rFonts w:ascii="Cambria Math" w:hAnsi="Cambria Math"/>
                </w:rPr>
              </m:ctrlPr>
            </m:fPr>
            <m:num>
              <m:r>
                <w:rPr>
                  <w:rFonts w:ascii="Cambria Math" w:hAnsi="Cambria Math"/>
                </w:rPr>
                <m:t>λ</m:t>
              </m:r>
            </m:num>
            <m:den>
              <m:r>
                <w:rPr>
                  <w:rFonts w:ascii="Cambria Math" w:hAnsi="Cambria Math"/>
                </w:rPr>
                <m:t>x</m:t>
              </m:r>
              <m:r>
                <m:rPr>
                  <m:sty m:val="p"/>
                </m:rPr>
                <w:rPr>
                  <w:rFonts w:ascii="Cambria Math" w:hAnsi="Cambria Math"/>
                </w:rPr>
                <m:t>+</m:t>
              </m:r>
              <m:r>
                <w:rPr>
                  <w:rFonts w:ascii="Cambria Math" w:hAnsi="Cambria Math"/>
                </w:rPr>
                <m:t>1</m:t>
              </m:r>
            </m:den>
          </m:f>
          <m:r>
            <w:rPr>
              <w:rFonts w:ascii="Cambria Math" w:hAnsi="Cambria Math"/>
            </w:rPr>
            <m:t>P</m:t>
          </m:r>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x</m:t>
              </m:r>
            </m:e>
          </m:d>
          <m:r>
            <m:rPr>
              <m:sty m:val="p"/>
            </m:rPr>
            <w:rPr>
              <w:rFonts w:ascii="Cambria Math" w:hAnsi="Cambria Math"/>
            </w:rPr>
            <m:t>.</m:t>
          </m:r>
        </m:oMath>
      </m:oMathPara>
    </w:p>
    <w:p w:rsidR="008E101C" w:rsidRDefault="00000000" w:rsidP="00722A7F">
      <w:pPr>
        <w:pStyle w:val="Heading2"/>
        <w:jc w:val="both"/>
      </w:pPr>
      <w:bookmarkStart w:id="119" w:name="additivity-1"/>
      <w:bookmarkEnd w:id="118"/>
      <w:r>
        <w:t>Additivity</w:t>
      </w:r>
    </w:p>
    <w:p w:rsidR="008E101C" w:rsidRDefault="00000000" w:rsidP="00722A7F">
      <w:pPr>
        <w:pStyle w:val="FirstParagraph"/>
        <w:jc w:val="both"/>
      </w:pPr>
      <w:r>
        <w:t xml:space="preserve">If </w:t>
      </w:r>
      <m:oMath>
        <m:sSub>
          <m:sSubPr>
            <m:ctrlPr>
              <w:rPr>
                <w:rFonts w:ascii="Cambria Math" w:hAnsi="Cambria Math"/>
              </w:rPr>
            </m:ctrlPr>
          </m:sSubPr>
          <m:e>
            <m:r>
              <w:rPr>
                <w:rFonts w:ascii="Cambria Math" w:hAnsi="Cambria Math"/>
              </w:rPr>
              <m:t>X</m:t>
            </m:r>
          </m:e>
          <m:sub>
            <m:r>
              <w:rPr>
                <w:rFonts w:ascii="Cambria Math" w:hAnsi="Cambria Math"/>
              </w:rPr>
              <m:t>i</m:t>
            </m:r>
          </m:sub>
        </m:sSub>
        <m:r>
          <m:rPr>
            <m:sty m:val="p"/>
          </m:rPr>
          <w:rPr>
            <w:rFonts w:ascii="Cambria Math" w:hAnsi="Cambria Math"/>
          </w:rPr>
          <m:t>∼Pois</m:t>
        </m:r>
        <m:d>
          <m:dPr>
            <m:ctrlPr>
              <w:rPr>
                <w:rFonts w:ascii="Cambria Math" w:hAnsi="Cambria Math"/>
              </w:rPr>
            </m:ctrlPr>
          </m:dPr>
          <m:e>
            <m:sSub>
              <m:sSubPr>
                <m:ctrlPr>
                  <w:rPr>
                    <w:rFonts w:ascii="Cambria Math" w:hAnsi="Cambria Math"/>
                  </w:rPr>
                </m:ctrlPr>
              </m:sSubPr>
              <m:e>
                <m:r>
                  <w:rPr>
                    <w:rFonts w:ascii="Cambria Math" w:hAnsi="Cambria Math"/>
                  </w:rPr>
                  <m:t>λ</m:t>
                </m:r>
              </m:e>
              <m:sub>
                <m:r>
                  <w:rPr>
                    <w:rFonts w:ascii="Cambria Math" w:hAnsi="Cambria Math"/>
                  </w:rPr>
                  <m:t>i</m:t>
                </m:r>
              </m:sub>
            </m:sSub>
          </m:e>
        </m:d>
      </m:oMath>
      <w:r>
        <w:t xml:space="preserve"> are independent, then</w:t>
      </w:r>
    </w:p>
    <w:p w:rsidR="008E101C" w:rsidRDefault="00000000" w:rsidP="00722A7F">
      <w:pPr>
        <w:pStyle w:val="BodyText"/>
        <w:jc w:val="both"/>
      </w:pPr>
      <m:oMathPara>
        <m:oMathParaPr>
          <m:jc m:val="center"/>
        </m:oMathParaPr>
        <m:oMath>
          <m:nary>
            <m:naryPr>
              <m:chr m:val="∑"/>
              <m:limLoc m:val="undOvr"/>
              <m:ctrlPr>
                <w:rPr>
                  <w:rFonts w:ascii="Cambria Math" w:hAnsi="Cambria Math"/>
                </w:rPr>
              </m:ctrlPr>
            </m:naryPr>
            <m:sub>
              <m:r>
                <w:rPr>
                  <w:rFonts w:ascii="Cambria Math" w:hAnsi="Cambria Math"/>
                </w:rPr>
                <m:t>i</m:t>
              </m:r>
              <m:r>
                <m:rPr>
                  <m:sty m:val="p"/>
                </m:rPr>
                <w:rPr>
                  <w:rFonts w:ascii="Cambria Math" w:hAnsi="Cambria Math"/>
                </w:rPr>
                <m:t>=</m:t>
              </m:r>
              <m:r>
                <w:rPr>
                  <w:rFonts w:ascii="Cambria Math" w:hAnsi="Cambria Math"/>
                </w:rPr>
                <m:t>1</m:t>
              </m:r>
            </m:sub>
            <m:sup>
              <m:r>
                <w:rPr>
                  <w:rFonts w:ascii="Cambria Math" w:hAnsi="Cambria Math"/>
                </w:rPr>
                <m:t>n</m:t>
              </m:r>
            </m:sup>
            <m:e>
              <m:sSub>
                <m:sSubPr>
                  <m:ctrlPr>
                    <w:rPr>
                      <w:rFonts w:ascii="Cambria Math" w:hAnsi="Cambria Math"/>
                    </w:rPr>
                  </m:ctrlPr>
                </m:sSubPr>
                <m:e>
                  <m:r>
                    <w:rPr>
                      <w:rFonts w:ascii="Cambria Math" w:hAnsi="Cambria Math"/>
                    </w:rPr>
                    <m:t>X</m:t>
                  </m:r>
                </m:e>
                <m:sub>
                  <m:r>
                    <w:rPr>
                      <w:rFonts w:ascii="Cambria Math" w:hAnsi="Cambria Math"/>
                    </w:rPr>
                    <m:t>i</m:t>
                  </m:r>
                </m:sub>
              </m:sSub>
            </m:e>
          </m:nary>
          <m:r>
            <m:rPr>
              <m:sty m:val="p"/>
            </m:rPr>
            <w:rPr>
              <w:rFonts w:ascii="Cambria Math" w:hAnsi="Cambria Math"/>
            </w:rPr>
            <m:t>∼Pois</m:t>
          </m:r>
          <m:d>
            <m:dPr>
              <m:ctrlPr>
                <w:rPr>
                  <w:rFonts w:ascii="Cambria Math" w:hAnsi="Cambria Math"/>
                </w:rPr>
              </m:ctrlPr>
            </m:dPr>
            <m:e>
              <m:nary>
                <m:naryPr>
                  <m:chr m:val="∑"/>
                  <m:limLoc m:val="undOvr"/>
                  <m:ctrlPr>
                    <w:rPr>
                      <w:rFonts w:ascii="Cambria Math" w:hAnsi="Cambria Math"/>
                    </w:rPr>
                  </m:ctrlPr>
                </m:naryPr>
                <m:sub>
                  <m:r>
                    <w:rPr>
                      <w:rFonts w:ascii="Cambria Math" w:hAnsi="Cambria Math"/>
                    </w:rPr>
                    <m:t>i</m:t>
                  </m:r>
                  <m:r>
                    <m:rPr>
                      <m:sty m:val="p"/>
                    </m:rPr>
                    <w:rPr>
                      <w:rFonts w:ascii="Cambria Math" w:hAnsi="Cambria Math"/>
                    </w:rPr>
                    <m:t>=</m:t>
                  </m:r>
                  <m:r>
                    <w:rPr>
                      <w:rFonts w:ascii="Cambria Math" w:hAnsi="Cambria Math"/>
                    </w:rPr>
                    <m:t>1</m:t>
                  </m:r>
                </m:sub>
                <m:sup>
                  <m:r>
                    <w:rPr>
                      <w:rFonts w:ascii="Cambria Math" w:hAnsi="Cambria Math"/>
                    </w:rPr>
                    <m:t>n</m:t>
                  </m:r>
                </m:sup>
                <m:e>
                  <m:sSub>
                    <m:sSubPr>
                      <m:ctrlPr>
                        <w:rPr>
                          <w:rFonts w:ascii="Cambria Math" w:hAnsi="Cambria Math"/>
                        </w:rPr>
                      </m:ctrlPr>
                    </m:sSubPr>
                    <m:e>
                      <m:r>
                        <w:rPr>
                          <w:rFonts w:ascii="Cambria Math" w:hAnsi="Cambria Math"/>
                        </w:rPr>
                        <m:t>λ</m:t>
                      </m:r>
                    </m:e>
                    <m:sub>
                      <m:r>
                        <w:rPr>
                          <w:rFonts w:ascii="Cambria Math" w:hAnsi="Cambria Math"/>
                        </w:rPr>
                        <m:t>i</m:t>
                      </m:r>
                    </m:sub>
                  </m:sSub>
                </m:e>
              </m:nary>
            </m:e>
          </m:d>
          <m:r>
            <m:rPr>
              <m:sty m:val="p"/>
            </m:rPr>
            <w:rPr>
              <w:rFonts w:ascii="Cambria Math" w:hAnsi="Cambria Math"/>
            </w:rPr>
            <m:t>.</m:t>
          </m:r>
        </m:oMath>
      </m:oMathPara>
    </w:p>
    <w:p w:rsidR="008E101C" w:rsidRDefault="00000000" w:rsidP="00722A7F">
      <w:pPr>
        <w:pStyle w:val="FirstParagraph"/>
        <w:jc w:val="both"/>
      </w:pPr>
      <w:r>
        <w:t>This follows immediately by multiplying their MGFs.</w:t>
      </w:r>
    </w:p>
    <w:p w:rsidR="008E101C" w:rsidRDefault="00000000" w:rsidP="00722A7F">
      <w:pPr>
        <w:pStyle w:val="Heading2"/>
        <w:jc w:val="both"/>
      </w:pPr>
      <w:bookmarkStart w:id="120" w:name="poisson-limit-of-the-binomial"/>
      <w:bookmarkEnd w:id="119"/>
      <w:r>
        <w:t>Poisson Limit of the Binomial</w:t>
      </w:r>
    </w:p>
    <w:p w:rsidR="008E101C" w:rsidRDefault="00000000" w:rsidP="00722A7F">
      <w:pPr>
        <w:pStyle w:val="FirstParagraph"/>
        <w:jc w:val="both"/>
      </w:pPr>
      <w:r>
        <w:t xml:space="preserve">If </w:t>
      </w:r>
      <m:oMath>
        <m:sSub>
          <m:sSubPr>
            <m:ctrlPr>
              <w:rPr>
                <w:rFonts w:ascii="Cambria Math" w:hAnsi="Cambria Math"/>
              </w:rPr>
            </m:ctrlPr>
          </m:sSubPr>
          <m:e>
            <m:r>
              <w:rPr>
                <w:rFonts w:ascii="Cambria Math" w:hAnsi="Cambria Math"/>
              </w:rPr>
              <m:t>X</m:t>
            </m:r>
          </m:e>
          <m:sub>
            <m:r>
              <w:rPr>
                <w:rFonts w:ascii="Cambria Math" w:hAnsi="Cambria Math"/>
              </w:rPr>
              <m:t>n</m:t>
            </m:r>
          </m:sub>
        </m:sSub>
        <m:r>
          <m:rPr>
            <m:sty m:val="p"/>
          </m:rPr>
          <w:rPr>
            <w:rFonts w:ascii="Cambria Math" w:hAnsi="Cambria Math"/>
          </w:rPr>
          <m:t>∼Bin</m:t>
        </m:r>
        <m:d>
          <m:dPr>
            <m:ctrlPr>
              <w:rPr>
                <w:rFonts w:ascii="Cambria Math" w:hAnsi="Cambria Math"/>
              </w:rPr>
            </m:ctrlPr>
          </m:dPr>
          <m:e>
            <m:r>
              <w:rPr>
                <w:rFonts w:ascii="Cambria Math" w:hAnsi="Cambria Math"/>
              </w:rPr>
              <m:t>n</m:t>
            </m:r>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n</m:t>
                </m:r>
              </m:sub>
            </m:sSub>
          </m:e>
        </m:d>
      </m:oMath>
      <w:r>
        <w:t xml:space="preserve">, </w:t>
      </w:r>
      <m:oMath>
        <m:r>
          <w:rPr>
            <w:rFonts w:ascii="Cambria Math" w:hAnsi="Cambria Math"/>
          </w:rPr>
          <m:t>n</m:t>
        </m:r>
        <m:r>
          <m:rPr>
            <m:sty m:val="p"/>
          </m:rPr>
          <w:rPr>
            <w:rFonts w:ascii="Cambria Math" w:hAnsi="Cambria Math"/>
          </w:rPr>
          <m:t>→∞</m:t>
        </m:r>
      </m:oMath>
      <w:r>
        <w:t xml:space="preserve">, </w:t>
      </w:r>
      <m:oMath>
        <m:sSub>
          <m:sSubPr>
            <m:ctrlPr>
              <w:rPr>
                <w:rFonts w:ascii="Cambria Math" w:hAnsi="Cambria Math"/>
              </w:rPr>
            </m:ctrlPr>
          </m:sSubPr>
          <m:e>
            <m:r>
              <w:rPr>
                <w:rFonts w:ascii="Cambria Math" w:hAnsi="Cambria Math"/>
              </w:rPr>
              <m:t>p</m:t>
            </m:r>
          </m:e>
          <m:sub>
            <m:r>
              <w:rPr>
                <w:rFonts w:ascii="Cambria Math" w:hAnsi="Cambria Math"/>
              </w:rPr>
              <m:t>n</m:t>
            </m:r>
          </m:sub>
        </m:sSub>
        <m:r>
          <m:rPr>
            <m:sty m:val="p"/>
          </m:rPr>
          <w:rPr>
            <w:rFonts w:ascii="Cambria Math" w:hAnsi="Cambria Math"/>
          </w:rPr>
          <m:t>→</m:t>
        </m:r>
        <m:r>
          <w:rPr>
            <w:rFonts w:ascii="Cambria Math" w:hAnsi="Cambria Math"/>
          </w:rPr>
          <m:t>0</m:t>
        </m:r>
      </m:oMath>
      <w:r>
        <w:t xml:space="preserve">, and </w:t>
      </w:r>
      <m:oMath>
        <m:r>
          <w:rPr>
            <w:rFonts w:ascii="Cambria Math" w:hAnsi="Cambria Math"/>
          </w:rPr>
          <m:t>n</m:t>
        </m:r>
        <m:sSub>
          <m:sSubPr>
            <m:ctrlPr>
              <w:rPr>
                <w:rFonts w:ascii="Cambria Math" w:hAnsi="Cambria Math"/>
              </w:rPr>
            </m:ctrlPr>
          </m:sSubPr>
          <m:e>
            <m:r>
              <w:rPr>
                <w:rFonts w:ascii="Cambria Math" w:hAnsi="Cambria Math"/>
              </w:rPr>
              <m:t>p</m:t>
            </m:r>
          </m:e>
          <m:sub>
            <m:r>
              <w:rPr>
                <w:rFonts w:ascii="Cambria Math" w:hAnsi="Cambria Math"/>
              </w:rPr>
              <m:t>n</m:t>
            </m:r>
          </m:sub>
        </m:sSub>
        <m:r>
          <m:rPr>
            <m:sty m:val="p"/>
          </m:rPr>
          <w:rPr>
            <w:rFonts w:ascii="Cambria Math" w:hAnsi="Cambria Math"/>
          </w:rPr>
          <m:t>→</m:t>
        </m:r>
        <m:r>
          <w:rPr>
            <w:rFonts w:ascii="Cambria Math" w:hAnsi="Cambria Math"/>
          </w:rPr>
          <m:t>λ</m:t>
        </m:r>
      </m:oMath>
      <w:r>
        <w:t>, then</w:t>
      </w:r>
    </w:p>
    <w:p w:rsidR="008E101C" w:rsidRDefault="00000000" w:rsidP="00722A7F">
      <w:pPr>
        <w:pStyle w:val="BodyText"/>
        <w:jc w:val="both"/>
      </w:pPr>
      <m:oMathPara>
        <m:oMathParaPr>
          <m:jc m:val="center"/>
        </m:oMathParaPr>
        <m:oMath>
          <m:r>
            <w:rPr>
              <w:rFonts w:ascii="Cambria Math" w:hAnsi="Cambria Math"/>
            </w:rPr>
            <m:t>P</m:t>
          </m:r>
          <m:d>
            <m:dPr>
              <m:ctrlPr>
                <w:rPr>
                  <w:rFonts w:ascii="Cambria Math" w:hAnsi="Cambria Math"/>
                </w:rPr>
              </m:ctrlPr>
            </m:dPr>
            <m:e>
              <m:sSub>
                <m:sSubPr>
                  <m:ctrlPr>
                    <w:rPr>
                      <w:rFonts w:ascii="Cambria Math" w:hAnsi="Cambria Math"/>
                    </w:rPr>
                  </m:ctrlPr>
                </m:sSubPr>
                <m:e>
                  <m:r>
                    <w:rPr>
                      <w:rFonts w:ascii="Cambria Math" w:hAnsi="Cambria Math"/>
                    </w:rPr>
                    <m:t>X</m:t>
                  </m:r>
                </m:e>
                <m:sub>
                  <m:r>
                    <w:rPr>
                      <w:rFonts w:ascii="Cambria Math" w:hAnsi="Cambria Math"/>
                    </w:rPr>
                    <m:t>n</m:t>
                  </m:r>
                </m:sub>
              </m:sSub>
              <m:r>
                <m:rPr>
                  <m:sty m:val="p"/>
                </m:rPr>
                <w:rPr>
                  <w:rFonts w:ascii="Cambria Math" w:hAnsi="Cambria Math"/>
                </w:rPr>
                <m:t>=</m:t>
              </m:r>
              <m:r>
                <w:rPr>
                  <w:rFonts w:ascii="Cambria Math" w:hAnsi="Cambria Math"/>
                </w:rPr>
                <m:t>x</m:t>
              </m:r>
            </m:e>
          </m:d>
          <m:r>
            <m:rPr>
              <m:sty m:val="p"/>
            </m:rPr>
            <w:rPr>
              <w:rFonts w:ascii="Cambria Math" w:hAnsi="Cambria Math"/>
            </w:rPr>
            <m:t>→</m:t>
          </m:r>
          <m:sSup>
            <m:sSupPr>
              <m:ctrlPr>
                <w:rPr>
                  <w:rFonts w:ascii="Cambria Math" w:hAnsi="Cambria Math"/>
                </w:rPr>
              </m:ctrlPr>
            </m:sSupPr>
            <m:e>
              <m:r>
                <w:rPr>
                  <w:rFonts w:ascii="Cambria Math" w:hAnsi="Cambria Math"/>
                </w:rPr>
                <m:t>e</m:t>
              </m:r>
            </m:e>
            <m:sup>
              <m:r>
                <m:rPr>
                  <m:sty m:val="p"/>
                </m:rPr>
                <w:rPr>
                  <w:rFonts w:ascii="Cambria Math" w:hAnsi="Cambria Math"/>
                </w:rPr>
                <m:t>-</m:t>
              </m:r>
              <m:r>
                <w:rPr>
                  <w:rFonts w:ascii="Cambria Math" w:hAnsi="Cambria Math"/>
                </w:rPr>
                <m:t>λ</m:t>
              </m:r>
            </m:sup>
          </m:sSup>
          <m:f>
            <m:fPr>
              <m:ctrlPr>
                <w:rPr>
                  <w:rFonts w:ascii="Cambria Math" w:hAnsi="Cambria Math"/>
                </w:rPr>
              </m:ctrlPr>
            </m:fPr>
            <m:num>
              <m:sSup>
                <m:sSupPr>
                  <m:ctrlPr>
                    <w:rPr>
                      <w:rFonts w:ascii="Cambria Math" w:hAnsi="Cambria Math"/>
                    </w:rPr>
                  </m:ctrlPr>
                </m:sSupPr>
                <m:e>
                  <m:r>
                    <w:rPr>
                      <w:rFonts w:ascii="Cambria Math" w:hAnsi="Cambria Math"/>
                    </w:rPr>
                    <m:t>λ</m:t>
                  </m:r>
                </m:e>
                <m:sup>
                  <m:r>
                    <w:rPr>
                      <w:rFonts w:ascii="Cambria Math" w:hAnsi="Cambria Math"/>
                    </w:rPr>
                    <m:t>x</m:t>
                  </m:r>
                </m:sup>
              </m:sSup>
            </m:num>
            <m:den>
              <m:r>
                <w:rPr>
                  <w:rFonts w:ascii="Cambria Math" w:hAnsi="Cambria Math"/>
                </w:rPr>
                <m:t>x</m:t>
              </m:r>
              <m:r>
                <m:rPr>
                  <m:sty m:val="p"/>
                </m:rPr>
                <w:rPr>
                  <w:rFonts w:ascii="Cambria Math" w:hAnsi="Cambria Math"/>
                </w:rPr>
                <m:t>!</m:t>
              </m:r>
            </m:den>
          </m:f>
          <m:r>
            <m:rPr>
              <m:sty m:val="p"/>
            </m:rPr>
            <w:rPr>
              <w:rFonts w:ascii="Cambria Math" w:hAnsi="Cambria Math"/>
            </w:rPr>
            <m:t>.</m:t>
          </m:r>
        </m:oMath>
      </m:oMathPara>
    </w:p>
    <w:p w:rsidR="008E101C" w:rsidRDefault="00000000" w:rsidP="00722A7F">
      <w:pPr>
        <w:pStyle w:val="FirstParagraph"/>
        <w:jc w:val="both"/>
      </w:pPr>
      <w:r>
        <w:t>This justifies the approximation</w:t>
      </w:r>
    </w:p>
    <w:p w:rsidR="008E101C" w:rsidRDefault="00000000" w:rsidP="00722A7F">
      <w:pPr>
        <w:pStyle w:val="BodyText"/>
        <w:jc w:val="both"/>
      </w:pPr>
      <m:oMathPara>
        <m:oMathParaPr>
          <m:jc m:val="center"/>
        </m:oMathParaPr>
        <m:oMath>
          <m:r>
            <m:rPr>
              <m:sty m:val="p"/>
            </m:rPr>
            <w:rPr>
              <w:rFonts w:ascii="Cambria Math" w:hAnsi="Cambria Math"/>
            </w:rPr>
            <m:t>Bin</m:t>
          </m:r>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p</m:t>
              </m:r>
            </m:e>
          </m:d>
          <m:r>
            <m:rPr>
              <m:sty m:val="p"/>
            </m:rPr>
            <w:rPr>
              <w:rFonts w:ascii="Cambria Math" w:hAnsi="Cambria Math"/>
            </w:rPr>
            <m:t>≈Pois</m:t>
          </m:r>
          <m:d>
            <m:dPr>
              <m:ctrlPr>
                <w:rPr>
                  <w:rFonts w:ascii="Cambria Math" w:hAnsi="Cambria Math"/>
                </w:rPr>
              </m:ctrlPr>
            </m:dPr>
            <m:e>
              <m:r>
                <w:rPr>
                  <w:rFonts w:ascii="Cambria Math" w:hAnsi="Cambria Math"/>
                </w:rPr>
                <m:t>np</m:t>
              </m:r>
            </m:e>
          </m:d>
        </m:oMath>
      </m:oMathPara>
    </w:p>
    <w:p w:rsidR="008E101C" w:rsidRDefault="00000000" w:rsidP="00722A7F">
      <w:pPr>
        <w:pStyle w:val="FirstParagraph"/>
        <w:jc w:val="both"/>
      </w:pPr>
      <w:r>
        <w:t xml:space="preserve">when </w:t>
      </w:r>
      <m:oMath>
        <m:r>
          <w:rPr>
            <w:rFonts w:ascii="Cambria Math" w:hAnsi="Cambria Math"/>
          </w:rPr>
          <m:t>n</m:t>
        </m:r>
      </m:oMath>
      <w:r>
        <w:t xml:space="preserve"> is large and </w:t>
      </w:r>
      <m:oMath>
        <m:r>
          <w:rPr>
            <w:rFonts w:ascii="Cambria Math" w:hAnsi="Cambria Math"/>
          </w:rPr>
          <m:t>p</m:t>
        </m:r>
      </m:oMath>
      <w:r>
        <w:t xml:space="preserve"> is small. A common practical guide is </w:t>
      </w:r>
      <m:oMath>
        <m:r>
          <w:rPr>
            <w:rFonts w:ascii="Cambria Math" w:hAnsi="Cambria Math"/>
          </w:rPr>
          <m:t>p</m:t>
        </m:r>
        <m:r>
          <m:rPr>
            <m:sty m:val="p"/>
          </m:rPr>
          <w:rPr>
            <w:rFonts w:ascii="Cambria Math" w:hAnsi="Cambria Math"/>
          </w:rPr>
          <m:t>≤</m:t>
        </m:r>
        <m:r>
          <w:rPr>
            <w:rFonts w:ascii="Cambria Math" w:hAnsi="Cambria Math"/>
          </w:rPr>
          <m:t>0.05</m:t>
        </m:r>
      </m:oMath>
      <w:r>
        <w:t xml:space="preserve"> and </w:t>
      </w:r>
      <m:oMath>
        <m:r>
          <w:rPr>
            <w:rFonts w:ascii="Cambria Math" w:hAnsi="Cambria Math"/>
          </w:rPr>
          <m:t>np</m:t>
        </m:r>
      </m:oMath>
      <w:r>
        <w:t xml:space="preserve"> not too large, though accuracy should be assessed in context.</w:t>
      </w:r>
    </w:p>
    <w:p w:rsidR="008E101C" w:rsidRDefault="00000000" w:rsidP="00722A7F">
      <w:pPr>
        <w:pStyle w:val="Heading3"/>
        <w:jc w:val="both"/>
      </w:pPr>
      <w:bookmarkStart w:id="121" w:name="example-9.2-rare-defects"/>
      <w:r>
        <w:t>Example 9.2: Rare defects</w:t>
      </w:r>
    </w:p>
    <w:p w:rsidR="008E101C" w:rsidRDefault="00000000" w:rsidP="00722A7F">
      <w:pPr>
        <w:pStyle w:val="FirstParagraph"/>
        <w:jc w:val="both"/>
      </w:pPr>
      <w:r>
        <w:t xml:space="preserve">In 200 independent items, each has defect probability 0.01. With </w:t>
      </w:r>
      <m:oMath>
        <m:r>
          <w:rPr>
            <w:rFonts w:ascii="Cambria Math" w:hAnsi="Cambria Math"/>
          </w:rPr>
          <m:t>λ</m:t>
        </m:r>
        <m:r>
          <m:rPr>
            <m:sty m:val="p"/>
          </m:rPr>
          <w:rPr>
            <w:rFonts w:ascii="Cambria Math" w:hAnsi="Cambria Math"/>
          </w:rPr>
          <m:t>=</m:t>
        </m:r>
        <m:r>
          <w:rPr>
            <w:rFonts w:ascii="Cambria Math" w:hAnsi="Cambria Math"/>
          </w:rPr>
          <m:t>np</m:t>
        </m:r>
        <m:r>
          <m:rPr>
            <m:sty m:val="p"/>
          </m:rPr>
          <w:rPr>
            <w:rFonts w:ascii="Cambria Math" w:hAnsi="Cambria Math"/>
          </w:rPr>
          <m:t>=</m:t>
        </m:r>
        <m:r>
          <w:rPr>
            <w:rFonts w:ascii="Cambria Math" w:hAnsi="Cambria Math"/>
          </w:rPr>
          <m:t>2</m:t>
        </m:r>
      </m:oMath>
      <w:r>
        <w:t>,</w:t>
      </w:r>
    </w:p>
    <w:p w:rsidR="008E101C" w:rsidRDefault="00000000" w:rsidP="00722A7F">
      <w:pPr>
        <w:pStyle w:val="BodyText"/>
        <w:jc w:val="both"/>
      </w:pPr>
      <m:oMathPara>
        <m:oMathParaPr>
          <m:jc m:val="center"/>
        </m:oMathParaPr>
        <m:oMath>
          <m:r>
            <w:rPr>
              <w:rFonts w:ascii="Cambria Math" w:hAnsi="Cambria Math"/>
            </w:rPr>
            <m:t>P</m:t>
          </m:r>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1</m:t>
              </m:r>
            </m:e>
          </m:d>
          <m:r>
            <m:rPr>
              <m:sty m:val="p"/>
            </m:rPr>
            <w:rPr>
              <w:rFonts w:ascii="Cambria Math" w:hAnsi="Cambria Math"/>
            </w:rPr>
            <m:t>≈</m:t>
          </m:r>
          <m:sSup>
            <m:sSupPr>
              <m:ctrlPr>
                <w:rPr>
                  <w:rFonts w:ascii="Cambria Math" w:hAnsi="Cambria Math"/>
                </w:rPr>
              </m:ctrlPr>
            </m:sSupPr>
            <m:e>
              <m:r>
                <w:rPr>
                  <w:rFonts w:ascii="Cambria Math" w:hAnsi="Cambria Math"/>
                </w:rPr>
                <m:t>e</m:t>
              </m:r>
            </m:e>
            <m:sup>
              <m:r>
                <m:rPr>
                  <m:sty m:val="p"/>
                </m:rPr>
                <w:rPr>
                  <w:rFonts w:ascii="Cambria Math" w:hAnsi="Cambria Math"/>
                </w:rPr>
                <m:t>-</m:t>
              </m:r>
              <m:r>
                <w:rPr>
                  <w:rFonts w:ascii="Cambria Math" w:hAnsi="Cambria Math"/>
                </w:rPr>
                <m:t>2</m:t>
              </m:r>
            </m:sup>
          </m:sSup>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2</m:t>
              </m:r>
            </m:e>
          </m:d>
          <m:r>
            <m:rPr>
              <m:sty m:val="p"/>
            </m:rPr>
            <w:rPr>
              <w:rFonts w:ascii="Cambria Math" w:hAnsi="Cambria Math"/>
            </w:rPr>
            <m:t>=</m:t>
          </m:r>
          <m:r>
            <w:rPr>
              <w:rFonts w:ascii="Cambria Math" w:hAnsi="Cambria Math"/>
            </w:rPr>
            <m:t>3</m:t>
          </m:r>
          <m:sSup>
            <m:sSupPr>
              <m:ctrlPr>
                <w:rPr>
                  <w:rFonts w:ascii="Cambria Math" w:hAnsi="Cambria Math"/>
                </w:rPr>
              </m:ctrlPr>
            </m:sSupPr>
            <m:e>
              <m:r>
                <w:rPr>
                  <w:rFonts w:ascii="Cambria Math" w:hAnsi="Cambria Math"/>
                </w:rPr>
                <m:t>e</m:t>
              </m:r>
            </m:e>
            <m:sup>
              <m:r>
                <m:rPr>
                  <m:sty m:val="p"/>
                </m:rPr>
                <w:rPr>
                  <w:rFonts w:ascii="Cambria Math" w:hAnsi="Cambria Math"/>
                </w:rPr>
                <m:t>-</m:t>
              </m:r>
              <m:r>
                <w:rPr>
                  <w:rFonts w:ascii="Cambria Math" w:hAnsi="Cambria Math"/>
                </w:rPr>
                <m:t>2</m:t>
              </m:r>
            </m:sup>
          </m:sSup>
          <m:r>
            <m:rPr>
              <m:sty m:val="p"/>
            </m:rPr>
            <w:rPr>
              <w:rFonts w:ascii="Cambria Math" w:hAnsi="Cambria Math"/>
            </w:rPr>
            <m:t>≈</m:t>
          </m:r>
          <m:r>
            <w:rPr>
              <w:rFonts w:ascii="Cambria Math" w:hAnsi="Cambria Math"/>
            </w:rPr>
            <m:t>0.4060</m:t>
          </m:r>
          <m:r>
            <m:rPr>
              <m:sty m:val="p"/>
            </m:rPr>
            <w:rPr>
              <w:rFonts w:ascii="Cambria Math" w:hAnsi="Cambria Math"/>
            </w:rPr>
            <m:t>.</m:t>
          </m:r>
        </m:oMath>
      </m:oMathPara>
    </w:p>
    <w:p w:rsidR="008E101C" w:rsidRDefault="00000000" w:rsidP="00722A7F">
      <w:pPr>
        <w:pStyle w:val="Heading2"/>
        <w:jc w:val="both"/>
      </w:pPr>
      <w:bookmarkStart w:id="122" w:name="post-test-8"/>
      <w:bookmarkEnd w:id="120"/>
      <w:bookmarkEnd w:id="121"/>
      <w:r>
        <w:t>Post-Test</w:t>
      </w:r>
    </w:p>
    <w:p w:rsidR="008E101C" w:rsidRDefault="00000000" w:rsidP="00722A7F">
      <w:pPr>
        <w:pStyle w:val="Compact"/>
        <w:numPr>
          <w:ilvl w:val="0"/>
          <w:numId w:val="83"/>
        </w:numPr>
        <w:jc w:val="both"/>
      </w:pPr>
      <w:r>
        <w:t>State the Poisson PMF and support.</w:t>
      </w:r>
    </w:p>
    <w:p w:rsidR="008E101C" w:rsidRDefault="00000000" w:rsidP="00722A7F">
      <w:pPr>
        <w:pStyle w:val="Compact"/>
        <w:numPr>
          <w:ilvl w:val="0"/>
          <w:numId w:val="83"/>
        </w:numPr>
        <w:jc w:val="both"/>
      </w:pPr>
      <w:r>
        <w:lastRenderedPageBreak/>
        <w:t xml:space="preserve">If </w:t>
      </w:r>
      <m:oMath>
        <m:r>
          <w:rPr>
            <w:rFonts w:ascii="Cambria Math" w:hAnsi="Cambria Math"/>
          </w:rPr>
          <m:t>X</m:t>
        </m:r>
        <m:r>
          <m:rPr>
            <m:sty m:val="p"/>
          </m:rPr>
          <w:rPr>
            <w:rFonts w:ascii="Cambria Math" w:hAnsi="Cambria Math"/>
          </w:rPr>
          <m:t>∼Pois</m:t>
        </m:r>
        <m:d>
          <m:dPr>
            <m:ctrlPr>
              <w:rPr>
                <w:rFonts w:ascii="Cambria Math" w:hAnsi="Cambria Math"/>
              </w:rPr>
            </m:ctrlPr>
          </m:dPr>
          <m:e>
            <m:r>
              <w:rPr>
                <w:rFonts w:ascii="Cambria Math" w:hAnsi="Cambria Math"/>
              </w:rPr>
              <m:t>3</m:t>
            </m:r>
          </m:e>
        </m:d>
      </m:oMath>
      <w:r>
        <w:t xml:space="preserve">, find </w:t>
      </w:r>
      <m:oMath>
        <m:r>
          <w:rPr>
            <w:rFonts w:ascii="Cambria Math" w:hAnsi="Cambria Math"/>
          </w:rPr>
          <m:t>P</m:t>
        </m:r>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0</m:t>
            </m:r>
          </m:e>
        </m:d>
      </m:oMath>
      <w:r>
        <w:t xml:space="preserve"> and </w:t>
      </w:r>
      <m:oMath>
        <m:r>
          <w:rPr>
            <w:rFonts w:ascii="Cambria Math" w:hAnsi="Cambria Math"/>
          </w:rPr>
          <m:t>P</m:t>
        </m:r>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1</m:t>
            </m:r>
          </m:e>
        </m:d>
      </m:oMath>
      <w:r>
        <w:t>.</w:t>
      </w:r>
    </w:p>
    <w:p w:rsidR="008E101C" w:rsidRDefault="00000000" w:rsidP="00722A7F">
      <w:pPr>
        <w:pStyle w:val="Compact"/>
        <w:numPr>
          <w:ilvl w:val="0"/>
          <w:numId w:val="83"/>
        </w:numPr>
        <w:jc w:val="both"/>
      </w:pPr>
      <w:r>
        <w:t>Calls arrive at 6 per hour. Find the probability of 2 calls in 20 minutes.</w:t>
      </w:r>
    </w:p>
    <w:p w:rsidR="008E101C" w:rsidRDefault="00000000" w:rsidP="00722A7F">
      <w:pPr>
        <w:pStyle w:val="Compact"/>
        <w:numPr>
          <w:ilvl w:val="0"/>
          <w:numId w:val="83"/>
        </w:numPr>
        <w:jc w:val="both"/>
      </w:pPr>
      <w:r>
        <w:t xml:space="preserve">If </w:t>
      </w:r>
      <m:oMath>
        <m:r>
          <w:rPr>
            <w:rFonts w:ascii="Cambria Math" w:hAnsi="Cambria Math"/>
          </w:rPr>
          <m:t>X</m:t>
        </m:r>
        <m:r>
          <m:rPr>
            <m:sty m:val="p"/>
          </m:rPr>
          <w:rPr>
            <w:rFonts w:ascii="Cambria Math" w:hAnsi="Cambria Math"/>
          </w:rPr>
          <m:t>∼Pois</m:t>
        </m:r>
        <m:d>
          <m:dPr>
            <m:ctrlPr>
              <w:rPr>
                <w:rFonts w:ascii="Cambria Math" w:hAnsi="Cambria Math"/>
              </w:rPr>
            </m:ctrlPr>
          </m:dPr>
          <m:e>
            <m:r>
              <w:rPr>
                <w:rFonts w:ascii="Cambria Math" w:hAnsi="Cambria Math"/>
              </w:rPr>
              <m:t>2</m:t>
            </m:r>
          </m:e>
        </m:d>
      </m:oMath>
      <w:r>
        <w:t xml:space="preserve"> and </w:t>
      </w:r>
      <m:oMath>
        <m:r>
          <w:rPr>
            <w:rFonts w:ascii="Cambria Math" w:hAnsi="Cambria Math"/>
          </w:rPr>
          <m:t>Y</m:t>
        </m:r>
        <m:r>
          <m:rPr>
            <m:sty m:val="p"/>
          </m:rPr>
          <w:rPr>
            <w:rFonts w:ascii="Cambria Math" w:hAnsi="Cambria Math"/>
          </w:rPr>
          <m:t>∼Pois</m:t>
        </m:r>
        <m:d>
          <m:dPr>
            <m:ctrlPr>
              <w:rPr>
                <w:rFonts w:ascii="Cambria Math" w:hAnsi="Cambria Math"/>
              </w:rPr>
            </m:ctrlPr>
          </m:dPr>
          <m:e>
            <m:r>
              <w:rPr>
                <w:rFonts w:ascii="Cambria Math" w:hAnsi="Cambria Math"/>
              </w:rPr>
              <m:t>5</m:t>
            </m:r>
          </m:e>
        </m:d>
      </m:oMath>
      <w:r>
        <w:t xml:space="preserve"> are independent, state the distribution of </w:t>
      </w:r>
      <m:oMath>
        <m:r>
          <w:rPr>
            <w:rFonts w:ascii="Cambria Math" w:hAnsi="Cambria Math"/>
          </w:rPr>
          <m:t>X</m:t>
        </m:r>
        <m:r>
          <m:rPr>
            <m:sty m:val="p"/>
          </m:rPr>
          <w:rPr>
            <w:rFonts w:ascii="Cambria Math" w:hAnsi="Cambria Math"/>
          </w:rPr>
          <m:t>+</m:t>
        </m:r>
        <m:r>
          <w:rPr>
            <w:rFonts w:ascii="Cambria Math" w:hAnsi="Cambria Math"/>
          </w:rPr>
          <m:t>Y</m:t>
        </m:r>
      </m:oMath>
      <w:r>
        <w:t>.</w:t>
      </w:r>
    </w:p>
    <w:p w:rsidR="008E101C" w:rsidRDefault="00000000" w:rsidP="00722A7F">
      <w:pPr>
        <w:pStyle w:val="Compact"/>
        <w:numPr>
          <w:ilvl w:val="0"/>
          <w:numId w:val="83"/>
        </w:numPr>
        <w:jc w:val="both"/>
      </w:pPr>
      <w:r>
        <w:t xml:space="preserve">Approximate </w:t>
      </w:r>
      <m:oMath>
        <m:r>
          <w:rPr>
            <w:rFonts w:ascii="Cambria Math" w:hAnsi="Cambria Math"/>
          </w:rPr>
          <m:t>P</m:t>
        </m:r>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0</m:t>
            </m:r>
          </m:e>
        </m:d>
      </m:oMath>
      <w:r>
        <w:t xml:space="preserve"> for </w:t>
      </w:r>
      <m:oMath>
        <m:r>
          <w:rPr>
            <w:rFonts w:ascii="Cambria Math" w:hAnsi="Cambria Math"/>
          </w:rPr>
          <m:t>X</m:t>
        </m:r>
        <m:r>
          <m:rPr>
            <m:sty m:val="p"/>
          </m:rPr>
          <w:rPr>
            <w:rFonts w:ascii="Cambria Math" w:hAnsi="Cambria Math"/>
          </w:rPr>
          <m:t>∼Bin</m:t>
        </m:r>
        <m:d>
          <m:dPr>
            <m:ctrlPr>
              <w:rPr>
                <w:rFonts w:ascii="Cambria Math" w:hAnsi="Cambria Math"/>
              </w:rPr>
            </m:ctrlPr>
          </m:dPr>
          <m:e>
            <m:r>
              <w:rPr>
                <w:rFonts w:ascii="Cambria Math" w:hAnsi="Cambria Math"/>
              </w:rPr>
              <m:t>500</m:t>
            </m:r>
            <m:r>
              <m:rPr>
                <m:sty m:val="p"/>
              </m:rPr>
              <w:rPr>
                <w:rFonts w:ascii="Cambria Math" w:hAnsi="Cambria Math"/>
              </w:rPr>
              <m:t>,</m:t>
            </m:r>
            <m:r>
              <w:rPr>
                <w:rFonts w:ascii="Cambria Math" w:hAnsi="Cambria Math"/>
              </w:rPr>
              <m:t>0.004</m:t>
            </m:r>
          </m:e>
        </m:d>
      </m:oMath>
      <w:r>
        <w:t xml:space="preserve"> using a Poisson model.</w:t>
      </w:r>
    </w:p>
    <w:p w:rsidR="008E101C" w:rsidRDefault="00000000" w:rsidP="00722A7F">
      <w:pPr>
        <w:pStyle w:val="FirstParagraph"/>
        <w:jc w:val="both"/>
      </w:pPr>
      <w:r>
        <w:rPr>
          <w:b/>
          <w:bCs/>
        </w:rPr>
        <w:t>Selected answers:</w:t>
      </w:r>
      <w:r>
        <w:t xml:space="preserve"> 2. </w:t>
      </w:r>
      <m:oMath>
        <m:sSup>
          <m:sSupPr>
            <m:ctrlPr>
              <w:rPr>
                <w:rFonts w:ascii="Cambria Math" w:hAnsi="Cambria Math"/>
              </w:rPr>
            </m:ctrlPr>
          </m:sSupPr>
          <m:e>
            <m:r>
              <w:rPr>
                <w:rFonts w:ascii="Cambria Math" w:hAnsi="Cambria Math"/>
              </w:rPr>
              <m:t>e</m:t>
            </m:r>
          </m:e>
          <m:sup>
            <m:r>
              <m:rPr>
                <m:sty m:val="p"/>
              </m:rPr>
              <w:rPr>
                <w:rFonts w:ascii="Cambria Math" w:hAnsi="Cambria Math"/>
              </w:rPr>
              <m:t>-</m:t>
            </m:r>
            <m:r>
              <w:rPr>
                <w:rFonts w:ascii="Cambria Math" w:hAnsi="Cambria Math"/>
              </w:rPr>
              <m:t>3</m:t>
            </m:r>
          </m:sup>
        </m:sSup>
      </m:oMath>
      <w:r>
        <w:t xml:space="preserve"> and </w:t>
      </w:r>
      <m:oMath>
        <m:r>
          <w:rPr>
            <w:rFonts w:ascii="Cambria Math" w:hAnsi="Cambria Math"/>
          </w:rPr>
          <m:t>1</m:t>
        </m:r>
        <m:r>
          <m:rPr>
            <m:sty m:val="p"/>
          </m:rPr>
          <w:rPr>
            <w:rFonts w:ascii="Cambria Math" w:hAnsi="Cambria Math"/>
          </w:rPr>
          <m:t>-</m:t>
        </m:r>
        <m:sSup>
          <m:sSupPr>
            <m:ctrlPr>
              <w:rPr>
                <w:rFonts w:ascii="Cambria Math" w:hAnsi="Cambria Math"/>
              </w:rPr>
            </m:ctrlPr>
          </m:sSupPr>
          <m:e>
            <m:r>
              <w:rPr>
                <w:rFonts w:ascii="Cambria Math" w:hAnsi="Cambria Math"/>
              </w:rPr>
              <m:t>e</m:t>
            </m:r>
          </m:e>
          <m:sup>
            <m:r>
              <m:rPr>
                <m:sty m:val="p"/>
              </m:rPr>
              <w:rPr>
                <w:rFonts w:ascii="Cambria Math" w:hAnsi="Cambria Math"/>
              </w:rPr>
              <m:t>-</m:t>
            </m:r>
            <m:r>
              <w:rPr>
                <w:rFonts w:ascii="Cambria Math" w:hAnsi="Cambria Math"/>
              </w:rPr>
              <m:t>3</m:t>
            </m:r>
          </m:sup>
        </m:sSup>
      </m:oMath>
      <w:r>
        <w:t xml:space="preserve">; 3. with </w:t>
      </w:r>
      <m:oMath>
        <m:r>
          <w:rPr>
            <w:rFonts w:ascii="Cambria Math" w:hAnsi="Cambria Math"/>
          </w:rPr>
          <m:t>λ</m:t>
        </m:r>
        <m:r>
          <m:rPr>
            <m:sty m:val="p"/>
          </m:rPr>
          <w:rPr>
            <w:rFonts w:ascii="Cambria Math" w:hAnsi="Cambria Math"/>
          </w:rPr>
          <m:t>=</m:t>
        </m:r>
        <m:r>
          <w:rPr>
            <w:rFonts w:ascii="Cambria Math" w:hAnsi="Cambria Math"/>
          </w:rPr>
          <m:t>2</m:t>
        </m:r>
      </m:oMath>
      <w:r>
        <w:t xml:space="preserve">, </w:t>
      </w:r>
      <m:oMath>
        <m:r>
          <w:rPr>
            <w:rFonts w:ascii="Cambria Math" w:hAnsi="Cambria Math"/>
          </w:rPr>
          <m:t>P</m:t>
        </m:r>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2</m:t>
            </m:r>
          </m:e>
        </m:d>
        <m:r>
          <m:rPr>
            <m:sty m:val="p"/>
          </m:rPr>
          <w:rPr>
            <w:rFonts w:ascii="Cambria Math" w:hAnsi="Cambria Math"/>
          </w:rPr>
          <m:t>=</m:t>
        </m:r>
        <m:r>
          <w:rPr>
            <w:rFonts w:ascii="Cambria Math" w:hAnsi="Cambria Math"/>
          </w:rPr>
          <m:t>2</m:t>
        </m:r>
        <m:sSup>
          <m:sSupPr>
            <m:ctrlPr>
              <w:rPr>
                <w:rFonts w:ascii="Cambria Math" w:hAnsi="Cambria Math"/>
              </w:rPr>
            </m:ctrlPr>
          </m:sSupPr>
          <m:e>
            <m:r>
              <w:rPr>
                <w:rFonts w:ascii="Cambria Math" w:hAnsi="Cambria Math"/>
              </w:rPr>
              <m:t>e</m:t>
            </m:r>
          </m:e>
          <m:sup>
            <m:r>
              <m:rPr>
                <m:sty m:val="p"/>
              </m:rPr>
              <w:rPr>
                <w:rFonts w:ascii="Cambria Math" w:hAnsi="Cambria Math"/>
              </w:rPr>
              <m:t>-</m:t>
            </m:r>
            <m:r>
              <w:rPr>
                <w:rFonts w:ascii="Cambria Math" w:hAnsi="Cambria Math"/>
              </w:rPr>
              <m:t>2</m:t>
            </m:r>
          </m:sup>
        </m:sSup>
      </m:oMath>
      <w:r>
        <w:t xml:space="preserve">; 4. </w:t>
      </w:r>
      <m:oMath>
        <m:r>
          <m:rPr>
            <m:sty m:val="p"/>
          </m:rPr>
          <w:rPr>
            <w:rFonts w:ascii="Cambria Math" w:hAnsi="Cambria Math"/>
          </w:rPr>
          <m:t>Pois</m:t>
        </m:r>
        <m:d>
          <m:dPr>
            <m:ctrlPr>
              <w:rPr>
                <w:rFonts w:ascii="Cambria Math" w:hAnsi="Cambria Math"/>
              </w:rPr>
            </m:ctrlPr>
          </m:dPr>
          <m:e>
            <m:r>
              <w:rPr>
                <w:rFonts w:ascii="Cambria Math" w:hAnsi="Cambria Math"/>
              </w:rPr>
              <m:t>7</m:t>
            </m:r>
          </m:e>
        </m:d>
      </m:oMath>
      <w:r>
        <w:t xml:space="preserve">; 5. </w:t>
      </w:r>
      <m:oMath>
        <m:sSup>
          <m:sSupPr>
            <m:ctrlPr>
              <w:rPr>
                <w:rFonts w:ascii="Cambria Math" w:hAnsi="Cambria Math"/>
              </w:rPr>
            </m:ctrlPr>
          </m:sSupPr>
          <m:e>
            <m:r>
              <w:rPr>
                <w:rFonts w:ascii="Cambria Math" w:hAnsi="Cambria Math"/>
              </w:rPr>
              <m:t>e</m:t>
            </m:r>
          </m:e>
          <m:sup>
            <m:r>
              <m:rPr>
                <m:sty m:val="p"/>
              </m:rPr>
              <w:rPr>
                <w:rFonts w:ascii="Cambria Math" w:hAnsi="Cambria Math"/>
              </w:rPr>
              <m:t>-</m:t>
            </m:r>
            <m:r>
              <w:rPr>
                <w:rFonts w:ascii="Cambria Math" w:hAnsi="Cambria Math"/>
              </w:rPr>
              <m:t>2</m:t>
            </m:r>
          </m:sup>
        </m:sSup>
      </m:oMath>
      <w:r>
        <w:t>.</w:t>
      </w:r>
    </w:p>
    <w:p w:rsidR="008E101C" w:rsidRDefault="00000000" w:rsidP="00722A7F">
      <w:pPr>
        <w:pStyle w:val="Heading1"/>
        <w:pageBreakBefore/>
        <w:spacing w:before="0"/>
        <w:jc w:val="both"/>
      </w:pPr>
      <w:bookmarkStart w:id="123" w:name="Xa1bd34c94f9a17b384c5e3a14ff4979bf956dd2"/>
      <w:bookmarkEnd w:id="112"/>
      <w:bookmarkEnd w:id="122"/>
      <w:r>
        <w:lastRenderedPageBreak/>
        <w:t>LECTURE TEN: The Hypergeometric Distribution</w:t>
      </w:r>
    </w:p>
    <w:p w:rsidR="008E101C" w:rsidRDefault="00000000" w:rsidP="00722A7F">
      <w:pPr>
        <w:pStyle w:val="Heading2"/>
        <w:jc w:val="both"/>
      </w:pPr>
      <w:bookmarkStart w:id="124" w:name="introduction-9"/>
      <w:r>
        <w:t>Introduction</w:t>
      </w:r>
    </w:p>
    <w:p w:rsidR="008E101C" w:rsidRDefault="00000000" w:rsidP="00722A7F">
      <w:pPr>
        <w:pStyle w:val="FirstParagraph"/>
        <w:jc w:val="both"/>
      </w:pPr>
      <w:r>
        <w:t>The hypergeometric distribution models sampling without replacement from a finite population containing two types of item. Unlike the binomial model, successive draws are dependent because the population composition changes after each draw.</w:t>
      </w:r>
    </w:p>
    <w:p w:rsidR="008E101C" w:rsidRDefault="00000000" w:rsidP="00722A7F">
      <w:pPr>
        <w:pStyle w:val="Heading2"/>
        <w:jc w:val="both"/>
      </w:pPr>
      <w:bookmarkStart w:id="125" w:name="learning-objectives-9"/>
      <w:bookmarkEnd w:id="124"/>
      <w:r>
        <w:t>Learning Objectives</w:t>
      </w:r>
    </w:p>
    <w:p w:rsidR="008E101C" w:rsidRDefault="00000000" w:rsidP="00722A7F">
      <w:pPr>
        <w:pStyle w:val="FirstParagraph"/>
        <w:jc w:val="both"/>
      </w:pPr>
      <w:r>
        <w:t>You should be able to:</w:t>
      </w:r>
    </w:p>
    <w:p w:rsidR="008E101C" w:rsidRDefault="00000000" w:rsidP="00722A7F">
      <w:pPr>
        <w:pStyle w:val="Compact"/>
        <w:numPr>
          <w:ilvl w:val="0"/>
          <w:numId w:val="84"/>
        </w:numPr>
        <w:jc w:val="both"/>
      </w:pPr>
      <w:r>
        <w:t>recognise hypergeometric sampling;</w:t>
      </w:r>
    </w:p>
    <w:p w:rsidR="008E101C" w:rsidRDefault="00000000" w:rsidP="00722A7F">
      <w:pPr>
        <w:pStyle w:val="Compact"/>
        <w:numPr>
          <w:ilvl w:val="0"/>
          <w:numId w:val="84"/>
        </w:numPr>
        <w:jc w:val="both"/>
      </w:pPr>
      <w:r>
        <w:t>determine the correct support;</w:t>
      </w:r>
    </w:p>
    <w:p w:rsidR="008E101C" w:rsidRDefault="00000000" w:rsidP="00722A7F">
      <w:pPr>
        <w:pStyle w:val="Compact"/>
        <w:numPr>
          <w:ilvl w:val="0"/>
          <w:numId w:val="84"/>
        </w:numPr>
        <w:jc w:val="both"/>
      </w:pPr>
      <w:r>
        <w:t>calculate probabilities, means and variances;</w:t>
      </w:r>
    </w:p>
    <w:p w:rsidR="008E101C" w:rsidRDefault="00000000" w:rsidP="00722A7F">
      <w:pPr>
        <w:pStyle w:val="Compact"/>
        <w:numPr>
          <w:ilvl w:val="0"/>
          <w:numId w:val="84"/>
        </w:numPr>
        <w:jc w:val="both"/>
      </w:pPr>
      <w:r>
        <w:t>apply the finite-population correction; and</w:t>
      </w:r>
    </w:p>
    <w:p w:rsidR="008E101C" w:rsidRDefault="00000000" w:rsidP="00722A7F">
      <w:pPr>
        <w:pStyle w:val="Compact"/>
        <w:numPr>
          <w:ilvl w:val="0"/>
          <w:numId w:val="84"/>
        </w:numPr>
        <w:jc w:val="both"/>
      </w:pPr>
      <w:r>
        <w:t>compare hypergeometric and binomial models.</w:t>
      </w:r>
    </w:p>
    <w:p w:rsidR="008E101C" w:rsidRDefault="00000000" w:rsidP="00722A7F">
      <w:pPr>
        <w:pStyle w:val="Heading2"/>
        <w:jc w:val="both"/>
      </w:pPr>
      <w:bookmarkStart w:id="126" w:name="probability-function"/>
      <w:bookmarkEnd w:id="125"/>
      <w:r>
        <w:t>Probability Function</w:t>
      </w:r>
    </w:p>
    <w:p w:rsidR="008E101C" w:rsidRDefault="00000000" w:rsidP="00722A7F">
      <w:pPr>
        <w:pStyle w:val="FirstParagraph"/>
        <w:jc w:val="both"/>
      </w:pPr>
      <w:r>
        <w:t xml:space="preserve">Suppose a population of size </w:t>
      </w:r>
      <m:oMath>
        <m:r>
          <w:rPr>
            <w:rFonts w:ascii="Cambria Math" w:hAnsi="Cambria Math"/>
          </w:rPr>
          <m:t>N</m:t>
        </m:r>
      </m:oMath>
      <w:r>
        <w:t xml:space="preserve"> contains </w:t>
      </w:r>
      <m:oMath>
        <m:r>
          <w:rPr>
            <w:rFonts w:ascii="Cambria Math" w:hAnsi="Cambria Math"/>
          </w:rPr>
          <m:t>K</m:t>
        </m:r>
      </m:oMath>
      <w:r>
        <w:t xml:space="preserve"> successes and </w:t>
      </w:r>
      <m:oMath>
        <m:r>
          <w:rPr>
            <w:rFonts w:ascii="Cambria Math" w:hAnsi="Cambria Math"/>
          </w:rPr>
          <m:t>N</m:t>
        </m:r>
        <m:r>
          <m:rPr>
            <m:sty m:val="p"/>
          </m:rPr>
          <w:rPr>
            <w:rFonts w:ascii="Cambria Math" w:hAnsi="Cambria Math"/>
          </w:rPr>
          <m:t>-</m:t>
        </m:r>
        <m:r>
          <w:rPr>
            <w:rFonts w:ascii="Cambria Math" w:hAnsi="Cambria Math"/>
          </w:rPr>
          <m:t>K</m:t>
        </m:r>
      </m:oMath>
      <w:r>
        <w:t xml:space="preserve"> failures. A sample of size </w:t>
      </w:r>
      <m:oMath>
        <m:r>
          <w:rPr>
            <w:rFonts w:ascii="Cambria Math" w:hAnsi="Cambria Math"/>
          </w:rPr>
          <m:t>n</m:t>
        </m:r>
      </m:oMath>
      <w:r>
        <w:t xml:space="preserve"> is drawn without replacement. If </w:t>
      </w:r>
      <m:oMath>
        <m:r>
          <w:rPr>
            <w:rFonts w:ascii="Cambria Math" w:hAnsi="Cambria Math"/>
          </w:rPr>
          <m:t>X</m:t>
        </m:r>
      </m:oMath>
      <w:r>
        <w:t xml:space="preserve"> is the number of successes in the sample, then</w:t>
      </w:r>
    </w:p>
    <w:p w:rsidR="008E101C" w:rsidRDefault="00000000" w:rsidP="00722A7F">
      <w:pPr>
        <w:pStyle w:val="BodyText"/>
        <w:jc w:val="both"/>
      </w:pPr>
      <m:oMathPara>
        <m:oMathParaPr>
          <m:jc m:val="center"/>
        </m:oMathParaPr>
        <m:oMath>
          <m:r>
            <w:rPr>
              <w:rFonts w:ascii="Cambria Math" w:hAnsi="Cambria Math"/>
            </w:rPr>
            <m:t>P</m:t>
          </m:r>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x</m:t>
              </m:r>
            </m:e>
          </m:d>
          <m:r>
            <m:rPr>
              <m:sty m:val="p"/>
            </m:rPr>
            <w:rPr>
              <w:rFonts w:ascii="Cambria Math" w:hAnsi="Cambria Math"/>
            </w:rPr>
            <m:t>=</m:t>
          </m:r>
          <m:f>
            <m:fPr>
              <m:ctrlPr>
                <w:rPr>
                  <w:rFonts w:ascii="Cambria Math" w:hAnsi="Cambria Math"/>
                </w:rPr>
              </m:ctrlPr>
            </m:fPr>
            <m:num>
              <m:d>
                <m:dPr>
                  <m:ctrlPr>
                    <w:rPr>
                      <w:rFonts w:ascii="Cambria Math" w:hAnsi="Cambria Math"/>
                    </w:rPr>
                  </m:ctrlPr>
                </m:dPr>
                <m:e>
                  <m:f>
                    <m:fPr>
                      <m:type m:val="noBar"/>
                      <m:ctrlPr>
                        <w:rPr>
                          <w:rFonts w:ascii="Cambria Math" w:hAnsi="Cambria Math"/>
                        </w:rPr>
                      </m:ctrlPr>
                    </m:fPr>
                    <m:num>
                      <m:r>
                        <w:rPr>
                          <w:rFonts w:ascii="Cambria Math" w:hAnsi="Cambria Math"/>
                        </w:rPr>
                        <m:t>K</m:t>
                      </m:r>
                    </m:num>
                    <m:den>
                      <m:r>
                        <w:rPr>
                          <w:rFonts w:ascii="Cambria Math" w:hAnsi="Cambria Math"/>
                        </w:rPr>
                        <m:t>x</m:t>
                      </m:r>
                    </m:den>
                  </m:f>
                </m:e>
              </m:d>
              <m:d>
                <m:dPr>
                  <m:ctrlPr>
                    <w:rPr>
                      <w:rFonts w:ascii="Cambria Math" w:hAnsi="Cambria Math"/>
                    </w:rPr>
                  </m:ctrlPr>
                </m:dPr>
                <m:e>
                  <m:f>
                    <m:fPr>
                      <m:type m:val="noBar"/>
                      <m:ctrlPr>
                        <w:rPr>
                          <w:rFonts w:ascii="Cambria Math" w:hAnsi="Cambria Math"/>
                        </w:rPr>
                      </m:ctrlPr>
                    </m:fPr>
                    <m:num>
                      <m:r>
                        <w:rPr>
                          <w:rFonts w:ascii="Cambria Math" w:hAnsi="Cambria Math"/>
                        </w:rPr>
                        <m:t>N</m:t>
                      </m:r>
                      <m:r>
                        <m:rPr>
                          <m:sty m:val="p"/>
                        </m:rPr>
                        <w:rPr>
                          <w:rFonts w:ascii="Cambria Math" w:hAnsi="Cambria Math"/>
                        </w:rPr>
                        <m:t>-</m:t>
                      </m:r>
                      <m:r>
                        <w:rPr>
                          <w:rFonts w:ascii="Cambria Math" w:hAnsi="Cambria Math"/>
                        </w:rPr>
                        <m:t>K</m:t>
                      </m:r>
                    </m:num>
                    <m:den>
                      <m:r>
                        <w:rPr>
                          <w:rFonts w:ascii="Cambria Math" w:hAnsi="Cambria Math"/>
                        </w:rPr>
                        <m:t>n</m:t>
                      </m:r>
                      <m:r>
                        <m:rPr>
                          <m:sty m:val="p"/>
                        </m:rPr>
                        <w:rPr>
                          <w:rFonts w:ascii="Cambria Math" w:hAnsi="Cambria Math"/>
                        </w:rPr>
                        <m:t>-</m:t>
                      </m:r>
                      <m:r>
                        <w:rPr>
                          <w:rFonts w:ascii="Cambria Math" w:hAnsi="Cambria Math"/>
                        </w:rPr>
                        <m:t>x</m:t>
                      </m:r>
                    </m:den>
                  </m:f>
                </m:e>
              </m:d>
            </m:num>
            <m:den>
              <m:d>
                <m:dPr>
                  <m:ctrlPr>
                    <w:rPr>
                      <w:rFonts w:ascii="Cambria Math" w:hAnsi="Cambria Math"/>
                    </w:rPr>
                  </m:ctrlPr>
                </m:dPr>
                <m:e>
                  <m:f>
                    <m:fPr>
                      <m:type m:val="noBar"/>
                      <m:ctrlPr>
                        <w:rPr>
                          <w:rFonts w:ascii="Cambria Math" w:hAnsi="Cambria Math"/>
                        </w:rPr>
                      </m:ctrlPr>
                    </m:fPr>
                    <m:num>
                      <m:r>
                        <w:rPr>
                          <w:rFonts w:ascii="Cambria Math" w:hAnsi="Cambria Math"/>
                        </w:rPr>
                        <m:t>N</m:t>
                      </m:r>
                    </m:num>
                    <m:den>
                      <m:r>
                        <w:rPr>
                          <w:rFonts w:ascii="Cambria Math" w:hAnsi="Cambria Math"/>
                        </w:rPr>
                        <m:t>n</m:t>
                      </m:r>
                    </m:den>
                  </m:f>
                </m:e>
              </m:d>
            </m:den>
          </m:f>
          <m:r>
            <m:rPr>
              <m:sty m:val="p"/>
            </m:rPr>
            <w:rPr>
              <w:rFonts w:ascii="Cambria Math" w:hAnsi="Cambria Math"/>
            </w:rPr>
            <m:t>.</m:t>
          </m:r>
        </m:oMath>
      </m:oMathPara>
    </w:p>
    <w:p w:rsidR="008E101C" w:rsidRDefault="00000000" w:rsidP="00722A7F">
      <w:pPr>
        <w:pStyle w:val="FirstParagraph"/>
        <w:jc w:val="both"/>
      </w:pPr>
      <w:r>
        <w:t>The support is</w:t>
      </w:r>
    </w:p>
    <w:p w:rsidR="008E101C" w:rsidRDefault="00000000" w:rsidP="00722A7F">
      <w:pPr>
        <w:pStyle w:val="BodyText"/>
        <w:jc w:val="both"/>
      </w:pPr>
      <m:oMathPara>
        <m:oMathParaPr>
          <m:jc m:val="center"/>
        </m:oMathParaPr>
        <m:oMath>
          <m:r>
            <m:rPr>
              <m:sty m:val="p"/>
            </m:rPr>
            <w:rPr>
              <w:rFonts w:ascii="Cambria Math" w:hAnsi="Cambria Math"/>
            </w:rPr>
            <m:t>max{</m:t>
          </m:r>
          <m:r>
            <w:rPr>
              <w:rFonts w:ascii="Cambria Math" w:hAnsi="Cambria Math"/>
            </w:rPr>
            <m:t>0</m:t>
          </m:r>
          <m:r>
            <m:rPr>
              <m:sty m:val="p"/>
            </m:rPr>
            <w:rPr>
              <w:rFonts w:ascii="Cambria Math" w:hAnsi="Cambria Math"/>
            </w:rPr>
            <m:t>,</m:t>
          </m:r>
          <m:r>
            <w:rPr>
              <w:rFonts w:ascii="Cambria Math" w:hAnsi="Cambria Math"/>
            </w:rPr>
            <m:t>n</m:t>
          </m:r>
          <m:r>
            <m:rPr>
              <m:sty m:val="p"/>
            </m:rPr>
            <w:rPr>
              <w:rFonts w:ascii="Cambria Math" w:hAnsi="Cambria Math"/>
            </w:rPr>
            <m:t>-</m:t>
          </m:r>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K</m:t>
              </m:r>
            </m:e>
          </m:d>
          <m:r>
            <m:rPr>
              <m:sty m:val="p"/>
            </m:rPr>
            <w:rPr>
              <w:rFonts w:ascii="Cambria Math" w:hAnsi="Cambria Math"/>
            </w:rPr>
            <m:t>}≤</m:t>
          </m:r>
          <m:r>
            <w:rPr>
              <w:rFonts w:ascii="Cambria Math" w:hAnsi="Cambria Math"/>
            </w:rPr>
            <m:t>x</m:t>
          </m:r>
          <m:r>
            <m:rPr>
              <m:sty m:val="p"/>
            </m:rPr>
            <w:rPr>
              <w:rFonts w:ascii="Cambria Math" w:hAnsi="Cambria Math"/>
            </w:rPr>
            <m:t>≤min{</m:t>
          </m:r>
          <m:r>
            <w:rPr>
              <w:rFonts w:ascii="Cambria Math" w:hAnsi="Cambria Math"/>
            </w:rPr>
            <m:t>n</m:t>
          </m:r>
          <m:r>
            <m:rPr>
              <m:sty m:val="p"/>
            </m:rPr>
            <w:rPr>
              <w:rFonts w:ascii="Cambria Math" w:hAnsi="Cambria Math"/>
            </w:rPr>
            <m:t>,</m:t>
          </m:r>
          <m:r>
            <w:rPr>
              <w:rFonts w:ascii="Cambria Math" w:hAnsi="Cambria Math"/>
            </w:rPr>
            <m:t>K</m:t>
          </m:r>
          <m:r>
            <m:rPr>
              <m:sty m:val="p"/>
            </m:rPr>
            <w:rPr>
              <w:rFonts w:ascii="Cambria Math" w:hAnsi="Cambria Math"/>
            </w:rPr>
            <m:t>}.</m:t>
          </m:r>
        </m:oMath>
      </m:oMathPara>
    </w:p>
    <w:p w:rsidR="008E101C" w:rsidRDefault="00000000" w:rsidP="00722A7F">
      <w:pPr>
        <w:pStyle w:val="CaptionedFigure"/>
        <w:jc w:val="both"/>
      </w:pPr>
      <w:r>
        <w:rPr>
          <w:noProof/>
        </w:rPr>
        <w:drawing>
          <wp:inline distT="0" distB="0" distL="0" distR="0">
            <wp:extent cx="4279392" cy="2501798"/>
            <wp:effectExtent l="0" t="0" r="0" b="0"/>
            <wp:docPr id="161" name="Picture" descr="Hypergeometric probability mass function"/>
            <wp:cNvGraphicFramePr/>
            <a:graphic xmlns:a="http://schemas.openxmlformats.org/drawingml/2006/main">
              <a:graphicData uri="http://schemas.openxmlformats.org/drawingml/2006/picture">
                <pic:pic xmlns:pic="http://schemas.openxmlformats.org/drawingml/2006/picture">
                  <pic:nvPicPr>
                    <pic:cNvPr id="162" name="Picture" descr="/mnt/data/sta211_assets/hypergeometric_pmf.png"/>
                    <pic:cNvPicPr>
                      <a:picLocks noChangeAspect="1" noChangeArrowheads="1"/>
                    </pic:cNvPicPr>
                  </pic:nvPicPr>
                  <pic:blipFill>
                    <a:blip r:embed="rId12"/>
                    <a:stretch>
                      <a:fillRect/>
                    </a:stretch>
                  </pic:blipFill>
                  <pic:spPr bwMode="auto">
                    <a:xfrm>
                      <a:off x="0" y="0"/>
                      <a:ext cx="4279392" cy="2501798"/>
                    </a:xfrm>
                    <a:prstGeom prst="rect">
                      <a:avLst/>
                    </a:prstGeom>
                    <a:noFill/>
                    <a:ln w="9525">
                      <a:noFill/>
                      <a:headEnd/>
                      <a:tailEnd/>
                    </a:ln>
                  </pic:spPr>
                </pic:pic>
              </a:graphicData>
            </a:graphic>
          </wp:inline>
        </w:drawing>
      </w:r>
    </w:p>
    <w:p w:rsidR="008E101C" w:rsidRDefault="00000000" w:rsidP="00722A7F">
      <w:pPr>
        <w:pStyle w:val="ImageCaption"/>
        <w:keepLines/>
        <w:jc w:val="both"/>
      </w:pPr>
      <w:r>
        <w:t>Hypergeometric probability mass function</w:t>
      </w:r>
    </w:p>
    <w:p w:rsidR="008E101C" w:rsidRDefault="00000000" w:rsidP="00722A7F">
      <w:pPr>
        <w:pStyle w:val="Heading2"/>
        <w:jc w:val="both"/>
      </w:pPr>
      <w:bookmarkStart w:id="127" w:name="mean-and-variance"/>
      <w:bookmarkEnd w:id="126"/>
      <w:r>
        <w:t>Mean and Variance</w:t>
      </w:r>
    </w:p>
    <w:p w:rsidR="008E101C" w:rsidRDefault="00000000" w:rsidP="00722A7F">
      <w:pPr>
        <w:pStyle w:val="FirstParagraph"/>
        <w:jc w:val="both"/>
      </w:pPr>
      <w:r>
        <w:t>Let</w:t>
      </w:r>
    </w:p>
    <w:p w:rsidR="008E101C" w:rsidRDefault="00000000" w:rsidP="00722A7F">
      <w:pPr>
        <w:pStyle w:val="BodyText"/>
        <w:jc w:val="both"/>
      </w:pPr>
      <m:oMathPara>
        <m:oMathParaPr>
          <m:jc m:val="center"/>
        </m:oMathParaPr>
        <m:oMath>
          <m:r>
            <w:rPr>
              <w:rFonts w:ascii="Cambria Math" w:hAnsi="Cambria Math"/>
            </w:rPr>
            <m:t>p</m:t>
          </m:r>
          <m:r>
            <m:rPr>
              <m:sty m:val="p"/>
            </m:rPr>
            <w:rPr>
              <w:rFonts w:ascii="Cambria Math" w:hAnsi="Cambria Math"/>
            </w:rPr>
            <m:t>=</m:t>
          </m:r>
          <m:f>
            <m:fPr>
              <m:ctrlPr>
                <w:rPr>
                  <w:rFonts w:ascii="Cambria Math" w:hAnsi="Cambria Math"/>
                </w:rPr>
              </m:ctrlPr>
            </m:fPr>
            <m:num>
              <m:r>
                <w:rPr>
                  <w:rFonts w:ascii="Cambria Math" w:hAnsi="Cambria Math"/>
                </w:rPr>
                <m:t>K</m:t>
              </m:r>
            </m:num>
            <m:den>
              <m:r>
                <w:rPr>
                  <w:rFonts w:ascii="Cambria Math" w:hAnsi="Cambria Math"/>
                </w:rPr>
                <m:t>N</m:t>
              </m:r>
            </m:den>
          </m:f>
          <m:r>
            <m:rPr>
              <m:sty m:val="p"/>
            </m:rPr>
            <w:rPr>
              <w:rFonts w:ascii="Cambria Math" w:hAnsi="Cambria Math"/>
            </w:rPr>
            <m:t>.</m:t>
          </m:r>
        </m:oMath>
      </m:oMathPara>
    </w:p>
    <w:p w:rsidR="008E101C" w:rsidRDefault="00000000" w:rsidP="00722A7F">
      <w:pPr>
        <w:pStyle w:val="FirstParagraph"/>
        <w:jc w:val="both"/>
      </w:pPr>
      <w:r>
        <w:t>Then</w:t>
      </w:r>
    </w:p>
    <w:p w:rsidR="008E101C" w:rsidRDefault="00000000" w:rsidP="00722A7F">
      <w:pPr>
        <w:pStyle w:val="BodyText"/>
        <w:jc w:val="both"/>
      </w:pPr>
      <m:oMathPara>
        <m:oMathParaPr>
          <m:jc m:val="center"/>
        </m:oMathParaPr>
        <m:oMath>
          <m:r>
            <w:rPr>
              <w:rFonts w:ascii="Cambria Math" w:hAnsi="Cambria Math"/>
            </w:rPr>
            <w:lastRenderedPageBreak/>
            <m:t>E</m:t>
          </m:r>
          <m:d>
            <m:dPr>
              <m:ctrlPr>
                <w:rPr>
                  <w:rFonts w:ascii="Cambria Math" w:hAnsi="Cambria Math"/>
                </w:rPr>
              </m:ctrlPr>
            </m:dPr>
            <m:e>
              <m:r>
                <w:rPr>
                  <w:rFonts w:ascii="Cambria Math" w:hAnsi="Cambria Math"/>
                </w:rPr>
                <m:t>X</m:t>
              </m:r>
            </m:e>
          </m:d>
          <m:r>
            <m:rPr>
              <m:sty m:val="p"/>
            </m:rPr>
            <w:rPr>
              <w:rFonts w:ascii="Cambria Math" w:hAnsi="Cambria Math"/>
            </w:rPr>
            <m:t>=</m:t>
          </m:r>
          <m:r>
            <w:rPr>
              <w:rFonts w:ascii="Cambria Math" w:hAnsi="Cambria Math"/>
            </w:rPr>
            <m:t>np</m:t>
          </m:r>
          <m:r>
            <m:rPr>
              <m:sty m:val="p"/>
            </m:rPr>
            <w:rPr>
              <w:rFonts w:ascii="Cambria Math" w:hAnsi="Cambria Math"/>
            </w:rPr>
            <m:t>,</m:t>
          </m:r>
        </m:oMath>
      </m:oMathPara>
    </w:p>
    <w:p w:rsidR="008E101C" w:rsidRDefault="00000000" w:rsidP="00722A7F">
      <w:pPr>
        <w:pStyle w:val="FirstParagraph"/>
        <w:jc w:val="both"/>
      </w:pPr>
      <m:oMathPara>
        <m:oMathParaPr>
          <m:jc m:val="center"/>
        </m:oMathParaPr>
        <m:oMath>
          <m:r>
            <m:rPr>
              <m:sty m:val="p"/>
            </m:rPr>
            <w:rPr>
              <w:rFonts w:ascii="Cambria Math" w:hAnsi="Cambria Math"/>
            </w:rPr>
            <m:t>Var</m:t>
          </m:r>
          <m:d>
            <m:dPr>
              <m:ctrlPr>
                <w:rPr>
                  <w:rFonts w:ascii="Cambria Math" w:hAnsi="Cambria Math"/>
                </w:rPr>
              </m:ctrlPr>
            </m:dPr>
            <m:e>
              <m:r>
                <w:rPr>
                  <w:rFonts w:ascii="Cambria Math" w:hAnsi="Cambria Math"/>
                </w:rPr>
                <m:t>X</m:t>
              </m:r>
            </m:e>
          </m:d>
          <m:r>
            <m:rPr>
              <m:sty m:val="p"/>
            </m:rPr>
            <w:rPr>
              <w:rFonts w:ascii="Cambria Math" w:hAnsi="Cambria Math"/>
            </w:rPr>
            <m:t>=</m:t>
          </m:r>
          <m:r>
            <w:rPr>
              <w:rFonts w:ascii="Cambria Math" w:hAnsi="Cambria Math"/>
            </w:rPr>
            <m:t>np</m:t>
          </m:r>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p</m:t>
              </m:r>
            </m:e>
          </m:d>
          <m:f>
            <m:fPr>
              <m:ctrlPr>
                <w:rPr>
                  <w:rFonts w:ascii="Cambria Math" w:hAnsi="Cambria Math"/>
                </w:rPr>
              </m:ctrlPr>
            </m:fPr>
            <m:num>
              <m:r>
                <w:rPr>
                  <w:rFonts w:ascii="Cambria Math" w:hAnsi="Cambria Math"/>
                </w:rPr>
                <m:t>N</m:t>
              </m:r>
              <m:r>
                <m:rPr>
                  <m:sty m:val="p"/>
                </m:rPr>
                <w:rPr>
                  <w:rFonts w:ascii="Cambria Math" w:hAnsi="Cambria Math"/>
                </w:rPr>
                <m:t>-</m:t>
              </m:r>
              <m:r>
                <w:rPr>
                  <w:rFonts w:ascii="Cambria Math" w:hAnsi="Cambria Math"/>
                </w:rPr>
                <m:t>n</m:t>
              </m:r>
            </m:num>
            <m:den>
              <m:r>
                <w:rPr>
                  <w:rFonts w:ascii="Cambria Math" w:hAnsi="Cambria Math"/>
                </w:rPr>
                <m:t>N</m:t>
              </m:r>
              <m:r>
                <m:rPr>
                  <m:sty m:val="p"/>
                </m:rPr>
                <w:rPr>
                  <w:rFonts w:ascii="Cambria Math" w:hAnsi="Cambria Math"/>
                </w:rPr>
                <m:t>-</m:t>
              </m:r>
              <m:r>
                <w:rPr>
                  <w:rFonts w:ascii="Cambria Math" w:hAnsi="Cambria Math"/>
                </w:rPr>
                <m:t>1</m:t>
              </m:r>
            </m:den>
          </m:f>
          <m:r>
            <m:rPr>
              <m:sty m:val="p"/>
            </m:rPr>
            <w:rPr>
              <w:rFonts w:ascii="Cambria Math" w:hAnsi="Cambria Math"/>
            </w:rPr>
            <m:t>.</m:t>
          </m:r>
        </m:oMath>
      </m:oMathPara>
    </w:p>
    <w:p w:rsidR="008E101C" w:rsidRDefault="00000000" w:rsidP="00722A7F">
      <w:pPr>
        <w:pStyle w:val="FirstParagraph"/>
        <w:jc w:val="both"/>
      </w:pPr>
      <w:r>
        <w:t>The factor</w:t>
      </w:r>
    </w:p>
    <w:p w:rsidR="008E101C" w:rsidRDefault="00000000" w:rsidP="00722A7F">
      <w:pPr>
        <w:pStyle w:val="BodyText"/>
        <w:jc w:val="both"/>
      </w:pPr>
      <m:oMathPara>
        <m:oMathParaPr>
          <m:jc m:val="center"/>
        </m:oMathParaPr>
        <m:oMath>
          <m:f>
            <m:fPr>
              <m:ctrlPr>
                <w:rPr>
                  <w:rFonts w:ascii="Cambria Math" w:hAnsi="Cambria Math"/>
                </w:rPr>
              </m:ctrlPr>
            </m:fPr>
            <m:num>
              <m:r>
                <w:rPr>
                  <w:rFonts w:ascii="Cambria Math" w:hAnsi="Cambria Math"/>
                </w:rPr>
                <m:t>N</m:t>
              </m:r>
              <m:r>
                <m:rPr>
                  <m:sty m:val="p"/>
                </m:rPr>
                <w:rPr>
                  <w:rFonts w:ascii="Cambria Math" w:hAnsi="Cambria Math"/>
                </w:rPr>
                <m:t>-</m:t>
              </m:r>
              <m:r>
                <w:rPr>
                  <w:rFonts w:ascii="Cambria Math" w:hAnsi="Cambria Math"/>
                </w:rPr>
                <m:t>n</m:t>
              </m:r>
            </m:num>
            <m:den>
              <m:r>
                <w:rPr>
                  <w:rFonts w:ascii="Cambria Math" w:hAnsi="Cambria Math"/>
                </w:rPr>
                <m:t>N</m:t>
              </m:r>
              <m:r>
                <m:rPr>
                  <m:sty m:val="p"/>
                </m:rPr>
                <w:rPr>
                  <w:rFonts w:ascii="Cambria Math" w:hAnsi="Cambria Math"/>
                </w:rPr>
                <m:t>-</m:t>
              </m:r>
              <m:r>
                <w:rPr>
                  <w:rFonts w:ascii="Cambria Math" w:hAnsi="Cambria Math"/>
                </w:rPr>
                <m:t>1</m:t>
              </m:r>
            </m:den>
          </m:f>
        </m:oMath>
      </m:oMathPara>
    </w:p>
    <w:p w:rsidR="008E101C" w:rsidRDefault="00000000" w:rsidP="00722A7F">
      <w:pPr>
        <w:pStyle w:val="FirstParagraph"/>
        <w:jc w:val="both"/>
      </w:pPr>
      <w:r>
        <w:t xml:space="preserve">is the finite-population correction. It makes the hypergeometric variance smaller than the binomial variance </w:t>
      </w:r>
      <m:oMath>
        <m:r>
          <w:rPr>
            <w:rFonts w:ascii="Cambria Math" w:hAnsi="Cambria Math"/>
          </w:rPr>
          <m:t>np</m:t>
        </m:r>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p</m:t>
            </m:r>
          </m:e>
        </m:d>
      </m:oMath>
      <w:r>
        <w:t xml:space="preserve"> because sampling without replacement contains less randomness.</w:t>
      </w:r>
    </w:p>
    <w:p w:rsidR="008E101C" w:rsidRDefault="00000000" w:rsidP="00722A7F">
      <w:pPr>
        <w:pStyle w:val="Heading3"/>
        <w:jc w:val="both"/>
      </w:pPr>
      <w:bookmarkStart w:id="128" w:name="example-10.1"/>
      <w:r>
        <w:t>Example 10.1</w:t>
      </w:r>
    </w:p>
    <w:p w:rsidR="008E101C" w:rsidRDefault="00000000" w:rsidP="00722A7F">
      <w:pPr>
        <w:pStyle w:val="FirstParagraph"/>
        <w:jc w:val="both"/>
      </w:pPr>
      <w:r>
        <w:t>A batch of 20 components contains 5 defective items. A sample of 4 is selected without replacement. The probability of exactly 2 defects is</w:t>
      </w:r>
    </w:p>
    <w:p w:rsidR="008E101C" w:rsidRDefault="00000000" w:rsidP="00722A7F">
      <w:pPr>
        <w:pStyle w:val="BodyText"/>
        <w:jc w:val="both"/>
      </w:pPr>
      <m:oMathPara>
        <m:oMathParaPr>
          <m:jc m:val="center"/>
        </m:oMathParaPr>
        <m:oMath>
          <m:f>
            <m:fPr>
              <m:ctrlPr>
                <w:rPr>
                  <w:rFonts w:ascii="Cambria Math" w:hAnsi="Cambria Math"/>
                </w:rPr>
              </m:ctrlPr>
            </m:fPr>
            <m:num>
              <m:d>
                <m:dPr>
                  <m:ctrlPr>
                    <w:rPr>
                      <w:rFonts w:ascii="Cambria Math" w:hAnsi="Cambria Math"/>
                    </w:rPr>
                  </m:ctrlPr>
                </m:dPr>
                <m:e>
                  <m:f>
                    <m:fPr>
                      <m:type m:val="noBar"/>
                      <m:ctrlPr>
                        <w:rPr>
                          <w:rFonts w:ascii="Cambria Math" w:hAnsi="Cambria Math"/>
                        </w:rPr>
                      </m:ctrlPr>
                    </m:fPr>
                    <m:num>
                      <m:r>
                        <w:rPr>
                          <w:rFonts w:ascii="Cambria Math" w:hAnsi="Cambria Math"/>
                        </w:rPr>
                        <m:t>5</m:t>
                      </m:r>
                    </m:num>
                    <m:den>
                      <m:r>
                        <w:rPr>
                          <w:rFonts w:ascii="Cambria Math" w:hAnsi="Cambria Math"/>
                        </w:rPr>
                        <m:t>2</m:t>
                      </m:r>
                    </m:den>
                  </m:f>
                </m:e>
              </m:d>
              <m:d>
                <m:dPr>
                  <m:ctrlPr>
                    <w:rPr>
                      <w:rFonts w:ascii="Cambria Math" w:hAnsi="Cambria Math"/>
                    </w:rPr>
                  </m:ctrlPr>
                </m:dPr>
                <m:e>
                  <m:f>
                    <m:fPr>
                      <m:type m:val="noBar"/>
                      <m:ctrlPr>
                        <w:rPr>
                          <w:rFonts w:ascii="Cambria Math" w:hAnsi="Cambria Math"/>
                        </w:rPr>
                      </m:ctrlPr>
                    </m:fPr>
                    <m:num>
                      <m:r>
                        <w:rPr>
                          <w:rFonts w:ascii="Cambria Math" w:hAnsi="Cambria Math"/>
                        </w:rPr>
                        <m:t>15</m:t>
                      </m:r>
                    </m:num>
                    <m:den>
                      <m:r>
                        <w:rPr>
                          <w:rFonts w:ascii="Cambria Math" w:hAnsi="Cambria Math"/>
                        </w:rPr>
                        <m:t>2</m:t>
                      </m:r>
                    </m:den>
                  </m:f>
                </m:e>
              </m:d>
            </m:num>
            <m:den>
              <m:d>
                <m:dPr>
                  <m:ctrlPr>
                    <w:rPr>
                      <w:rFonts w:ascii="Cambria Math" w:hAnsi="Cambria Math"/>
                    </w:rPr>
                  </m:ctrlPr>
                </m:dPr>
                <m:e>
                  <m:f>
                    <m:fPr>
                      <m:type m:val="noBar"/>
                      <m:ctrlPr>
                        <w:rPr>
                          <w:rFonts w:ascii="Cambria Math" w:hAnsi="Cambria Math"/>
                        </w:rPr>
                      </m:ctrlPr>
                    </m:fPr>
                    <m:num>
                      <m:r>
                        <w:rPr>
                          <w:rFonts w:ascii="Cambria Math" w:hAnsi="Cambria Math"/>
                        </w:rPr>
                        <m:t>20</m:t>
                      </m:r>
                    </m:num>
                    <m:den>
                      <m:r>
                        <w:rPr>
                          <w:rFonts w:ascii="Cambria Math" w:hAnsi="Cambria Math"/>
                        </w:rPr>
                        <m:t>4</m:t>
                      </m:r>
                    </m:den>
                  </m:f>
                </m:e>
              </m:d>
            </m:den>
          </m:f>
          <m:r>
            <m:rPr>
              <m:sty m:val="p"/>
            </m:rPr>
            <w:rPr>
              <w:rFonts w:ascii="Cambria Math" w:hAnsi="Cambria Math"/>
            </w:rPr>
            <m:t>=</m:t>
          </m:r>
          <m:f>
            <m:fPr>
              <m:ctrlPr>
                <w:rPr>
                  <w:rFonts w:ascii="Cambria Math" w:hAnsi="Cambria Math"/>
                </w:rPr>
              </m:ctrlPr>
            </m:fPr>
            <m:num>
              <m:r>
                <w:rPr>
                  <w:rFonts w:ascii="Cambria Math" w:hAnsi="Cambria Math"/>
                </w:rPr>
                <m:t>1050</m:t>
              </m:r>
            </m:num>
            <m:den>
              <m:r>
                <w:rPr>
                  <w:rFonts w:ascii="Cambria Math" w:hAnsi="Cambria Math"/>
                </w:rPr>
                <m:t>4845</m:t>
              </m:r>
            </m:den>
          </m:f>
          <m:r>
            <m:rPr>
              <m:sty m:val="p"/>
            </m:rPr>
            <w:rPr>
              <w:rFonts w:ascii="Cambria Math" w:hAnsi="Cambria Math"/>
            </w:rPr>
            <m:t>≈</m:t>
          </m:r>
          <m:r>
            <w:rPr>
              <w:rFonts w:ascii="Cambria Math" w:hAnsi="Cambria Math"/>
            </w:rPr>
            <m:t>0.2167</m:t>
          </m:r>
          <m:r>
            <m:rPr>
              <m:sty m:val="p"/>
            </m:rPr>
            <w:rPr>
              <w:rFonts w:ascii="Cambria Math" w:hAnsi="Cambria Math"/>
            </w:rPr>
            <m:t>.</m:t>
          </m:r>
        </m:oMath>
      </m:oMathPara>
    </w:p>
    <w:p w:rsidR="008E101C" w:rsidRDefault="00000000" w:rsidP="00722A7F">
      <w:pPr>
        <w:pStyle w:val="FirstParagraph"/>
        <w:jc w:val="both"/>
      </w:pPr>
      <w:r>
        <w:t>The mean is</w:t>
      </w:r>
    </w:p>
    <w:p w:rsidR="008E101C" w:rsidRDefault="00000000" w:rsidP="00722A7F">
      <w:pPr>
        <w:pStyle w:val="BodyText"/>
        <w:jc w:val="both"/>
      </w:pPr>
      <m:oMathPara>
        <m:oMathParaPr>
          <m:jc m:val="center"/>
        </m:oMathParaPr>
        <m:oMath>
          <m:r>
            <w:rPr>
              <w:rFonts w:ascii="Cambria Math" w:hAnsi="Cambria Math"/>
            </w:rPr>
            <m:t>E</m:t>
          </m:r>
          <m:d>
            <m:dPr>
              <m:ctrlPr>
                <w:rPr>
                  <w:rFonts w:ascii="Cambria Math" w:hAnsi="Cambria Math"/>
                </w:rPr>
              </m:ctrlPr>
            </m:dPr>
            <m:e>
              <m:r>
                <w:rPr>
                  <w:rFonts w:ascii="Cambria Math" w:hAnsi="Cambria Math"/>
                </w:rPr>
                <m:t>X</m:t>
              </m:r>
            </m:e>
          </m:d>
          <m:r>
            <m:rPr>
              <m:sty m:val="p"/>
            </m:rPr>
            <w:rPr>
              <w:rFonts w:ascii="Cambria Math" w:hAnsi="Cambria Math"/>
            </w:rPr>
            <m:t>=</m:t>
          </m:r>
          <m:r>
            <w:rPr>
              <w:rFonts w:ascii="Cambria Math" w:hAnsi="Cambria Math"/>
            </w:rPr>
            <m:t>4</m:t>
          </m:r>
          <m:d>
            <m:dPr>
              <m:ctrlPr>
                <w:rPr>
                  <w:rFonts w:ascii="Cambria Math" w:hAnsi="Cambria Math"/>
                </w:rPr>
              </m:ctrlPr>
            </m:dPr>
            <m:e>
              <m:f>
                <m:fPr>
                  <m:ctrlPr>
                    <w:rPr>
                      <w:rFonts w:ascii="Cambria Math" w:hAnsi="Cambria Math"/>
                    </w:rPr>
                  </m:ctrlPr>
                </m:fPr>
                <m:num>
                  <m:r>
                    <w:rPr>
                      <w:rFonts w:ascii="Cambria Math" w:hAnsi="Cambria Math"/>
                    </w:rPr>
                    <m:t>5</m:t>
                  </m:r>
                </m:num>
                <m:den>
                  <m:r>
                    <w:rPr>
                      <w:rFonts w:ascii="Cambria Math" w:hAnsi="Cambria Math"/>
                    </w:rPr>
                    <m:t>20</m:t>
                  </m:r>
                </m:den>
              </m:f>
            </m:e>
          </m:d>
          <m:r>
            <m:rPr>
              <m:sty m:val="p"/>
            </m:rPr>
            <w:rPr>
              <w:rFonts w:ascii="Cambria Math" w:hAnsi="Cambria Math"/>
            </w:rPr>
            <m:t>=</m:t>
          </m:r>
          <m:r>
            <w:rPr>
              <w:rFonts w:ascii="Cambria Math" w:hAnsi="Cambria Math"/>
            </w:rPr>
            <m:t>1</m:t>
          </m:r>
          <m:r>
            <m:rPr>
              <m:sty m:val="p"/>
            </m:rPr>
            <w:rPr>
              <w:rFonts w:ascii="Cambria Math" w:hAnsi="Cambria Math"/>
            </w:rPr>
            <m:t>.</m:t>
          </m:r>
        </m:oMath>
      </m:oMathPara>
    </w:p>
    <w:p w:rsidR="008E101C" w:rsidRDefault="00000000" w:rsidP="00722A7F">
      <w:pPr>
        <w:pStyle w:val="FirstParagraph"/>
        <w:jc w:val="both"/>
      </w:pPr>
      <w:r>
        <w:t>The variance is</w:t>
      </w:r>
    </w:p>
    <w:p w:rsidR="008E101C" w:rsidRDefault="00000000" w:rsidP="00722A7F">
      <w:pPr>
        <w:pStyle w:val="BodyText"/>
        <w:jc w:val="both"/>
      </w:pPr>
      <m:oMathPara>
        <m:oMathParaPr>
          <m:jc m:val="center"/>
        </m:oMathParaPr>
        <m:oMath>
          <m:r>
            <w:rPr>
              <w:rFonts w:ascii="Cambria Math" w:hAnsi="Cambria Math"/>
            </w:rPr>
            <m:t>4</m:t>
          </m:r>
          <m:d>
            <m:dPr>
              <m:ctrlPr>
                <w:rPr>
                  <w:rFonts w:ascii="Cambria Math" w:hAnsi="Cambria Math"/>
                </w:rPr>
              </m:ctrlPr>
            </m:dPr>
            <m:e>
              <m:f>
                <m:fPr>
                  <m:ctrlPr>
                    <w:rPr>
                      <w:rFonts w:ascii="Cambria Math" w:hAnsi="Cambria Math"/>
                    </w:rPr>
                  </m:ctrlPr>
                </m:fPr>
                <m:num>
                  <m:r>
                    <w:rPr>
                      <w:rFonts w:ascii="Cambria Math" w:hAnsi="Cambria Math"/>
                    </w:rPr>
                    <m:t>1</m:t>
                  </m:r>
                </m:num>
                <m:den>
                  <m:r>
                    <w:rPr>
                      <w:rFonts w:ascii="Cambria Math" w:hAnsi="Cambria Math"/>
                    </w:rPr>
                    <m:t>4</m:t>
                  </m:r>
                </m:den>
              </m:f>
            </m:e>
          </m:d>
          <m:d>
            <m:dPr>
              <m:ctrlPr>
                <w:rPr>
                  <w:rFonts w:ascii="Cambria Math" w:hAnsi="Cambria Math"/>
                </w:rPr>
              </m:ctrlPr>
            </m:dPr>
            <m:e>
              <m:f>
                <m:fPr>
                  <m:ctrlPr>
                    <w:rPr>
                      <w:rFonts w:ascii="Cambria Math" w:hAnsi="Cambria Math"/>
                    </w:rPr>
                  </m:ctrlPr>
                </m:fPr>
                <m:num>
                  <m:r>
                    <w:rPr>
                      <w:rFonts w:ascii="Cambria Math" w:hAnsi="Cambria Math"/>
                    </w:rPr>
                    <m:t>3</m:t>
                  </m:r>
                </m:num>
                <m:den>
                  <m:r>
                    <w:rPr>
                      <w:rFonts w:ascii="Cambria Math" w:hAnsi="Cambria Math"/>
                    </w:rPr>
                    <m:t>4</m:t>
                  </m:r>
                </m:den>
              </m:f>
            </m:e>
          </m:d>
          <m:d>
            <m:dPr>
              <m:ctrlPr>
                <w:rPr>
                  <w:rFonts w:ascii="Cambria Math" w:hAnsi="Cambria Math"/>
                </w:rPr>
              </m:ctrlPr>
            </m:dPr>
            <m:e>
              <m:f>
                <m:fPr>
                  <m:ctrlPr>
                    <w:rPr>
                      <w:rFonts w:ascii="Cambria Math" w:hAnsi="Cambria Math"/>
                    </w:rPr>
                  </m:ctrlPr>
                </m:fPr>
                <m:num>
                  <m:r>
                    <w:rPr>
                      <w:rFonts w:ascii="Cambria Math" w:hAnsi="Cambria Math"/>
                    </w:rPr>
                    <m:t>16</m:t>
                  </m:r>
                </m:num>
                <m:den>
                  <m:r>
                    <w:rPr>
                      <w:rFonts w:ascii="Cambria Math" w:hAnsi="Cambria Math"/>
                    </w:rPr>
                    <m:t>19</m:t>
                  </m:r>
                </m:den>
              </m:f>
            </m:e>
          </m:d>
          <m:r>
            <m:rPr>
              <m:sty m:val="p"/>
            </m:rPr>
            <w:rPr>
              <w:rFonts w:ascii="Cambria Math" w:hAnsi="Cambria Math"/>
            </w:rPr>
            <m:t>≈</m:t>
          </m:r>
          <m:r>
            <w:rPr>
              <w:rFonts w:ascii="Cambria Math" w:hAnsi="Cambria Math"/>
            </w:rPr>
            <m:t>0.6316</m:t>
          </m:r>
          <m:r>
            <m:rPr>
              <m:sty m:val="p"/>
            </m:rPr>
            <w:rPr>
              <w:rFonts w:ascii="Cambria Math" w:hAnsi="Cambria Math"/>
            </w:rPr>
            <m:t>.</m:t>
          </m:r>
        </m:oMath>
      </m:oMathPara>
    </w:p>
    <w:p w:rsidR="008E101C" w:rsidRDefault="00000000" w:rsidP="00722A7F">
      <w:pPr>
        <w:pStyle w:val="Heading2"/>
        <w:jc w:val="both"/>
      </w:pPr>
      <w:bookmarkStart w:id="129" w:name="hypergeometric-to-binomial-approximation"/>
      <w:bookmarkEnd w:id="127"/>
      <w:bookmarkEnd w:id="128"/>
      <w:r>
        <w:t>Hypergeometric-to-Binomial Approximation</w:t>
      </w:r>
    </w:p>
    <w:p w:rsidR="008E101C" w:rsidRDefault="00000000" w:rsidP="00722A7F">
      <w:pPr>
        <w:pStyle w:val="FirstParagraph"/>
        <w:jc w:val="both"/>
      </w:pPr>
      <w:r>
        <w:t xml:space="preserve">When the sampling fraction </w:t>
      </w:r>
      <m:oMath>
        <m:r>
          <w:rPr>
            <w:rFonts w:ascii="Cambria Math" w:hAnsi="Cambria Math"/>
          </w:rPr>
          <m:t>n</m:t>
        </m:r>
        <m:r>
          <m:rPr>
            <m:sty m:val="p"/>
          </m:rPr>
          <w:rPr>
            <w:rFonts w:ascii="Cambria Math" w:hAnsi="Cambria Math"/>
          </w:rPr>
          <m:t>/</m:t>
        </m:r>
        <m:r>
          <w:rPr>
            <w:rFonts w:ascii="Cambria Math" w:hAnsi="Cambria Math"/>
          </w:rPr>
          <m:t>N</m:t>
        </m:r>
      </m:oMath>
      <w:r>
        <w:t xml:space="preserve"> is small, the population composition changes very little and the draws are approximately independent. Then</w:t>
      </w:r>
    </w:p>
    <w:p w:rsidR="008E101C" w:rsidRDefault="00000000" w:rsidP="00722A7F">
      <w:pPr>
        <w:pStyle w:val="BodyText"/>
        <w:jc w:val="both"/>
      </w:pPr>
      <m:oMathPara>
        <m:oMathParaPr>
          <m:jc m:val="center"/>
        </m:oMathParaPr>
        <m:oMath>
          <m:r>
            <w:rPr>
              <w:rFonts w:ascii="Cambria Math" w:hAnsi="Cambria Math"/>
            </w:rPr>
            <m:t>X</m:t>
          </m:r>
          <m:r>
            <m:rPr>
              <m:sty m:val="p"/>
            </m:rPr>
            <w:rPr>
              <w:rFonts w:ascii="Cambria Math" w:hAnsi="Cambria Math"/>
            </w:rPr>
            <m:t>≈Bin</m:t>
          </m:r>
          <m:d>
            <m:dPr>
              <m:ctrlPr>
                <w:rPr>
                  <w:rFonts w:ascii="Cambria Math" w:hAnsi="Cambria Math"/>
                </w:rPr>
              </m:ctrlPr>
            </m:dPr>
            <m:e>
              <m:r>
                <w:rPr>
                  <w:rFonts w:ascii="Cambria Math" w:hAnsi="Cambria Math"/>
                </w:rPr>
                <m:t>n</m:t>
              </m:r>
              <m:r>
                <m:rPr>
                  <m:sty m:val="p"/>
                </m:rPr>
                <w:rPr>
                  <w:rFonts w:ascii="Cambria Math" w:hAnsi="Cambria Math"/>
                </w:rPr>
                <m:t>,</m:t>
              </m:r>
              <m:f>
                <m:fPr>
                  <m:ctrlPr>
                    <w:rPr>
                      <w:rFonts w:ascii="Cambria Math" w:hAnsi="Cambria Math"/>
                    </w:rPr>
                  </m:ctrlPr>
                </m:fPr>
                <m:num>
                  <m:r>
                    <w:rPr>
                      <w:rFonts w:ascii="Cambria Math" w:hAnsi="Cambria Math"/>
                    </w:rPr>
                    <m:t>K</m:t>
                  </m:r>
                </m:num>
                <m:den>
                  <m:r>
                    <w:rPr>
                      <w:rFonts w:ascii="Cambria Math" w:hAnsi="Cambria Math"/>
                    </w:rPr>
                    <m:t>N</m:t>
                  </m:r>
                </m:den>
              </m:f>
            </m:e>
          </m:d>
          <m:r>
            <m:rPr>
              <m:sty m:val="p"/>
            </m:rPr>
            <w:rPr>
              <w:rFonts w:ascii="Cambria Math" w:hAnsi="Cambria Math"/>
            </w:rPr>
            <m:t>.</m:t>
          </m:r>
        </m:oMath>
      </m:oMathPara>
    </w:p>
    <w:p w:rsidR="008E101C" w:rsidRDefault="00000000" w:rsidP="00722A7F">
      <w:pPr>
        <w:pStyle w:val="FirstParagraph"/>
        <w:jc w:val="both"/>
      </w:pPr>
      <w:r>
        <w:t xml:space="preserve">A common guide is that the approximation is reasonable when </w:t>
      </w:r>
      <m:oMath>
        <m:r>
          <w:rPr>
            <w:rFonts w:ascii="Cambria Math" w:hAnsi="Cambria Math"/>
          </w:rPr>
          <m:t>n</m:t>
        </m:r>
        <m:r>
          <m:rPr>
            <m:sty m:val="p"/>
          </m:rPr>
          <w:rPr>
            <w:rFonts w:ascii="Cambria Math" w:hAnsi="Cambria Math"/>
          </w:rPr>
          <m:t>/</m:t>
        </m:r>
        <m:r>
          <w:rPr>
            <w:rFonts w:ascii="Cambria Math" w:hAnsi="Cambria Math"/>
          </w:rPr>
          <m:t>N</m:t>
        </m:r>
        <m:r>
          <m:rPr>
            <m:sty m:val="p"/>
          </m:rPr>
          <w:rPr>
            <w:rFonts w:ascii="Cambria Math" w:hAnsi="Cambria Math"/>
          </w:rPr>
          <m:t>≤</m:t>
        </m:r>
        <m:r>
          <w:rPr>
            <w:rFonts w:ascii="Cambria Math" w:hAnsi="Cambria Math"/>
          </w:rPr>
          <m:t>0.05</m:t>
        </m:r>
      </m:oMath>
      <w:r>
        <w:t>, though context and required precision matter.</w:t>
      </w:r>
    </w:p>
    <w:p w:rsidR="008E101C" w:rsidRDefault="00000000" w:rsidP="00722A7F">
      <w:pPr>
        <w:pStyle w:val="Heading3"/>
        <w:jc w:val="both"/>
      </w:pPr>
      <w:bookmarkStart w:id="130" w:name="example-10.2-model-choice"/>
      <w:r>
        <w:t>Example 10.2: Model choice</w:t>
      </w:r>
    </w:p>
    <w:p w:rsidR="008E101C" w:rsidRDefault="00000000" w:rsidP="00722A7F">
      <w:pPr>
        <w:pStyle w:val="FirstParagraph"/>
        <w:jc w:val="both"/>
      </w:pPr>
      <w:r>
        <w:t xml:space="preserve">From a population of 1,000 items with 100 defective items, a sample of 5 gives </w:t>
      </w:r>
      <m:oMath>
        <m:r>
          <w:rPr>
            <w:rFonts w:ascii="Cambria Math" w:hAnsi="Cambria Math"/>
          </w:rPr>
          <m:t>n</m:t>
        </m:r>
        <m:r>
          <m:rPr>
            <m:sty m:val="p"/>
          </m:rPr>
          <w:rPr>
            <w:rFonts w:ascii="Cambria Math" w:hAnsi="Cambria Math"/>
          </w:rPr>
          <m:t>/</m:t>
        </m:r>
        <m:r>
          <w:rPr>
            <w:rFonts w:ascii="Cambria Math" w:hAnsi="Cambria Math"/>
          </w:rPr>
          <m:t>N</m:t>
        </m:r>
        <m:r>
          <m:rPr>
            <m:sty m:val="p"/>
          </m:rPr>
          <w:rPr>
            <w:rFonts w:ascii="Cambria Math" w:hAnsi="Cambria Math"/>
          </w:rPr>
          <m:t>=</m:t>
        </m:r>
        <m:r>
          <w:rPr>
            <w:rFonts w:ascii="Cambria Math" w:hAnsi="Cambria Math"/>
          </w:rPr>
          <m:t>0.005</m:t>
        </m:r>
      </m:oMath>
      <w:r>
        <w:t xml:space="preserve">. A binomial approximation with </w:t>
      </w:r>
      <m:oMath>
        <m:r>
          <w:rPr>
            <w:rFonts w:ascii="Cambria Math" w:hAnsi="Cambria Math"/>
          </w:rPr>
          <m:t>p</m:t>
        </m:r>
        <m:r>
          <m:rPr>
            <m:sty m:val="p"/>
          </m:rPr>
          <w:rPr>
            <w:rFonts w:ascii="Cambria Math" w:hAnsi="Cambria Math"/>
          </w:rPr>
          <m:t>=</m:t>
        </m:r>
        <m:r>
          <w:rPr>
            <w:rFonts w:ascii="Cambria Math" w:hAnsi="Cambria Math"/>
          </w:rPr>
          <m:t>0.1</m:t>
        </m:r>
      </m:oMath>
      <w:r>
        <w:t xml:space="preserve"> is usually accurate. From a population of 20 with 2 defective items and a sample of 10, the sampling fraction is 0.5; the exact hypergeometric model is essential.</w:t>
      </w:r>
    </w:p>
    <w:p w:rsidR="008E101C" w:rsidRDefault="00000000" w:rsidP="00722A7F">
      <w:pPr>
        <w:pStyle w:val="Heading2"/>
        <w:jc w:val="both"/>
      </w:pPr>
      <w:bookmarkStart w:id="131" w:name="post-test-9"/>
      <w:bookmarkEnd w:id="129"/>
      <w:bookmarkEnd w:id="130"/>
      <w:r>
        <w:t>Post-Test</w:t>
      </w:r>
    </w:p>
    <w:p w:rsidR="008E101C" w:rsidRDefault="00000000" w:rsidP="00722A7F">
      <w:pPr>
        <w:pStyle w:val="Compact"/>
        <w:numPr>
          <w:ilvl w:val="0"/>
          <w:numId w:val="85"/>
        </w:numPr>
        <w:jc w:val="both"/>
      </w:pPr>
      <w:r>
        <w:t>State the difference between binomial and hypergeometric sampling.</w:t>
      </w:r>
    </w:p>
    <w:p w:rsidR="008E101C" w:rsidRDefault="00000000" w:rsidP="00722A7F">
      <w:pPr>
        <w:pStyle w:val="Compact"/>
        <w:numPr>
          <w:ilvl w:val="0"/>
          <w:numId w:val="85"/>
        </w:numPr>
        <w:jc w:val="both"/>
      </w:pPr>
      <w:r>
        <w:t xml:space="preserve">A population of 30 contains 8 successes. A sample of 6 is selected without replacement. Find </w:t>
      </w:r>
      <m:oMath>
        <m:r>
          <w:rPr>
            <w:rFonts w:ascii="Cambria Math" w:hAnsi="Cambria Math"/>
          </w:rPr>
          <m:t>P</m:t>
        </m:r>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2</m:t>
            </m:r>
          </m:e>
        </m:d>
      </m:oMath>
      <w:r>
        <w:t>.</w:t>
      </w:r>
    </w:p>
    <w:p w:rsidR="008E101C" w:rsidRDefault="00000000" w:rsidP="00722A7F">
      <w:pPr>
        <w:pStyle w:val="Compact"/>
        <w:numPr>
          <w:ilvl w:val="0"/>
          <w:numId w:val="85"/>
        </w:numPr>
        <w:jc w:val="both"/>
      </w:pPr>
      <w:r>
        <w:t xml:space="preserve">For Question 2, find </w:t>
      </w:r>
      <m:oMath>
        <m:r>
          <w:rPr>
            <w:rFonts w:ascii="Cambria Math" w:hAnsi="Cambria Math"/>
          </w:rPr>
          <m:t>E</m:t>
        </m:r>
        <m:d>
          <m:dPr>
            <m:ctrlPr>
              <w:rPr>
                <w:rFonts w:ascii="Cambria Math" w:hAnsi="Cambria Math"/>
              </w:rPr>
            </m:ctrlPr>
          </m:dPr>
          <m:e>
            <m:r>
              <w:rPr>
                <w:rFonts w:ascii="Cambria Math" w:hAnsi="Cambria Math"/>
              </w:rPr>
              <m:t>X</m:t>
            </m:r>
          </m:e>
        </m:d>
      </m:oMath>
      <w:r>
        <w:t xml:space="preserve"> and </w:t>
      </w:r>
      <m:oMath>
        <m:r>
          <m:rPr>
            <m:sty m:val="p"/>
          </m:rPr>
          <w:rPr>
            <w:rFonts w:ascii="Cambria Math" w:hAnsi="Cambria Math"/>
          </w:rPr>
          <m:t>Var</m:t>
        </m:r>
        <m:d>
          <m:dPr>
            <m:ctrlPr>
              <w:rPr>
                <w:rFonts w:ascii="Cambria Math" w:hAnsi="Cambria Math"/>
              </w:rPr>
            </m:ctrlPr>
          </m:dPr>
          <m:e>
            <m:r>
              <w:rPr>
                <w:rFonts w:ascii="Cambria Math" w:hAnsi="Cambria Math"/>
              </w:rPr>
              <m:t>X</m:t>
            </m:r>
          </m:e>
        </m:d>
      </m:oMath>
      <w:r>
        <w:t>.</w:t>
      </w:r>
    </w:p>
    <w:p w:rsidR="008E101C" w:rsidRDefault="00000000" w:rsidP="00722A7F">
      <w:pPr>
        <w:pStyle w:val="Compact"/>
        <w:numPr>
          <w:ilvl w:val="0"/>
          <w:numId w:val="85"/>
        </w:numPr>
        <w:jc w:val="both"/>
      </w:pPr>
      <w:r>
        <w:t>Explain the finite-population correction.</w:t>
      </w:r>
    </w:p>
    <w:p w:rsidR="008E101C" w:rsidRDefault="00000000" w:rsidP="00722A7F">
      <w:pPr>
        <w:pStyle w:val="Compact"/>
        <w:numPr>
          <w:ilvl w:val="0"/>
          <w:numId w:val="85"/>
        </w:numPr>
        <w:jc w:val="both"/>
      </w:pPr>
      <w:r>
        <w:t>When is a binomial approximation to the hypergeometric distribution reasonable?</w:t>
      </w:r>
    </w:p>
    <w:p w:rsidR="008E101C" w:rsidRDefault="00000000" w:rsidP="00722A7F">
      <w:pPr>
        <w:pStyle w:val="FirstParagraph"/>
        <w:jc w:val="both"/>
      </w:pPr>
      <w:r>
        <w:rPr>
          <w:b/>
          <w:bCs/>
        </w:rPr>
        <w:t>Selected answers:</w:t>
      </w:r>
      <w:r>
        <w:t xml:space="preserve"> 2. </w:t>
      </w:r>
      <m:oMath>
        <m:f>
          <m:fPr>
            <m:ctrlPr>
              <w:rPr>
                <w:rFonts w:ascii="Cambria Math" w:hAnsi="Cambria Math"/>
              </w:rPr>
            </m:ctrlPr>
          </m:fPr>
          <m:num>
            <m:d>
              <m:dPr>
                <m:ctrlPr>
                  <w:rPr>
                    <w:rFonts w:ascii="Cambria Math" w:hAnsi="Cambria Math"/>
                  </w:rPr>
                </m:ctrlPr>
              </m:dPr>
              <m:e>
                <m:f>
                  <m:fPr>
                    <m:type m:val="noBar"/>
                    <m:ctrlPr>
                      <w:rPr>
                        <w:rFonts w:ascii="Cambria Math" w:hAnsi="Cambria Math"/>
                      </w:rPr>
                    </m:ctrlPr>
                  </m:fPr>
                  <m:num>
                    <m:r>
                      <w:rPr>
                        <w:rFonts w:ascii="Cambria Math" w:hAnsi="Cambria Math"/>
                      </w:rPr>
                      <m:t>8</m:t>
                    </m:r>
                  </m:num>
                  <m:den>
                    <m:r>
                      <w:rPr>
                        <w:rFonts w:ascii="Cambria Math" w:hAnsi="Cambria Math"/>
                      </w:rPr>
                      <m:t>2</m:t>
                    </m:r>
                  </m:den>
                </m:f>
              </m:e>
            </m:d>
            <m:d>
              <m:dPr>
                <m:ctrlPr>
                  <w:rPr>
                    <w:rFonts w:ascii="Cambria Math" w:hAnsi="Cambria Math"/>
                  </w:rPr>
                </m:ctrlPr>
              </m:dPr>
              <m:e>
                <m:f>
                  <m:fPr>
                    <m:type m:val="noBar"/>
                    <m:ctrlPr>
                      <w:rPr>
                        <w:rFonts w:ascii="Cambria Math" w:hAnsi="Cambria Math"/>
                      </w:rPr>
                    </m:ctrlPr>
                  </m:fPr>
                  <m:num>
                    <m:r>
                      <w:rPr>
                        <w:rFonts w:ascii="Cambria Math" w:hAnsi="Cambria Math"/>
                      </w:rPr>
                      <m:t>22</m:t>
                    </m:r>
                  </m:num>
                  <m:den>
                    <m:r>
                      <w:rPr>
                        <w:rFonts w:ascii="Cambria Math" w:hAnsi="Cambria Math"/>
                      </w:rPr>
                      <m:t>4</m:t>
                    </m:r>
                  </m:den>
                </m:f>
              </m:e>
            </m:d>
          </m:num>
          <m:den>
            <m:d>
              <m:dPr>
                <m:ctrlPr>
                  <w:rPr>
                    <w:rFonts w:ascii="Cambria Math" w:hAnsi="Cambria Math"/>
                  </w:rPr>
                </m:ctrlPr>
              </m:dPr>
              <m:e>
                <m:f>
                  <m:fPr>
                    <m:type m:val="noBar"/>
                    <m:ctrlPr>
                      <w:rPr>
                        <w:rFonts w:ascii="Cambria Math" w:hAnsi="Cambria Math"/>
                      </w:rPr>
                    </m:ctrlPr>
                  </m:fPr>
                  <m:num>
                    <m:r>
                      <w:rPr>
                        <w:rFonts w:ascii="Cambria Math" w:hAnsi="Cambria Math"/>
                      </w:rPr>
                      <m:t>30</m:t>
                    </m:r>
                  </m:num>
                  <m:den>
                    <m:r>
                      <w:rPr>
                        <w:rFonts w:ascii="Cambria Math" w:hAnsi="Cambria Math"/>
                      </w:rPr>
                      <m:t>6</m:t>
                    </m:r>
                  </m:den>
                </m:f>
              </m:e>
            </m:d>
          </m:den>
        </m:f>
      </m:oMath>
      <w:r>
        <w:t xml:space="preserve">; 3. </w:t>
      </w:r>
      <m:oMath>
        <m:r>
          <w:rPr>
            <w:rFonts w:ascii="Cambria Math" w:hAnsi="Cambria Math"/>
          </w:rPr>
          <m:t>1.6</m:t>
        </m:r>
      </m:oMath>
      <w:r>
        <w:t xml:space="preserve"> and </w:t>
      </w:r>
      <m:oMath>
        <m:r>
          <w:rPr>
            <w:rFonts w:ascii="Cambria Math" w:hAnsi="Cambria Math"/>
          </w:rPr>
          <m:t>6</m:t>
        </m:r>
        <m:d>
          <m:dPr>
            <m:ctrlPr>
              <w:rPr>
                <w:rFonts w:ascii="Cambria Math" w:hAnsi="Cambria Math"/>
              </w:rPr>
            </m:ctrlPr>
          </m:dPr>
          <m:e>
            <m:r>
              <w:rPr>
                <w:rFonts w:ascii="Cambria Math" w:hAnsi="Cambria Math"/>
              </w:rPr>
              <m:t>8</m:t>
            </m:r>
            <m:r>
              <m:rPr>
                <m:sty m:val="p"/>
              </m:rPr>
              <w:rPr>
                <w:rFonts w:ascii="Cambria Math" w:hAnsi="Cambria Math"/>
              </w:rPr>
              <m:t>/</m:t>
            </m:r>
            <m:r>
              <w:rPr>
                <w:rFonts w:ascii="Cambria Math" w:hAnsi="Cambria Math"/>
              </w:rPr>
              <m:t>30</m:t>
            </m:r>
          </m:e>
        </m:d>
        <m:d>
          <m:dPr>
            <m:ctrlPr>
              <w:rPr>
                <w:rFonts w:ascii="Cambria Math" w:hAnsi="Cambria Math"/>
              </w:rPr>
            </m:ctrlPr>
          </m:dPr>
          <m:e>
            <m:r>
              <w:rPr>
                <w:rFonts w:ascii="Cambria Math" w:hAnsi="Cambria Math"/>
              </w:rPr>
              <m:t>22</m:t>
            </m:r>
            <m:r>
              <m:rPr>
                <m:sty m:val="p"/>
              </m:rPr>
              <w:rPr>
                <w:rFonts w:ascii="Cambria Math" w:hAnsi="Cambria Math"/>
              </w:rPr>
              <m:t>/</m:t>
            </m:r>
            <m:r>
              <w:rPr>
                <w:rFonts w:ascii="Cambria Math" w:hAnsi="Cambria Math"/>
              </w:rPr>
              <m:t>30</m:t>
            </m:r>
          </m:e>
        </m:d>
        <m:d>
          <m:dPr>
            <m:ctrlPr>
              <w:rPr>
                <w:rFonts w:ascii="Cambria Math" w:hAnsi="Cambria Math"/>
              </w:rPr>
            </m:ctrlPr>
          </m:dPr>
          <m:e>
            <m:r>
              <w:rPr>
                <w:rFonts w:ascii="Cambria Math" w:hAnsi="Cambria Math"/>
              </w:rPr>
              <m:t>24</m:t>
            </m:r>
            <m:r>
              <m:rPr>
                <m:sty m:val="p"/>
              </m:rPr>
              <w:rPr>
                <w:rFonts w:ascii="Cambria Math" w:hAnsi="Cambria Math"/>
              </w:rPr>
              <m:t>/</m:t>
            </m:r>
            <m:r>
              <w:rPr>
                <w:rFonts w:ascii="Cambria Math" w:hAnsi="Cambria Math"/>
              </w:rPr>
              <m:t>29</m:t>
            </m:r>
          </m:e>
        </m:d>
        <m:r>
          <m:rPr>
            <m:sty m:val="p"/>
          </m:rPr>
          <w:rPr>
            <w:rFonts w:ascii="Cambria Math" w:hAnsi="Cambria Math"/>
          </w:rPr>
          <m:t>≈</m:t>
        </m:r>
        <m:r>
          <w:rPr>
            <w:rFonts w:ascii="Cambria Math" w:hAnsi="Cambria Math"/>
          </w:rPr>
          <m:t>0.971</m:t>
        </m:r>
      </m:oMath>
      <w:r>
        <w:t>.</w:t>
      </w:r>
    </w:p>
    <w:p w:rsidR="008E101C" w:rsidRDefault="00000000" w:rsidP="00722A7F">
      <w:pPr>
        <w:pStyle w:val="Heading1"/>
        <w:pageBreakBefore/>
        <w:spacing w:before="0"/>
        <w:jc w:val="both"/>
      </w:pPr>
      <w:bookmarkStart w:id="132" w:name="X590a79504b45bc3787b265a579a78b683580cae"/>
      <w:bookmarkEnd w:id="123"/>
      <w:bookmarkEnd w:id="131"/>
      <w:r>
        <w:lastRenderedPageBreak/>
        <w:t>LECTURE ELEVEN: The Uniform or Rectangular Distribution</w:t>
      </w:r>
    </w:p>
    <w:p w:rsidR="008E101C" w:rsidRDefault="00000000" w:rsidP="00722A7F">
      <w:pPr>
        <w:pStyle w:val="Heading2"/>
        <w:jc w:val="both"/>
      </w:pPr>
      <w:bookmarkStart w:id="133" w:name="introduction-10"/>
      <w:r>
        <w:t>Introduction</w:t>
      </w:r>
    </w:p>
    <w:p w:rsidR="008E101C" w:rsidRDefault="00000000" w:rsidP="00722A7F">
      <w:pPr>
        <w:pStyle w:val="FirstParagraph"/>
        <w:jc w:val="both"/>
      </w:pPr>
      <w:r>
        <w:t>A continuous uniform distribution assigns equal density to all points in a finite interval. It is appropriate when only the lower and upper bounds are known and no value within the interval is favoured.</w:t>
      </w:r>
    </w:p>
    <w:p w:rsidR="008E101C" w:rsidRDefault="00000000" w:rsidP="00722A7F">
      <w:pPr>
        <w:pStyle w:val="Heading2"/>
        <w:jc w:val="both"/>
      </w:pPr>
      <w:bookmarkStart w:id="134" w:name="learning-objectives-10"/>
      <w:bookmarkEnd w:id="133"/>
      <w:r>
        <w:t>Learning Objectives</w:t>
      </w:r>
    </w:p>
    <w:p w:rsidR="008E101C" w:rsidRDefault="00000000" w:rsidP="00722A7F">
      <w:pPr>
        <w:pStyle w:val="FirstParagraph"/>
        <w:jc w:val="both"/>
      </w:pPr>
      <w:r>
        <w:t>You should be able to:</w:t>
      </w:r>
    </w:p>
    <w:p w:rsidR="008E101C" w:rsidRDefault="00000000" w:rsidP="00722A7F">
      <w:pPr>
        <w:pStyle w:val="Compact"/>
        <w:numPr>
          <w:ilvl w:val="0"/>
          <w:numId w:val="86"/>
        </w:numPr>
        <w:jc w:val="both"/>
      </w:pPr>
      <w:r>
        <w:t>state the uniform PDF and CDF;</w:t>
      </w:r>
    </w:p>
    <w:p w:rsidR="008E101C" w:rsidRDefault="00000000" w:rsidP="00722A7F">
      <w:pPr>
        <w:pStyle w:val="Compact"/>
        <w:numPr>
          <w:ilvl w:val="0"/>
          <w:numId w:val="86"/>
        </w:numPr>
        <w:jc w:val="both"/>
      </w:pPr>
      <w:r>
        <w:t>calculate interval probabilities;</w:t>
      </w:r>
    </w:p>
    <w:p w:rsidR="008E101C" w:rsidRDefault="00000000" w:rsidP="00722A7F">
      <w:pPr>
        <w:pStyle w:val="Compact"/>
        <w:numPr>
          <w:ilvl w:val="0"/>
          <w:numId w:val="86"/>
        </w:numPr>
        <w:jc w:val="both"/>
      </w:pPr>
      <w:r>
        <w:t>derive the mean and variance; and</w:t>
      </w:r>
    </w:p>
    <w:p w:rsidR="008E101C" w:rsidRDefault="00000000" w:rsidP="00722A7F">
      <w:pPr>
        <w:pStyle w:val="Compact"/>
        <w:numPr>
          <w:ilvl w:val="0"/>
          <w:numId w:val="86"/>
        </w:numPr>
        <w:jc w:val="both"/>
      </w:pPr>
      <w:r>
        <w:t>transform a uniform random variable linearly.</w:t>
      </w:r>
    </w:p>
    <w:p w:rsidR="008E101C" w:rsidRDefault="00000000" w:rsidP="00722A7F">
      <w:pPr>
        <w:pStyle w:val="Heading2"/>
        <w:jc w:val="both"/>
      </w:pPr>
      <w:bookmarkStart w:id="135" w:name="density-and-distribution-functions"/>
      <w:bookmarkEnd w:id="134"/>
      <w:r>
        <w:t>Density and Distribution Functions</w:t>
      </w:r>
    </w:p>
    <w:p w:rsidR="008E101C" w:rsidRDefault="00000000" w:rsidP="00722A7F">
      <w:pPr>
        <w:pStyle w:val="FirstParagraph"/>
        <w:jc w:val="both"/>
      </w:pPr>
      <w:r>
        <w:t xml:space="preserve">If </w:t>
      </w:r>
      <m:oMath>
        <m:r>
          <w:rPr>
            <w:rFonts w:ascii="Cambria Math" w:hAnsi="Cambria Math"/>
          </w:rPr>
          <m:t>X</m:t>
        </m:r>
        <m:r>
          <m:rPr>
            <m:sty m:val="p"/>
          </m:rPr>
          <w:rPr>
            <w:rFonts w:ascii="Cambria Math" w:hAnsi="Cambria Math"/>
          </w:rPr>
          <m:t>∼</m:t>
        </m:r>
        <m:r>
          <w:rPr>
            <w:rFonts w:ascii="Cambria Math" w:hAnsi="Cambria Math"/>
          </w:rPr>
          <m:t>U</m:t>
        </m:r>
        <m:d>
          <m:dPr>
            <m:ctrlPr>
              <w:rPr>
                <w:rFonts w:ascii="Cambria Math" w:hAnsi="Cambria Math"/>
              </w:rPr>
            </m:ctrlPr>
          </m:dPr>
          <m:e>
            <m:r>
              <w:rPr>
                <w:rFonts w:ascii="Cambria Math" w:hAnsi="Cambria Math"/>
              </w:rPr>
              <m:t>a</m:t>
            </m:r>
            <m:r>
              <m:rPr>
                <m:sty m:val="p"/>
              </m:rPr>
              <w:rPr>
                <w:rFonts w:ascii="Cambria Math" w:hAnsi="Cambria Math"/>
              </w:rPr>
              <m:t>,</m:t>
            </m:r>
            <m:r>
              <w:rPr>
                <w:rFonts w:ascii="Cambria Math" w:hAnsi="Cambria Math"/>
              </w:rPr>
              <m:t>b</m:t>
            </m:r>
          </m:e>
        </m:d>
      </m:oMath>
      <w:r>
        <w:t xml:space="preserve"> with </w:t>
      </w:r>
      <m:oMath>
        <m:r>
          <w:rPr>
            <w:rFonts w:ascii="Cambria Math" w:hAnsi="Cambria Math"/>
          </w:rPr>
          <m:t>a</m:t>
        </m:r>
        <m:r>
          <m:rPr>
            <m:sty m:val="p"/>
          </m:rPr>
          <w:rPr>
            <w:rFonts w:ascii="Cambria Math" w:hAnsi="Cambria Math"/>
          </w:rPr>
          <m:t>&lt;</m:t>
        </m:r>
        <m:r>
          <w:rPr>
            <w:rFonts w:ascii="Cambria Math" w:hAnsi="Cambria Math"/>
          </w:rPr>
          <m:t>b</m:t>
        </m:r>
      </m:oMath>
      <w:r>
        <w:t>, then</w:t>
      </w:r>
    </w:p>
    <w:p w:rsidR="008E101C" w:rsidRDefault="00000000" w:rsidP="00722A7F">
      <w:pPr>
        <w:pStyle w:val="BodyText"/>
        <w:jc w:val="both"/>
      </w:pPr>
      <m:oMathPara>
        <m:oMathParaPr>
          <m:jc m:val="center"/>
        </m:oMathParaPr>
        <m:oMath>
          <m:sSub>
            <m:sSubPr>
              <m:ctrlPr>
                <w:rPr>
                  <w:rFonts w:ascii="Cambria Math" w:hAnsi="Cambria Math"/>
                </w:rPr>
              </m:ctrlPr>
            </m:sSubPr>
            <m:e>
              <m:r>
                <w:rPr>
                  <w:rFonts w:ascii="Cambria Math" w:hAnsi="Cambria Math"/>
                </w:rPr>
                <m:t>f</m:t>
              </m:r>
            </m:e>
            <m:sub>
              <m:r>
                <w:rPr>
                  <w:rFonts w:ascii="Cambria Math" w:hAnsi="Cambria Math"/>
                </w:rPr>
                <m:t>X</m:t>
              </m:r>
            </m:sub>
          </m:sSub>
          <m:d>
            <m:dPr>
              <m:ctrlPr>
                <w:rPr>
                  <w:rFonts w:ascii="Cambria Math" w:hAnsi="Cambria Math"/>
                </w:rPr>
              </m:ctrlPr>
            </m:dPr>
            <m:e>
              <m:r>
                <w:rPr>
                  <w:rFonts w:ascii="Cambria Math" w:hAnsi="Cambria Math"/>
                </w:rPr>
                <m:t>x</m:t>
              </m:r>
            </m:e>
          </m:d>
          <m:r>
            <m:rPr>
              <m:sty m:val="p"/>
            </m:rPr>
            <w:rPr>
              <w:rFonts w:ascii="Cambria Math" w:hAnsi="Cambria Math"/>
            </w:rPr>
            <m:t>=</m:t>
          </m:r>
          <m:d>
            <m:dPr>
              <m:begChr m:val="{"/>
              <m:endChr m:val=""/>
              <m:ctrlPr>
                <w:rPr>
                  <w:rFonts w:ascii="Cambria Math" w:hAnsi="Cambria Math"/>
                </w:rPr>
              </m:ctrlPr>
            </m:dPr>
            <m:e>
              <m:m>
                <m:mPr>
                  <m:plcHide m:val="1"/>
                  <m:mcs>
                    <m:mc>
                      <m:mcPr>
                        <m:count m:val="2"/>
                        <m:mcJc m:val="left"/>
                      </m:mcPr>
                    </m:mc>
                  </m:mcs>
                  <m:ctrlPr>
                    <w:rPr>
                      <w:rFonts w:ascii="Cambria Math" w:hAnsi="Cambria Math"/>
                    </w:rPr>
                  </m:ctrlPr>
                </m:mPr>
                <m:mr>
                  <m:e>
                    <m:f>
                      <m:fPr>
                        <m:ctrlPr>
                          <w:rPr>
                            <w:rFonts w:ascii="Cambria Math" w:hAnsi="Cambria Math"/>
                          </w:rPr>
                        </m:ctrlPr>
                      </m:fPr>
                      <m:num>
                        <m:r>
                          <w:rPr>
                            <w:rFonts w:ascii="Cambria Math" w:hAnsi="Cambria Math"/>
                          </w:rPr>
                          <m:t>1</m:t>
                        </m:r>
                      </m:num>
                      <m:den>
                        <m:r>
                          <w:rPr>
                            <w:rFonts w:ascii="Cambria Math" w:hAnsi="Cambria Math"/>
                          </w:rPr>
                          <m:t>b</m:t>
                        </m:r>
                        <m:r>
                          <m:rPr>
                            <m:sty m:val="p"/>
                          </m:rPr>
                          <w:rPr>
                            <w:rFonts w:ascii="Cambria Math" w:hAnsi="Cambria Math"/>
                          </w:rPr>
                          <m:t>-</m:t>
                        </m:r>
                        <m:r>
                          <w:rPr>
                            <w:rFonts w:ascii="Cambria Math" w:hAnsi="Cambria Math"/>
                          </w:rPr>
                          <m:t>a</m:t>
                        </m:r>
                      </m:den>
                    </m:f>
                    <m:r>
                      <m:rPr>
                        <m:sty m:val="p"/>
                      </m:rPr>
                      <w:rPr>
                        <w:rFonts w:ascii="Cambria Math" w:hAnsi="Cambria Math"/>
                      </w:rPr>
                      <m:t>,</m:t>
                    </m:r>
                  </m:e>
                  <m:e>
                    <m:r>
                      <w:rPr>
                        <w:rFonts w:ascii="Cambria Math" w:hAnsi="Cambria Math"/>
                      </w:rPr>
                      <m:t>a</m:t>
                    </m:r>
                    <m:r>
                      <m:rPr>
                        <m:sty m:val="p"/>
                      </m:rPr>
                      <w:rPr>
                        <w:rFonts w:ascii="Cambria Math" w:hAnsi="Cambria Math"/>
                      </w:rPr>
                      <m:t>≤</m:t>
                    </m:r>
                    <m:r>
                      <w:rPr>
                        <w:rFonts w:ascii="Cambria Math" w:hAnsi="Cambria Math"/>
                      </w:rPr>
                      <m:t>x</m:t>
                    </m:r>
                    <m:r>
                      <m:rPr>
                        <m:sty m:val="p"/>
                      </m:rPr>
                      <w:rPr>
                        <w:rFonts w:ascii="Cambria Math" w:hAnsi="Cambria Math"/>
                      </w:rPr>
                      <m:t>≤</m:t>
                    </m:r>
                    <m:r>
                      <w:rPr>
                        <w:rFonts w:ascii="Cambria Math" w:hAnsi="Cambria Math"/>
                      </w:rPr>
                      <m:t>b</m:t>
                    </m:r>
                    <m:r>
                      <m:rPr>
                        <m:sty m:val="p"/>
                      </m:rPr>
                      <w:rPr>
                        <w:rFonts w:ascii="Cambria Math" w:hAnsi="Cambria Math"/>
                      </w:rPr>
                      <m:t>,</m:t>
                    </m:r>
                  </m:e>
                </m:mr>
                <m:mr>
                  <m:e>
                    <m:r>
                      <w:rPr>
                        <w:rFonts w:ascii="Cambria Math" w:hAnsi="Cambria Math"/>
                      </w:rPr>
                      <m:t>0</m:t>
                    </m:r>
                    <m:r>
                      <m:rPr>
                        <m:sty m:val="p"/>
                      </m:rPr>
                      <w:rPr>
                        <w:rFonts w:ascii="Cambria Math" w:hAnsi="Cambria Math"/>
                      </w:rPr>
                      <m:t>,</m:t>
                    </m:r>
                  </m:e>
                  <m:e>
                    <m:r>
                      <m:rPr>
                        <m:nor/>
                      </m:rPr>
                      <m:t>otherwise</m:t>
                    </m:r>
                    <m:r>
                      <m:rPr>
                        <m:sty m:val="p"/>
                      </m:rPr>
                      <w:rPr>
                        <w:rFonts w:ascii="Cambria Math" w:hAnsi="Cambria Math"/>
                      </w:rPr>
                      <m:t>.</m:t>
                    </m:r>
                  </m:e>
                </m:mr>
              </m:m>
            </m:e>
          </m:d>
        </m:oMath>
      </m:oMathPara>
    </w:p>
    <w:p w:rsidR="008E101C" w:rsidRDefault="00000000" w:rsidP="00722A7F">
      <w:pPr>
        <w:pStyle w:val="CaptionedFigure"/>
        <w:jc w:val="both"/>
      </w:pPr>
      <w:r>
        <w:rPr>
          <w:noProof/>
        </w:rPr>
        <w:drawing>
          <wp:inline distT="0" distB="0" distL="0" distR="0">
            <wp:extent cx="4279392" cy="2501798"/>
            <wp:effectExtent l="0" t="0" r="0" b="0"/>
            <wp:docPr id="173" name="Picture" descr="Uniform probability density function"/>
            <wp:cNvGraphicFramePr/>
            <a:graphic xmlns:a="http://schemas.openxmlformats.org/drawingml/2006/main">
              <a:graphicData uri="http://schemas.openxmlformats.org/drawingml/2006/picture">
                <pic:pic xmlns:pic="http://schemas.openxmlformats.org/drawingml/2006/picture">
                  <pic:nvPicPr>
                    <pic:cNvPr id="174" name="Picture" descr="/mnt/data/sta211_assets/uniform_pdf.png"/>
                    <pic:cNvPicPr>
                      <a:picLocks noChangeAspect="1" noChangeArrowheads="1"/>
                    </pic:cNvPicPr>
                  </pic:nvPicPr>
                  <pic:blipFill>
                    <a:blip r:embed="rId13"/>
                    <a:stretch>
                      <a:fillRect/>
                    </a:stretch>
                  </pic:blipFill>
                  <pic:spPr bwMode="auto">
                    <a:xfrm>
                      <a:off x="0" y="0"/>
                      <a:ext cx="4279392" cy="2501798"/>
                    </a:xfrm>
                    <a:prstGeom prst="rect">
                      <a:avLst/>
                    </a:prstGeom>
                    <a:noFill/>
                    <a:ln w="9525">
                      <a:noFill/>
                      <a:headEnd/>
                      <a:tailEnd/>
                    </a:ln>
                  </pic:spPr>
                </pic:pic>
              </a:graphicData>
            </a:graphic>
          </wp:inline>
        </w:drawing>
      </w:r>
    </w:p>
    <w:p w:rsidR="008E101C" w:rsidRDefault="00000000" w:rsidP="00722A7F">
      <w:pPr>
        <w:pStyle w:val="ImageCaption"/>
        <w:keepLines/>
        <w:jc w:val="both"/>
      </w:pPr>
      <w:r>
        <w:t>Uniform probability density function</w:t>
      </w:r>
    </w:p>
    <w:p w:rsidR="008E101C" w:rsidRDefault="00000000" w:rsidP="00722A7F">
      <w:pPr>
        <w:pStyle w:val="BodyText"/>
        <w:jc w:val="both"/>
      </w:pPr>
      <w:r>
        <w:t>The CDF is</w:t>
      </w:r>
    </w:p>
    <w:p w:rsidR="008E101C" w:rsidRDefault="00000000" w:rsidP="00722A7F">
      <w:pPr>
        <w:pStyle w:val="BodyText"/>
        <w:jc w:val="both"/>
      </w:pPr>
      <m:oMathPara>
        <m:oMathParaPr>
          <m:jc m:val="center"/>
        </m:oMathParaPr>
        <m:oMath>
          <m:sSub>
            <m:sSubPr>
              <m:ctrlPr>
                <w:rPr>
                  <w:rFonts w:ascii="Cambria Math" w:hAnsi="Cambria Math"/>
                </w:rPr>
              </m:ctrlPr>
            </m:sSubPr>
            <m:e>
              <m:r>
                <w:rPr>
                  <w:rFonts w:ascii="Cambria Math" w:hAnsi="Cambria Math"/>
                </w:rPr>
                <m:t>F</m:t>
              </m:r>
            </m:e>
            <m:sub>
              <m:r>
                <w:rPr>
                  <w:rFonts w:ascii="Cambria Math" w:hAnsi="Cambria Math"/>
                </w:rPr>
                <m:t>X</m:t>
              </m:r>
            </m:sub>
          </m:sSub>
          <m:d>
            <m:dPr>
              <m:ctrlPr>
                <w:rPr>
                  <w:rFonts w:ascii="Cambria Math" w:hAnsi="Cambria Math"/>
                </w:rPr>
              </m:ctrlPr>
            </m:dPr>
            <m:e>
              <m:r>
                <w:rPr>
                  <w:rFonts w:ascii="Cambria Math" w:hAnsi="Cambria Math"/>
                </w:rPr>
                <m:t>x</m:t>
              </m:r>
            </m:e>
          </m:d>
          <m:r>
            <m:rPr>
              <m:sty m:val="p"/>
            </m:rPr>
            <w:rPr>
              <w:rFonts w:ascii="Cambria Math" w:hAnsi="Cambria Math"/>
            </w:rPr>
            <m:t>=</m:t>
          </m:r>
          <m:d>
            <m:dPr>
              <m:begChr m:val="{"/>
              <m:endChr m:val=""/>
              <m:ctrlPr>
                <w:rPr>
                  <w:rFonts w:ascii="Cambria Math" w:hAnsi="Cambria Math"/>
                </w:rPr>
              </m:ctrlPr>
            </m:dPr>
            <m:e>
              <m:m>
                <m:mPr>
                  <m:plcHide m:val="1"/>
                  <m:mcs>
                    <m:mc>
                      <m:mcPr>
                        <m:count m:val="2"/>
                        <m:mcJc m:val="left"/>
                      </m:mcPr>
                    </m:mc>
                  </m:mcs>
                  <m:ctrlPr>
                    <w:rPr>
                      <w:rFonts w:ascii="Cambria Math" w:hAnsi="Cambria Math"/>
                    </w:rPr>
                  </m:ctrlPr>
                </m:mPr>
                <m:mr>
                  <m:e>
                    <m:r>
                      <w:rPr>
                        <w:rFonts w:ascii="Cambria Math" w:hAnsi="Cambria Math"/>
                      </w:rPr>
                      <m:t>0</m:t>
                    </m:r>
                    <m:r>
                      <m:rPr>
                        <m:sty m:val="p"/>
                      </m:rPr>
                      <w:rPr>
                        <w:rFonts w:ascii="Cambria Math" w:hAnsi="Cambria Math"/>
                      </w:rPr>
                      <m:t>,</m:t>
                    </m:r>
                  </m:e>
                  <m:e>
                    <m:r>
                      <w:rPr>
                        <w:rFonts w:ascii="Cambria Math" w:hAnsi="Cambria Math"/>
                      </w:rPr>
                      <m:t>x</m:t>
                    </m:r>
                    <m:r>
                      <m:rPr>
                        <m:sty m:val="p"/>
                      </m:rPr>
                      <w:rPr>
                        <w:rFonts w:ascii="Cambria Math" w:hAnsi="Cambria Math"/>
                      </w:rPr>
                      <m:t>&lt;</m:t>
                    </m:r>
                    <m:r>
                      <w:rPr>
                        <w:rFonts w:ascii="Cambria Math" w:hAnsi="Cambria Math"/>
                      </w:rPr>
                      <m:t>a</m:t>
                    </m:r>
                    <m:r>
                      <m:rPr>
                        <m:sty m:val="p"/>
                      </m:rPr>
                      <w:rPr>
                        <w:rFonts w:ascii="Cambria Math" w:hAnsi="Cambria Math"/>
                      </w:rPr>
                      <m:t>,</m:t>
                    </m:r>
                  </m:e>
                </m:mr>
                <m:mr>
                  <m:e>
                    <m:f>
                      <m:fPr>
                        <m:ctrlPr>
                          <w:rPr>
                            <w:rFonts w:ascii="Cambria Math" w:hAnsi="Cambria Math"/>
                          </w:rPr>
                        </m:ctrlPr>
                      </m:fPr>
                      <m:num>
                        <m:r>
                          <w:rPr>
                            <w:rFonts w:ascii="Cambria Math" w:hAnsi="Cambria Math"/>
                          </w:rPr>
                          <m:t>x</m:t>
                        </m:r>
                        <m:r>
                          <m:rPr>
                            <m:sty m:val="p"/>
                          </m:rPr>
                          <w:rPr>
                            <w:rFonts w:ascii="Cambria Math" w:hAnsi="Cambria Math"/>
                          </w:rPr>
                          <m:t>-</m:t>
                        </m:r>
                        <m:r>
                          <w:rPr>
                            <w:rFonts w:ascii="Cambria Math" w:hAnsi="Cambria Math"/>
                          </w:rPr>
                          <m:t>a</m:t>
                        </m:r>
                      </m:num>
                      <m:den>
                        <m:r>
                          <w:rPr>
                            <w:rFonts w:ascii="Cambria Math" w:hAnsi="Cambria Math"/>
                          </w:rPr>
                          <m:t>b</m:t>
                        </m:r>
                        <m:r>
                          <m:rPr>
                            <m:sty m:val="p"/>
                          </m:rPr>
                          <w:rPr>
                            <w:rFonts w:ascii="Cambria Math" w:hAnsi="Cambria Math"/>
                          </w:rPr>
                          <m:t>-</m:t>
                        </m:r>
                        <m:r>
                          <w:rPr>
                            <w:rFonts w:ascii="Cambria Math" w:hAnsi="Cambria Math"/>
                          </w:rPr>
                          <m:t>a</m:t>
                        </m:r>
                      </m:den>
                    </m:f>
                    <m:r>
                      <m:rPr>
                        <m:sty m:val="p"/>
                      </m:rPr>
                      <w:rPr>
                        <w:rFonts w:ascii="Cambria Math" w:hAnsi="Cambria Math"/>
                      </w:rPr>
                      <m:t>,</m:t>
                    </m:r>
                  </m:e>
                  <m:e>
                    <m:r>
                      <w:rPr>
                        <w:rFonts w:ascii="Cambria Math" w:hAnsi="Cambria Math"/>
                      </w:rPr>
                      <m:t>a</m:t>
                    </m:r>
                    <m:r>
                      <m:rPr>
                        <m:sty m:val="p"/>
                      </m:rPr>
                      <w:rPr>
                        <w:rFonts w:ascii="Cambria Math" w:hAnsi="Cambria Math"/>
                      </w:rPr>
                      <m:t>≤</m:t>
                    </m:r>
                    <m:r>
                      <w:rPr>
                        <w:rFonts w:ascii="Cambria Math" w:hAnsi="Cambria Math"/>
                      </w:rPr>
                      <m:t>x</m:t>
                    </m:r>
                    <m:r>
                      <m:rPr>
                        <m:sty m:val="p"/>
                      </m:rPr>
                      <w:rPr>
                        <w:rFonts w:ascii="Cambria Math" w:hAnsi="Cambria Math"/>
                      </w:rPr>
                      <m:t>≤</m:t>
                    </m:r>
                    <m:r>
                      <w:rPr>
                        <w:rFonts w:ascii="Cambria Math" w:hAnsi="Cambria Math"/>
                      </w:rPr>
                      <m:t>b</m:t>
                    </m:r>
                    <m:r>
                      <m:rPr>
                        <m:sty m:val="p"/>
                      </m:rPr>
                      <w:rPr>
                        <w:rFonts w:ascii="Cambria Math" w:hAnsi="Cambria Math"/>
                      </w:rPr>
                      <m:t>,</m:t>
                    </m:r>
                  </m:e>
                </m:mr>
                <m:mr>
                  <m:e>
                    <m:r>
                      <w:rPr>
                        <w:rFonts w:ascii="Cambria Math" w:hAnsi="Cambria Math"/>
                      </w:rPr>
                      <m:t>1</m:t>
                    </m:r>
                    <m:r>
                      <m:rPr>
                        <m:sty m:val="p"/>
                      </m:rPr>
                      <w:rPr>
                        <w:rFonts w:ascii="Cambria Math" w:hAnsi="Cambria Math"/>
                      </w:rPr>
                      <m:t>,</m:t>
                    </m:r>
                  </m:e>
                  <m:e>
                    <m:r>
                      <w:rPr>
                        <w:rFonts w:ascii="Cambria Math" w:hAnsi="Cambria Math"/>
                      </w:rPr>
                      <m:t>x</m:t>
                    </m:r>
                    <m:r>
                      <m:rPr>
                        <m:sty m:val="p"/>
                      </m:rPr>
                      <w:rPr>
                        <w:rFonts w:ascii="Cambria Math" w:hAnsi="Cambria Math"/>
                      </w:rPr>
                      <m:t>&gt;</m:t>
                    </m:r>
                    <m:r>
                      <w:rPr>
                        <w:rFonts w:ascii="Cambria Math" w:hAnsi="Cambria Math"/>
                      </w:rPr>
                      <m:t>b</m:t>
                    </m:r>
                    <m:r>
                      <m:rPr>
                        <m:sty m:val="p"/>
                      </m:rPr>
                      <w:rPr>
                        <w:rFonts w:ascii="Cambria Math" w:hAnsi="Cambria Math"/>
                      </w:rPr>
                      <m:t>.</m:t>
                    </m:r>
                  </m:e>
                </m:mr>
              </m:m>
            </m:e>
          </m:d>
        </m:oMath>
      </m:oMathPara>
    </w:p>
    <w:p w:rsidR="008E101C" w:rsidRDefault="00000000" w:rsidP="00722A7F">
      <w:pPr>
        <w:pStyle w:val="FirstParagraph"/>
        <w:jc w:val="both"/>
      </w:pPr>
      <w:r>
        <w:t xml:space="preserve">For </w:t>
      </w:r>
      <m:oMath>
        <m:r>
          <w:rPr>
            <w:rFonts w:ascii="Cambria Math" w:hAnsi="Cambria Math"/>
          </w:rPr>
          <m:t>a</m:t>
        </m:r>
        <m:r>
          <m:rPr>
            <m:sty m:val="p"/>
          </m:rPr>
          <w:rPr>
            <w:rFonts w:ascii="Cambria Math" w:hAnsi="Cambria Math"/>
          </w:rPr>
          <m:t>≤</m:t>
        </m:r>
        <m:r>
          <w:rPr>
            <w:rFonts w:ascii="Cambria Math" w:hAnsi="Cambria Math"/>
          </w:rPr>
          <m:t>c</m:t>
        </m:r>
        <m:r>
          <m:rPr>
            <m:sty m:val="p"/>
          </m:rPr>
          <w:rPr>
            <w:rFonts w:ascii="Cambria Math" w:hAnsi="Cambria Math"/>
          </w:rPr>
          <m:t>&lt;</m:t>
        </m:r>
        <m:r>
          <w:rPr>
            <w:rFonts w:ascii="Cambria Math" w:hAnsi="Cambria Math"/>
          </w:rPr>
          <m:t>d</m:t>
        </m:r>
        <m:r>
          <m:rPr>
            <m:sty m:val="p"/>
          </m:rPr>
          <w:rPr>
            <w:rFonts w:ascii="Cambria Math" w:hAnsi="Cambria Math"/>
          </w:rPr>
          <m:t>≤</m:t>
        </m:r>
        <m:r>
          <w:rPr>
            <w:rFonts w:ascii="Cambria Math" w:hAnsi="Cambria Math"/>
          </w:rPr>
          <m:t>b</m:t>
        </m:r>
      </m:oMath>
      <w:r>
        <w:t>,</w:t>
      </w:r>
    </w:p>
    <w:p w:rsidR="008E101C" w:rsidRDefault="00000000" w:rsidP="00722A7F">
      <w:pPr>
        <w:pStyle w:val="BodyText"/>
        <w:jc w:val="both"/>
      </w:pPr>
      <m:oMathPara>
        <m:oMathParaPr>
          <m:jc m:val="center"/>
        </m:oMathParaPr>
        <m:oMath>
          <m:r>
            <w:rPr>
              <w:rFonts w:ascii="Cambria Math" w:hAnsi="Cambria Math"/>
            </w:rPr>
            <m:t>P</m:t>
          </m:r>
          <m:d>
            <m:dPr>
              <m:ctrlPr>
                <w:rPr>
                  <w:rFonts w:ascii="Cambria Math" w:hAnsi="Cambria Math"/>
                </w:rPr>
              </m:ctrlPr>
            </m:dPr>
            <m:e>
              <m:r>
                <w:rPr>
                  <w:rFonts w:ascii="Cambria Math" w:hAnsi="Cambria Math"/>
                </w:rPr>
                <m:t>c</m:t>
              </m:r>
              <m:r>
                <m:rPr>
                  <m:sty m:val="p"/>
                </m:rPr>
                <w:rPr>
                  <w:rFonts w:ascii="Cambria Math" w:hAnsi="Cambria Math"/>
                </w:rPr>
                <m:t>≤</m:t>
              </m:r>
              <m:r>
                <w:rPr>
                  <w:rFonts w:ascii="Cambria Math" w:hAnsi="Cambria Math"/>
                </w:rPr>
                <m:t>X</m:t>
              </m:r>
              <m:r>
                <m:rPr>
                  <m:sty m:val="p"/>
                </m:rPr>
                <w:rPr>
                  <w:rFonts w:ascii="Cambria Math" w:hAnsi="Cambria Math"/>
                </w:rPr>
                <m:t>≤</m:t>
              </m:r>
              <m:r>
                <w:rPr>
                  <w:rFonts w:ascii="Cambria Math" w:hAnsi="Cambria Math"/>
                </w:rPr>
                <m:t>d</m:t>
              </m:r>
            </m:e>
          </m:d>
          <m:r>
            <m:rPr>
              <m:sty m:val="p"/>
            </m:rPr>
            <w:rPr>
              <w:rFonts w:ascii="Cambria Math" w:hAnsi="Cambria Math"/>
            </w:rPr>
            <m:t>=</m:t>
          </m:r>
          <m:f>
            <m:fPr>
              <m:ctrlPr>
                <w:rPr>
                  <w:rFonts w:ascii="Cambria Math" w:hAnsi="Cambria Math"/>
                </w:rPr>
              </m:ctrlPr>
            </m:fPr>
            <m:num>
              <m:r>
                <w:rPr>
                  <w:rFonts w:ascii="Cambria Math" w:hAnsi="Cambria Math"/>
                </w:rPr>
                <m:t>d</m:t>
              </m:r>
              <m:r>
                <m:rPr>
                  <m:sty m:val="p"/>
                </m:rPr>
                <w:rPr>
                  <w:rFonts w:ascii="Cambria Math" w:hAnsi="Cambria Math"/>
                </w:rPr>
                <m:t>-</m:t>
              </m:r>
              <m:r>
                <w:rPr>
                  <w:rFonts w:ascii="Cambria Math" w:hAnsi="Cambria Math"/>
                </w:rPr>
                <m:t>c</m:t>
              </m:r>
            </m:num>
            <m:den>
              <m:r>
                <w:rPr>
                  <w:rFonts w:ascii="Cambria Math" w:hAnsi="Cambria Math"/>
                </w:rPr>
                <m:t>b</m:t>
              </m:r>
              <m:r>
                <m:rPr>
                  <m:sty m:val="p"/>
                </m:rPr>
                <w:rPr>
                  <w:rFonts w:ascii="Cambria Math" w:hAnsi="Cambria Math"/>
                </w:rPr>
                <m:t>-</m:t>
              </m:r>
              <m:r>
                <w:rPr>
                  <w:rFonts w:ascii="Cambria Math" w:hAnsi="Cambria Math"/>
                </w:rPr>
                <m:t>a</m:t>
              </m:r>
            </m:den>
          </m:f>
          <m:r>
            <m:rPr>
              <m:sty m:val="p"/>
            </m:rPr>
            <w:rPr>
              <w:rFonts w:ascii="Cambria Math" w:hAnsi="Cambria Math"/>
            </w:rPr>
            <m:t>.</m:t>
          </m:r>
        </m:oMath>
      </m:oMathPara>
    </w:p>
    <w:p w:rsidR="008E101C" w:rsidRDefault="00000000" w:rsidP="00722A7F">
      <w:pPr>
        <w:pStyle w:val="FirstParagraph"/>
        <w:jc w:val="both"/>
      </w:pPr>
      <w:r>
        <w:t>Probability is proportional to interval length.</w:t>
      </w:r>
    </w:p>
    <w:p w:rsidR="008E101C" w:rsidRDefault="00000000" w:rsidP="00722A7F">
      <w:pPr>
        <w:pStyle w:val="Heading2"/>
        <w:jc w:val="both"/>
      </w:pPr>
      <w:bookmarkStart w:id="136" w:name="mean-and-variance-1"/>
      <w:bookmarkEnd w:id="135"/>
      <w:r>
        <w:lastRenderedPageBreak/>
        <w:t>Mean and Variance</w:t>
      </w:r>
    </w:p>
    <w:p w:rsidR="008E101C" w:rsidRDefault="00000000" w:rsidP="00722A7F">
      <w:pPr>
        <w:pStyle w:val="FirstParagraph"/>
        <w:jc w:val="both"/>
      </w:pPr>
      <m:oMathPara>
        <m:oMathParaPr>
          <m:jc m:val="center"/>
        </m:oMathParaPr>
        <m:oMath>
          <m:r>
            <w:rPr>
              <w:rFonts w:ascii="Cambria Math" w:hAnsi="Cambria Math"/>
            </w:rPr>
            <m:t>E</m:t>
          </m:r>
          <m:d>
            <m:dPr>
              <m:ctrlPr>
                <w:rPr>
                  <w:rFonts w:ascii="Cambria Math" w:hAnsi="Cambria Math"/>
                </w:rPr>
              </m:ctrlPr>
            </m:dPr>
            <m:e>
              <m:r>
                <w:rPr>
                  <w:rFonts w:ascii="Cambria Math" w:hAnsi="Cambria Math"/>
                </w:rPr>
                <m:t>X</m:t>
              </m:r>
            </m:e>
          </m:d>
          <m:r>
            <m:rPr>
              <m:sty m:val="p"/>
            </m:rPr>
            <w:rPr>
              <w:rFonts w:ascii="Cambria Math" w:hAnsi="Cambria Math"/>
            </w:rPr>
            <m:t>=</m:t>
          </m:r>
          <m:f>
            <m:fPr>
              <m:ctrlPr>
                <w:rPr>
                  <w:rFonts w:ascii="Cambria Math" w:hAnsi="Cambria Math"/>
                </w:rPr>
              </m:ctrlPr>
            </m:fPr>
            <m:num>
              <m:r>
                <w:rPr>
                  <w:rFonts w:ascii="Cambria Math" w:hAnsi="Cambria Math"/>
                </w:rPr>
                <m:t>a</m:t>
              </m:r>
              <m:r>
                <m:rPr>
                  <m:sty m:val="p"/>
                </m:rPr>
                <w:rPr>
                  <w:rFonts w:ascii="Cambria Math" w:hAnsi="Cambria Math"/>
                </w:rPr>
                <m:t>+</m:t>
              </m:r>
              <m:r>
                <w:rPr>
                  <w:rFonts w:ascii="Cambria Math" w:hAnsi="Cambria Math"/>
                </w:rPr>
                <m:t>b</m:t>
              </m:r>
            </m:num>
            <m:den>
              <m:r>
                <w:rPr>
                  <w:rFonts w:ascii="Cambria Math" w:hAnsi="Cambria Math"/>
                </w:rPr>
                <m:t>2</m:t>
              </m:r>
            </m:den>
          </m:f>
          <m:r>
            <m:rPr>
              <m:sty m:val="p"/>
            </m:rPr>
            <w:rPr>
              <w:rFonts w:ascii="Cambria Math" w:hAnsi="Cambria Math"/>
            </w:rPr>
            <m:t>,</m:t>
          </m:r>
        </m:oMath>
      </m:oMathPara>
    </w:p>
    <w:p w:rsidR="008E101C" w:rsidRDefault="00000000" w:rsidP="00722A7F">
      <w:pPr>
        <w:pStyle w:val="FirstParagraph"/>
        <w:jc w:val="both"/>
      </w:pPr>
      <m:oMathPara>
        <m:oMathParaPr>
          <m:jc m:val="center"/>
        </m:oMathParaPr>
        <m:oMath>
          <m:r>
            <m:rPr>
              <m:sty m:val="p"/>
            </m:rPr>
            <w:rPr>
              <w:rFonts w:ascii="Cambria Math" w:hAnsi="Cambria Math"/>
            </w:rPr>
            <m:t>Var</m:t>
          </m:r>
          <m:d>
            <m:dPr>
              <m:ctrlPr>
                <w:rPr>
                  <w:rFonts w:ascii="Cambria Math" w:hAnsi="Cambria Math"/>
                </w:rPr>
              </m:ctrlPr>
            </m:dPr>
            <m:e>
              <m:r>
                <w:rPr>
                  <w:rFonts w:ascii="Cambria Math" w:hAnsi="Cambria Math"/>
                </w:rPr>
                <m:t>X</m:t>
              </m:r>
            </m:e>
          </m:d>
          <m:r>
            <m:rPr>
              <m:sty m:val="p"/>
            </m:rPr>
            <w:rPr>
              <w:rFonts w:ascii="Cambria Math" w:hAnsi="Cambria Math"/>
            </w:rPr>
            <m:t>=</m:t>
          </m:r>
          <m:f>
            <m:fPr>
              <m:ctrlPr>
                <w:rPr>
                  <w:rFonts w:ascii="Cambria Math" w:hAnsi="Cambria Math"/>
                </w:rPr>
              </m:ctrlPr>
            </m:fPr>
            <m:num>
              <m:sSup>
                <m:sSupPr>
                  <m:ctrlPr>
                    <w:rPr>
                      <w:rFonts w:ascii="Cambria Math" w:hAnsi="Cambria Math"/>
                    </w:rPr>
                  </m:ctrlPr>
                </m:sSupPr>
                <m:e>
                  <m:d>
                    <m:dPr>
                      <m:ctrlPr>
                        <w:rPr>
                          <w:rFonts w:ascii="Cambria Math" w:hAnsi="Cambria Math"/>
                        </w:rPr>
                      </m:ctrlPr>
                    </m:dPr>
                    <m:e>
                      <m:r>
                        <w:rPr>
                          <w:rFonts w:ascii="Cambria Math" w:hAnsi="Cambria Math"/>
                        </w:rPr>
                        <m:t>b</m:t>
                      </m:r>
                      <m:r>
                        <m:rPr>
                          <m:sty m:val="p"/>
                        </m:rPr>
                        <w:rPr>
                          <w:rFonts w:ascii="Cambria Math" w:hAnsi="Cambria Math"/>
                        </w:rPr>
                        <m:t>-</m:t>
                      </m:r>
                      <m:r>
                        <w:rPr>
                          <w:rFonts w:ascii="Cambria Math" w:hAnsi="Cambria Math"/>
                        </w:rPr>
                        <m:t>a</m:t>
                      </m:r>
                    </m:e>
                  </m:d>
                </m:e>
                <m:sup>
                  <m:r>
                    <w:rPr>
                      <w:rFonts w:ascii="Cambria Math" w:hAnsi="Cambria Math"/>
                    </w:rPr>
                    <m:t>2</m:t>
                  </m:r>
                </m:sup>
              </m:sSup>
            </m:num>
            <m:den>
              <m:r>
                <w:rPr>
                  <w:rFonts w:ascii="Cambria Math" w:hAnsi="Cambria Math"/>
                </w:rPr>
                <m:t>12</m:t>
              </m:r>
            </m:den>
          </m:f>
          <m:r>
            <m:rPr>
              <m:sty m:val="p"/>
            </m:rPr>
            <w:rPr>
              <w:rFonts w:ascii="Cambria Math" w:hAnsi="Cambria Math"/>
            </w:rPr>
            <m:t>.</m:t>
          </m:r>
        </m:oMath>
      </m:oMathPara>
    </w:p>
    <w:p w:rsidR="008E101C" w:rsidRDefault="00000000" w:rsidP="00722A7F">
      <w:pPr>
        <w:pStyle w:val="FirstParagraph"/>
        <w:jc w:val="both"/>
      </w:pPr>
      <w:r>
        <w:t xml:space="preserve">The median and all central symmetry points equal </w:t>
      </w:r>
      <m:oMath>
        <m:d>
          <m:dPr>
            <m:ctrlPr>
              <w:rPr>
                <w:rFonts w:ascii="Cambria Math" w:hAnsi="Cambria Math"/>
              </w:rPr>
            </m:ctrlPr>
          </m:dPr>
          <m:e>
            <m:r>
              <w:rPr>
                <w:rFonts w:ascii="Cambria Math" w:hAnsi="Cambria Math"/>
              </w:rPr>
              <m:t>a</m:t>
            </m:r>
            <m:r>
              <m:rPr>
                <m:sty m:val="p"/>
              </m:rPr>
              <w:rPr>
                <w:rFonts w:ascii="Cambria Math" w:hAnsi="Cambria Math"/>
              </w:rPr>
              <m:t>+</m:t>
            </m:r>
            <m:r>
              <w:rPr>
                <w:rFonts w:ascii="Cambria Math" w:hAnsi="Cambria Math"/>
              </w:rPr>
              <m:t>b</m:t>
            </m:r>
          </m:e>
        </m:d>
        <m:r>
          <m:rPr>
            <m:sty m:val="p"/>
          </m:rPr>
          <w:rPr>
            <w:rFonts w:ascii="Cambria Math" w:hAnsi="Cambria Math"/>
          </w:rPr>
          <m:t>/</m:t>
        </m:r>
        <m:r>
          <w:rPr>
            <w:rFonts w:ascii="Cambria Math" w:hAnsi="Cambria Math"/>
          </w:rPr>
          <m:t>2</m:t>
        </m:r>
      </m:oMath>
      <w:r>
        <w:t>.</w:t>
      </w:r>
    </w:p>
    <w:p w:rsidR="008E101C" w:rsidRDefault="00000000" w:rsidP="00722A7F">
      <w:pPr>
        <w:pStyle w:val="BodyText"/>
        <w:jc w:val="both"/>
      </w:pPr>
      <w:r>
        <w:t xml:space="preserve">The </w:t>
      </w:r>
      <m:oMath>
        <m:r>
          <w:rPr>
            <w:rFonts w:ascii="Cambria Math" w:hAnsi="Cambria Math"/>
          </w:rPr>
          <m:t>p</m:t>
        </m:r>
      </m:oMath>
      <w:r>
        <w:t>th quantile is</w:t>
      </w:r>
    </w:p>
    <w:p w:rsidR="008E101C" w:rsidRDefault="00000000" w:rsidP="00722A7F">
      <w:pPr>
        <w:pStyle w:val="BodyText"/>
        <w:jc w:val="both"/>
      </w:pPr>
      <m:oMathPara>
        <m:oMathParaPr>
          <m:jc m:val="center"/>
        </m:oMathParaPr>
        <m:oMath>
          <m:sSub>
            <m:sSubPr>
              <m:ctrlPr>
                <w:rPr>
                  <w:rFonts w:ascii="Cambria Math" w:hAnsi="Cambria Math"/>
                </w:rPr>
              </m:ctrlPr>
            </m:sSubPr>
            <m:e>
              <m:r>
                <w:rPr>
                  <w:rFonts w:ascii="Cambria Math" w:hAnsi="Cambria Math"/>
                </w:rPr>
                <m:t>x</m:t>
              </m:r>
            </m:e>
            <m:sub>
              <m:r>
                <w:rPr>
                  <w:rFonts w:ascii="Cambria Math" w:hAnsi="Cambria Math"/>
                </w:rPr>
                <m:t>p</m:t>
              </m:r>
            </m:sub>
          </m:sSub>
          <m:r>
            <m:rPr>
              <m:sty m:val="p"/>
            </m:rPr>
            <w:rPr>
              <w:rFonts w:ascii="Cambria Math" w:hAnsi="Cambria Math"/>
            </w:rPr>
            <m:t>=</m:t>
          </m:r>
          <m:r>
            <w:rPr>
              <w:rFonts w:ascii="Cambria Math" w:hAnsi="Cambria Math"/>
            </w:rPr>
            <m:t>a</m:t>
          </m:r>
          <m:r>
            <m:rPr>
              <m:sty m:val="p"/>
            </m:rPr>
            <w:rPr>
              <w:rFonts w:ascii="Cambria Math" w:hAnsi="Cambria Math"/>
            </w:rPr>
            <m:t>+</m:t>
          </m:r>
          <m:r>
            <w:rPr>
              <w:rFonts w:ascii="Cambria Math" w:hAnsi="Cambria Math"/>
            </w:rPr>
            <m:t>p</m:t>
          </m:r>
          <m:d>
            <m:dPr>
              <m:ctrlPr>
                <w:rPr>
                  <w:rFonts w:ascii="Cambria Math" w:hAnsi="Cambria Math"/>
                </w:rPr>
              </m:ctrlPr>
            </m:dPr>
            <m:e>
              <m:r>
                <w:rPr>
                  <w:rFonts w:ascii="Cambria Math" w:hAnsi="Cambria Math"/>
                </w:rPr>
                <m:t>b</m:t>
              </m:r>
              <m:r>
                <m:rPr>
                  <m:sty m:val="p"/>
                </m:rPr>
                <w:rPr>
                  <w:rFonts w:ascii="Cambria Math" w:hAnsi="Cambria Math"/>
                </w:rPr>
                <m:t>-</m:t>
              </m:r>
              <m:r>
                <w:rPr>
                  <w:rFonts w:ascii="Cambria Math" w:hAnsi="Cambria Math"/>
                </w:rPr>
                <m:t>a</m:t>
              </m:r>
            </m:e>
          </m:d>
          <m:r>
            <m:rPr>
              <m:sty m:val="p"/>
            </m:rPr>
            <w:rPr>
              <w:rFonts w:ascii="Cambria Math" w:hAnsi="Cambria Math"/>
            </w:rPr>
            <m:t>,</m:t>
          </m:r>
          <m:r>
            <w:rPr>
              <w:rFonts w:ascii="Cambria Math" w:hAnsi="Cambria Math"/>
            </w:rPr>
            <m:t>  0</m:t>
          </m:r>
          <m:r>
            <m:rPr>
              <m:sty m:val="p"/>
            </m:rPr>
            <w:rPr>
              <w:rFonts w:ascii="Cambria Math" w:hAnsi="Cambria Math"/>
            </w:rPr>
            <m:t>&lt;</m:t>
          </m:r>
          <m:r>
            <w:rPr>
              <w:rFonts w:ascii="Cambria Math" w:hAnsi="Cambria Math"/>
            </w:rPr>
            <m:t>p</m:t>
          </m:r>
          <m:r>
            <m:rPr>
              <m:sty m:val="p"/>
            </m:rPr>
            <w:rPr>
              <w:rFonts w:ascii="Cambria Math" w:hAnsi="Cambria Math"/>
            </w:rPr>
            <m:t>&lt;</m:t>
          </m:r>
          <m:r>
            <w:rPr>
              <w:rFonts w:ascii="Cambria Math" w:hAnsi="Cambria Math"/>
            </w:rPr>
            <m:t>1</m:t>
          </m:r>
          <m:r>
            <m:rPr>
              <m:sty m:val="p"/>
            </m:rPr>
            <w:rPr>
              <w:rFonts w:ascii="Cambria Math" w:hAnsi="Cambria Math"/>
            </w:rPr>
            <m:t>.</m:t>
          </m:r>
        </m:oMath>
      </m:oMathPara>
    </w:p>
    <w:p w:rsidR="008E101C" w:rsidRDefault="00000000" w:rsidP="00722A7F">
      <w:pPr>
        <w:pStyle w:val="FirstParagraph"/>
        <w:jc w:val="both"/>
      </w:pPr>
      <w:r>
        <w:t xml:space="preserve">The MGF, for </w:t>
      </w:r>
      <m:oMath>
        <m:r>
          <w:rPr>
            <w:rFonts w:ascii="Cambria Math" w:hAnsi="Cambria Math"/>
          </w:rPr>
          <m:t>t</m:t>
        </m:r>
        <m:r>
          <m:rPr>
            <m:sty m:val="p"/>
          </m:rPr>
          <w:rPr>
            <w:rFonts w:ascii="Cambria Math" w:hAnsi="Cambria Math"/>
          </w:rPr>
          <m:t>≠</m:t>
        </m:r>
        <m:r>
          <w:rPr>
            <w:rFonts w:ascii="Cambria Math" w:hAnsi="Cambria Math"/>
          </w:rPr>
          <m:t>0</m:t>
        </m:r>
      </m:oMath>
      <w:r>
        <w:t>, is</w:t>
      </w:r>
    </w:p>
    <w:p w:rsidR="008E101C" w:rsidRDefault="00000000" w:rsidP="00722A7F">
      <w:pPr>
        <w:pStyle w:val="BodyText"/>
        <w:jc w:val="both"/>
      </w:pPr>
      <m:oMathPara>
        <m:oMathParaPr>
          <m:jc m:val="center"/>
        </m:oMathParaPr>
        <m:oMath>
          <m:sSub>
            <m:sSubPr>
              <m:ctrlPr>
                <w:rPr>
                  <w:rFonts w:ascii="Cambria Math" w:hAnsi="Cambria Math"/>
                </w:rPr>
              </m:ctrlPr>
            </m:sSubPr>
            <m:e>
              <m:r>
                <w:rPr>
                  <w:rFonts w:ascii="Cambria Math" w:hAnsi="Cambria Math"/>
                </w:rPr>
                <m:t>M</m:t>
              </m:r>
            </m:e>
            <m:sub>
              <m:r>
                <w:rPr>
                  <w:rFonts w:ascii="Cambria Math" w:hAnsi="Cambria Math"/>
                </w:rPr>
                <m:t>X</m:t>
              </m:r>
            </m:sub>
          </m:sSub>
          <m:d>
            <m:dPr>
              <m:ctrlPr>
                <w:rPr>
                  <w:rFonts w:ascii="Cambria Math" w:hAnsi="Cambria Math"/>
                </w:rPr>
              </m:ctrlPr>
            </m:dPr>
            <m:e>
              <m:r>
                <w:rPr>
                  <w:rFonts w:ascii="Cambria Math" w:hAnsi="Cambria Math"/>
                </w:rPr>
                <m:t>t</m:t>
              </m:r>
            </m:e>
          </m:d>
          <m:r>
            <m:rPr>
              <m:sty m:val="p"/>
            </m:rPr>
            <w:rPr>
              <w:rFonts w:ascii="Cambria Math" w:hAnsi="Cambria Math"/>
            </w:rPr>
            <m:t>=</m:t>
          </m:r>
          <m:f>
            <m:fPr>
              <m:ctrlPr>
                <w:rPr>
                  <w:rFonts w:ascii="Cambria Math" w:hAnsi="Cambria Math"/>
                </w:rPr>
              </m:ctrlPr>
            </m:fPr>
            <m:num>
              <m:sSup>
                <m:sSupPr>
                  <m:ctrlPr>
                    <w:rPr>
                      <w:rFonts w:ascii="Cambria Math" w:hAnsi="Cambria Math"/>
                    </w:rPr>
                  </m:ctrlPr>
                </m:sSupPr>
                <m:e>
                  <m:r>
                    <w:rPr>
                      <w:rFonts w:ascii="Cambria Math" w:hAnsi="Cambria Math"/>
                    </w:rPr>
                    <m:t>e</m:t>
                  </m:r>
                </m:e>
                <m:sup>
                  <m:r>
                    <w:rPr>
                      <w:rFonts w:ascii="Cambria Math" w:hAnsi="Cambria Math"/>
                    </w:rPr>
                    <m:t>tb</m:t>
                  </m:r>
                </m:sup>
              </m:sSup>
              <m:r>
                <m:rPr>
                  <m:sty m:val="p"/>
                </m:rPr>
                <w:rPr>
                  <w:rFonts w:ascii="Cambria Math" w:hAnsi="Cambria Math"/>
                </w:rPr>
                <m:t>-</m:t>
              </m:r>
              <m:sSup>
                <m:sSupPr>
                  <m:ctrlPr>
                    <w:rPr>
                      <w:rFonts w:ascii="Cambria Math" w:hAnsi="Cambria Math"/>
                    </w:rPr>
                  </m:ctrlPr>
                </m:sSupPr>
                <m:e>
                  <m:r>
                    <w:rPr>
                      <w:rFonts w:ascii="Cambria Math" w:hAnsi="Cambria Math"/>
                    </w:rPr>
                    <m:t>e</m:t>
                  </m:r>
                </m:e>
                <m:sup>
                  <m:r>
                    <w:rPr>
                      <w:rFonts w:ascii="Cambria Math" w:hAnsi="Cambria Math"/>
                    </w:rPr>
                    <m:t>ta</m:t>
                  </m:r>
                </m:sup>
              </m:sSup>
            </m:num>
            <m:den>
              <m:r>
                <w:rPr>
                  <w:rFonts w:ascii="Cambria Math" w:hAnsi="Cambria Math"/>
                </w:rPr>
                <m:t>t</m:t>
              </m:r>
              <m:d>
                <m:dPr>
                  <m:ctrlPr>
                    <w:rPr>
                      <w:rFonts w:ascii="Cambria Math" w:hAnsi="Cambria Math"/>
                    </w:rPr>
                  </m:ctrlPr>
                </m:dPr>
                <m:e>
                  <m:r>
                    <w:rPr>
                      <w:rFonts w:ascii="Cambria Math" w:hAnsi="Cambria Math"/>
                    </w:rPr>
                    <m:t>b</m:t>
                  </m:r>
                  <m:r>
                    <m:rPr>
                      <m:sty m:val="p"/>
                    </m:rPr>
                    <w:rPr>
                      <w:rFonts w:ascii="Cambria Math" w:hAnsi="Cambria Math"/>
                    </w:rPr>
                    <m:t>-</m:t>
                  </m:r>
                  <m:r>
                    <w:rPr>
                      <w:rFonts w:ascii="Cambria Math" w:hAnsi="Cambria Math"/>
                    </w:rPr>
                    <m:t>a</m:t>
                  </m:r>
                </m:e>
              </m:d>
            </m:den>
          </m:f>
          <m:r>
            <m:rPr>
              <m:sty m:val="p"/>
            </m:rPr>
            <w:rPr>
              <w:rFonts w:ascii="Cambria Math" w:hAnsi="Cambria Math"/>
            </w:rPr>
            <m:t>,</m:t>
          </m:r>
        </m:oMath>
      </m:oMathPara>
    </w:p>
    <w:p w:rsidR="008E101C" w:rsidRDefault="00000000" w:rsidP="00722A7F">
      <w:pPr>
        <w:pStyle w:val="FirstParagraph"/>
        <w:jc w:val="both"/>
      </w:pPr>
      <w:r>
        <w:t xml:space="preserve">with </w:t>
      </w:r>
      <m:oMath>
        <m:sSub>
          <m:sSubPr>
            <m:ctrlPr>
              <w:rPr>
                <w:rFonts w:ascii="Cambria Math" w:hAnsi="Cambria Math"/>
              </w:rPr>
            </m:ctrlPr>
          </m:sSubPr>
          <m:e>
            <m:r>
              <w:rPr>
                <w:rFonts w:ascii="Cambria Math" w:hAnsi="Cambria Math"/>
              </w:rPr>
              <m:t>M</m:t>
            </m:r>
          </m:e>
          <m:sub>
            <m:r>
              <w:rPr>
                <w:rFonts w:ascii="Cambria Math" w:hAnsi="Cambria Math"/>
              </w:rPr>
              <m:t>X</m:t>
            </m:r>
          </m:sub>
        </m:sSub>
        <m:d>
          <m:dPr>
            <m:ctrlPr>
              <w:rPr>
                <w:rFonts w:ascii="Cambria Math" w:hAnsi="Cambria Math"/>
              </w:rPr>
            </m:ctrlPr>
          </m:dPr>
          <m:e>
            <m:r>
              <w:rPr>
                <w:rFonts w:ascii="Cambria Math" w:hAnsi="Cambria Math"/>
              </w:rPr>
              <m:t>0</m:t>
            </m:r>
          </m:e>
        </m:d>
        <m:r>
          <m:rPr>
            <m:sty m:val="p"/>
          </m:rPr>
          <w:rPr>
            <w:rFonts w:ascii="Cambria Math" w:hAnsi="Cambria Math"/>
          </w:rPr>
          <m:t>=</m:t>
        </m:r>
        <m:r>
          <w:rPr>
            <w:rFonts w:ascii="Cambria Math" w:hAnsi="Cambria Math"/>
          </w:rPr>
          <m:t>1</m:t>
        </m:r>
      </m:oMath>
      <w:r>
        <w:t xml:space="preserve"> by continuity.</w:t>
      </w:r>
    </w:p>
    <w:p w:rsidR="008E101C" w:rsidRDefault="00000000" w:rsidP="00722A7F">
      <w:pPr>
        <w:pStyle w:val="Heading3"/>
        <w:jc w:val="both"/>
      </w:pPr>
      <w:bookmarkStart w:id="137" w:name="example-11.1"/>
      <w:r>
        <w:t>Example 11.1</w:t>
      </w:r>
    </w:p>
    <w:p w:rsidR="008E101C" w:rsidRDefault="00000000" w:rsidP="00722A7F">
      <w:pPr>
        <w:pStyle w:val="FirstParagraph"/>
        <w:jc w:val="both"/>
      </w:pPr>
      <w:r>
        <w:t xml:space="preserve">A bus arrives uniformly between 10 and 20 minutes from now. Let </w:t>
      </w:r>
      <m:oMath>
        <m:r>
          <w:rPr>
            <w:rFonts w:ascii="Cambria Math" w:hAnsi="Cambria Math"/>
          </w:rPr>
          <m:t>X</m:t>
        </m:r>
        <m:r>
          <m:rPr>
            <m:sty m:val="p"/>
          </m:rPr>
          <w:rPr>
            <w:rFonts w:ascii="Cambria Math" w:hAnsi="Cambria Math"/>
          </w:rPr>
          <m:t>∼</m:t>
        </m:r>
        <m:r>
          <w:rPr>
            <w:rFonts w:ascii="Cambria Math" w:hAnsi="Cambria Math"/>
          </w:rPr>
          <m:t>U</m:t>
        </m:r>
        <m:d>
          <m:dPr>
            <m:ctrlPr>
              <w:rPr>
                <w:rFonts w:ascii="Cambria Math" w:hAnsi="Cambria Math"/>
              </w:rPr>
            </m:ctrlPr>
          </m:dPr>
          <m:e>
            <m:r>
              <w:rPr>
                <w:rFonts w:ascii="Cambria Math" w:hAnsi="Cambria Math"/>
              </w:rPr>
              <m:t>10</m:t>
            </m:r>
            <m:r>
              <m:rPr>
                <m:sty m:val="p"/>
              </m:rPr>
              <w:rPr>
                <w:rFonts w:ascii="Cambria Math" w:hAnsi="Cambria Math"/>
              </w:rPr>
              <m:t>,</m:t>
            </m:r>
            <m:r>
              <w:rPr>
                <w:rFonts w:ascii="Cambria Math" w:hAnsi="Cambria Math"/>
              </w:rPr>
              <m:t>20</m:t>
            </m:r>
          </m:e>
        </m:d>
      </m:oMath>
      <w:r>
        <w:t>. The probability that the wait is between 12 and 15 minutes is</w:t>
      </w:r>
    </w:p>
    <w:p w:rsidR="008E101C" w:rsidRDefault="00000000" w:rsidP="00722A7F">
      <w:pPr>
        <w:pStyle w:val="BodyText"/>
        <w:jc w:val="both"/>
      </w:pPr>
      <m:oMathPara>
        <m:oMathParaPr>
          <m:jc m:val="center"/>
        </m:oMathParaPr>
        <m:oMath>
          <m:f>
            <m:fPr>
              <m:ctrlPr>
                <w:rPr>
                  <w:rFonts w:ascii="Cambria Math" w:hAnsi="Cambria Math"/>
                </w:rPr>
              </m:ctrlPr>
            </m:fPr>
            <m:num>
              <m:r>
                <w:rPr>
                  <w:rFonts w:ascii="Cambria Math" w:hAnsi="Cambria Math"/>
                </w:rPr>
                <m:t>15</m:t>
              </m:r>
              <m:r>
                <m:rPr>
                  <m:sty m:val="p"/>
                </m:rPr>
                <w:rPr>
                  <w:rFonts w:ascii="Cambria Math" w:hAnsi="Cambria Math"/>
                </w:rPr>
                <m:t>-</m:t>
              </m:r>
              <m:r>
                <w:rPr>
                  <w:rFonts w:ascii="Cambria Math" w:hAnsi="Cambria Math"/>
                </w:rPr>
                <m:t>12</m:t>
              </m:r>
            </m:num>
            <m:den>
              <m:r>
                <w:rPr>
                  <w:rFonts w:ascii="Cambria Math" w:hAnsi="Cambria Math"/>
                </w:rPr>
                <m:t>20</m:t>
              </m:r>
              <m:r>
                <m:rPr>
                  <m:sty m:val="p"/>
                </m:rPr>
                <w:rPr>
                  <w:rFonts w:ascii="Cambria Math" w:hAnsi="Cambria Math"/>
                </w:rPr>
                <m:t>-</m:t>
              </m:r>
              <m:r>
                <w:rPr>
                  <w:rFonts w:ascii="Cambria Math" w:hAnsi="Cambria Math"/>
                </w:rPr>
                <m:t>10</m:t>
              </m:r>
            </m:den>
          </m:f>
          <m:r>
            <m:rPr>
              <m:sty m:val="p"/>
            </m:rPr>
            <w:rPr>
              <w:rFonts w:ascii="Cambria Math" w:hAnsi="Cambria Math"/>
            </w:rPr>
            <m:t>=</m:t>
          </m:r>
          <m:r>
            <w:rPr>
              <w:rFonts w:ascii="Cambria Math" w:hAnsi="Cambria Math"/>
            </w:rPr>
            <m:t>0.3</m:t>
          </m:r>
          <m:r>
            <m:rPr>
              <m:sty m:val="p"/>
            </m:rPr>
            <w:rPr>
              <w:rFonts w:ascii="Cambria Math" w:hAnsi="Cambria Math"/>
            </w:rPr>
            <m:t>.</m:t>
          </m:r>
        </m:oMath>
      </m:oMathPara>
    </w:p>
    <w:p w:rsidR="008E101C" w:rsidRDefault="00000000" w:rsidP="00722A7F">
      <w:pPr>
        <w:pStyle w:val="FirstParagraph"/>
        <w:jc w:val="both"/>
      </w:pPr>
      <w:r>
        <w:t>The expected wait is</w:t>
      </w:r>
    </w:p>
    <w:p w:rsidR="008E101C" w:rsidRDefault="00000000" w:rsidP="00722A7F">
      <w:pPr>
        <w:pStyle w:val="BodyText"/>
        <w:jc w:val="both"/>
      </w:pPr>
      <m:oMathPara>
        <m:oMathParaPr>
          <m:jc m:val="center"/>
        </m:oMathParaPr>
        <m:oMath>
          <m:r>
            <w:rPr>
              <w:rFonts w:ascii="Cambria Math" w:hAnsi="Cambria Math"/>
            </w:rPr>
            <m:t>E</m:t>
          </m:r>
          <m:d>
            <m:dPr>
              <m:ctrlPr>
                <w:rPr>
                  <w:rFonts w:ascii="Cambria Math" w:hAnsi="Cambria Math"/>
                </w:rPr>
              </m:ctrlPr>
            </m:dPr>
            <m:e>
              <m:r>
                <w:rPr>
                  <w:rFonts w:ascii="Cambria Math" w:hAnsi="Cambria Math"/>
                </w:rPr>
                <m:t>X</m:t>
              </m:r>
            </m:e>
          </m:d>
          <m:r>
            <m:rPr>
              <m:sty m:val="p"/>
            </m:rPr>
            <w:rPr>
              <w:rFonts w:ascii="Cambria Math" w:hAnsi="Cambria Math"/>
            </w:rPr>
            <m:t>=</m:t>
          </m:r>
          <m:f>
            <m:fPr>
              <m:ctrlPr>
                <w:rPr>
                  <w:rFonts w:ascii="Cambria Math" w:hAnsi="Cambria Math"/>
                </w:rPr>
              </m:ctrlPr>
            </m:fPr>
            <m:num>
              <m:r>
                <w:rPr>
                  <w:rFonts w:ascii="Cambria Math" w:hAnsi="Cambria Math"/>
                </w:rPr>
                <m:t>10</m:t>
              </m:r>
              <m:r>
                <m:rPr>
                  <m:sty m:val="p"/>
                </m:rPr>
                <w:rPr>
                  <w:rFonts w:ascii="Cambria Math" w:hAnsi="Cambria Math"/>
                </w:rPr>
                <m:t>+</m:t>
              </m:r>
              <m:r>
                <w:rPr>
                  <w:rFonts w:ascii="Cambria Math" w:hAnsi="Cambria Math"/>
                </w:rPr>
                <m:t>20</m:t>
              </m:r>
            </m:num>
            <m:den>
              <m:r>
                <w:rPr>
                  <w:rFonts w:ascii="Cambria Math" w:hAnsi="Cambria Math"/>
                </w:rPr>
                <m:t>2</m:t>
              </m:r>
            </m:den>
          </m:f>
          <m:r>
            <m:rPr>
              <m:sty m:val="p"/>
            </m:rPr>
            <w:rPr>
              <w:rFonts w:ascii="Cambria Math" w:hAnsi="Cambria Math"/>
            </w:rPr>
            <m:t>=</m:t>
          </m:r>
          <m:r>
            <w:rPr>
              <w:rFonts w:ascii="Cambria Math" w:hAnsi="Cambria Math"/>
            </w:rPr>
            <m:t>15</m:t>
          </m:r>
          <m:r>
            <m:rPr>
              <m:nor/>
            </m:rPr>
            <m:t xml:space="preserve"> minutes</m:t>
          </m:r>
          <m:r>
            <m:rPr>
              <m:sty m:val="p"/>
            </m:rPr>
            <w:rPr>
              <w:rFonts w:ascii="Cambria Math" w:hAnsi="Cambria Math"/>
            </w:rPr>
            <m:t>.</m:t>
          </m:r>
        </m:oMath>
      </m:oMathPara>
    </w:p>
    <w:p w:rsidR="008E101C" w:rsidRDefault="00000000" w:rsidP="00722A7F">
      <w:pPr>
        <w:pStyle w:val="Heading2"/>
        <w:jc w:val="both"/>
      </w:pPr>
      <w:bookmarkStart w:id="138" w:name="linear-transformation"/>
      <w:bookmarkEnd w:id="136"/>
      <w:bookmarkEnd w:id="137"/>
      <w:r>
        <w:t>Linear Transformation</w:t>
      </w:r>
    </w:p>
    <w:p w:rsidR="008E101C" w:rsidRDefault="00000000" w:rsidP="00722A7F">
      <w:pPr>
        <w:pStyle w:val="FirstParagraph"/>
        <w:jc w:val="both"/>
      </w:pPr>
      <w:r>
        <w:t xml:space="preserve">If </w:t>
      </w:r>
      <m:oMath>
        <m:r>
          <w:rPr>
            <w:rFonts w:ascii="Cambria Math" w:hAnsi="Cambria Math"/>
          </w:rPr>
          <m:t>X</m:t>
        </m:r>
        <m:r>
          <m:rPr>
            <m:sty m:val="p"/>
          </m:rPr>
          <w:rPr>
            <w:rFonts w:ascii="Cambria Math" w:hAnsi="Cambria Math"/>
          </w:rPr>
          <m:t>∼</m:t>
        </m:r>
        <m:r>
          <w:rPr>
            <w:rFonts w:ascii="Cambria Math" w:hAnsi="Cambria Math"/>
          </w:rPr>
          <m:t>U</m:t>
        </m:r>
        <m:d>
          <m:dPr>
            <m:ctrlPr>
              <w:rPr>
                <w:rFonts w:ascii="Cambria Math" w:hAnsi="Cambria Math"/>
              </w:rPr>
            </m:ctrlPr>
          </m:dPr>
          <m:e>
            <m:r>
              <w:rPr>
                <w:rFonts w:ascii="Cambria Math" w:hAnsi="Cambria Math"/>
              </w:rPr>
              <m:t>a</m:t>
            </m:r>
            <m:r>
              <m:rPr>
                <m:sty m:val="p"/>
              </m:rPr>
              <w:rPr>
                <w:rFonts w:ascii="Cambria Math" w:hAnsi="Cambria Math"/>
              </w:rPr>
              <m:t>,</m:t>
            </m:r>
            <m:r>
              <w:rPr>
                <w:rFonts w:ascii="Cambria Math" w:hAnsi="Cambria Math"/>
              </w:rPr>
              <m:t>b</m:t>
            </m:r>
          </m:e>
        </m:d>
      </m:oMath>
      <w:r>
        <w:t xml:space="preserve"> and </w:t>
      </w:r>
      <m:oMath>
        <m:r>
          <w:rPr>
            <w:rFonts w:ascii="Cambria Math" w:hAnsi="Cambria Math"/>
          </w:rPr>
          <m:t>Y</m:t>
        </m:r>
        <m:r>
          <m:rPr>
            <m:sty m:val="p"/>
          </m:rPr>
          <w:rPr>
            <w:rFonts w:ascii="Cambria Math" w:hAnsi="Cambria Math"/>
          </w:rPr>
          <m:t>=</m:t>
        </m:r>
        <m:r>
          <w:rPr>
            <w:rFonts w:ascii="Cambria Math" w:hAnsi="Cambria Math"/>
          </w:rPr>
          <m:t>c</m:t>
        </m:r>
        <m:r>
          <m:rPr>
            <m:sty m:val="p"/>
          </m:rPr>
          <w:rPr>
            <w:rFonts w:ascii="Cambria Math" w:hAnsi="Cambria Math"/>
          </w:rPr>
          <m:t>+</m:t>
        </m:r>
        <m:r>
          <w:rPr>
            <w:rFonts w:ascii="Cambria Math" w:hAnsi="Cambria Math"/>
          </w:rPr>
          <m:t>dX</m:t>
        </m:r>
      </m:oMath>
      <w:r>
        <w:t xml:space="preserve"> with </w:t>
      </w:r>
      <m:oMath>
        <m:r>
          <w:rPr>
            <w:rFonts w:ascii="Cambria Math" w:hAnsi="Cambria Math"/>
          </w:rPr>
          <m:t>d</m:t>
        </m:r>
        <m:r>
          <m:rPr>
            <m:sty m:val="p"/>
          </m:rPr>
          <w:rPr>
            <w:rFonts w:ascii="Cambria Math" w:hAnsi="Cambria Math"/>
          </w:rPr>
          <m:t>&gt;</m:t>
        </m:r>
        <m:r>
          <w:rPr>
            <w:rFonts w:ascii="Cambria Math" w:hAnsi="Cambria Math"/>
          </w:rPr>
          <m:t>0</m:t>
        </m:r>
      </m:oMath>
      <w:r>
        <w:t>, then</w:t>
      </w:r>
    </w:p>
    <w:p w:rsidR="008E101C" w:rsidRDefault="00000000" w:rsidP="00722A7F">
      <w:pPr>
        <w:pStyle w:val="BodyText"/>
        <w:jc w:val="both"/>
      </w:pPr>
      <m:oMathPara>
        <m:oMathParaPr>
          <m:jc m:val="center"/>
        </m:oMathParaPr>
        <m:oMath>
          <m:r>
            <w:rPr>
              <w:rFonts w:ascii="Cambria Math" w:hAnsi="Cambria Math"/>
            </w:rPr>
            <m:t>Y</m:t>
          </m:r>
          <m:r>
            <m:rPr>
              <m:sty m:val="p"/>
            </m:rPr>
            <w:rPr>
              <w:rFonts w:ascii="Cambria Math" w:hAnsi="Cambria Math"/>
            </w:rPr>
            <m:t>∼</m:t>
          </m:r>
          <m:r>
            <w:rPr>
              <w:rFonts w:ascii="Cambria Math" w:hAnsi="Cambria Math"/>
            </w:rPr>
            <m:t>U</m:t>
          </m:r>
          <m:d>
            <m:dPr>
              <m:ctrlPr>
                <w:rPr>
                  <w:rFonts w:ascii="Cambria Math" w:hAnsi="Cambria Math"/>
                </w:rPr>
              </m:ctrlPr>
            </m:dPr>
            <m:e>
              <m:r>
                <w:rPr>
                  <w:rFonts w:ascii="Cambria Math" w:hAnsi="Cambria Math"/>
                </w:rPr>
                <m:t>c</m:t>
              </m:r>
              <m:r>
                <m:rPr>
                  <m:sty m:val="p"/>
                </m:rPr>
                <w:rPr>
                  <w:rFonts w:ascii="Cambria Math" w:hAnsi="Cambria Math"/>
                </w:rPr>
                <m:t>+</m:t>
              </m:r>
              <m:r>
                <w:rPr>
                  <w:rFonts w:ascii="Cambria Math" w:hAnsi="Cambria Math"/>
                </w:rPr>
                <m:t>da</m:t>
              </m:r>
              <m:r>
                <m:rPr>
                  <m:sty m:val="p"/>
                </m:rPr>
                <w:rPr>
                  <w:rFonts w:ascii="Cambria Math" w:hAnsi="Cambria Math"/>
                </w:rPr>
                <m:t>,</m:t>
              </m:r>
              <m:r>
                <w:rPr>
                  <w:rFonts w:ascii="Cambria Math" w:hAnsi="Cambria Math"/>
                </w:rPr>
                <m:t>c</m:t>
              </m:r>
              <m:r>
                <m:rPr>
                  <m:sty m:val="p"/>
                </m:rPr>
                <w:rPr>
                  <w:rFonts w:ascii="Cambria Math" w:hAnsi="Cambria Math"/>
                </w:rPr>
                <m:t>+</m:t>
              </m:r>
              <m:r>
                <w:rPr>
                  <w:rFonts w:ascii="Cambria Math" w:hAnsi="Cambria Math"/>
                </w:rPr>
                <m:t>db</m:t>
              </m:r>
            </m:e>
          </m:d>
          <m:r>
            <m:rPr>
              <m:sty m:val="p"/>
            </m:rPr>
            <w:rPr>
              <w:rFonts w:ascii="Cambria Math" w:hAnsi="Cambria Math"/>
            </w:rPr>
            <m:t>.</m:t>
          </m:r>
        </m:oMath>
      </m:oMathPara>
    </w:p>
    <w:p w:rsidR="008E101C" w:rsidRDefault="00000000" w:rsidP="00722A7F">
      <w:pPr>
        <w:pStyle w:val="FirstParagraph"/>
        <w:jc w:val="both"/>
      </w:pPr>
      <w:r>
        <w:t xml:space="preserve">If </w:t>
      </w:r>
      <m:oMath>
        <m:r>
          <w:rPr>
            <w:rFonts w:ascii="Cambria Math" w:hAnsi="Cambria Math"/>
          </w:rPr>
          <m:t>d</m:t>
        </m:r>
        <m:r>
          <m:rPr>
            <m:sty m:val="p"/>
          </m:rPr>
          <w:rPr>
            <w:rFonts w:ascii="Cambria Math" w:hAnsi="Cambria Math"/>
          </w:rPr>
          <m:t>&lt;</m:t>
        </m:r>
        <m:r>
          <w:rPr>
            <w:rFonts w:ascii="Cambria Math" w:hAnsi="Cambria Math"/>
          </w:rPr>
          <m:t>0</m:t>
        </m:r>
      </m:oMath>
      <w:r>
        <w:t>, the endpoints are reversed and should be reordered.</w:t>
      </w:r>
    </w:p>
    <w:p w:rsidR="008E101C" w:rsidRDefault="00000000" w:rsidP="00722A7F">
      <w:pPr>
        <w:pStyle w:val="Heading3"/>
        <w:jc w:val="both"/>
      </w:pPr>
      <w:bookmarkStart w:id="139" w:name="X1041c3e7705ee1b8ee5924757d47e71372d2409"/>
      <w:r>
        <w:t>Example 11.2: Generating a uniform interval</w:t>
      </w:r>
    </w:p>
    <w:p w:rsidR="008E101C" w:rsidRDefault="00000000" w:rsidP="00722A7F">
      <w:pPr>
        <w:pStyle w:val="FirstParagraph"/>
        <w:jc w:val="both"/>
      </w:pPr>
      <w:r>
        <w:t xml:space="preserve">If </w:t>
      </w:r>
      <m:oMath>
        <m:r>
          <w:rPr>
            <w:rFonts w:ascii="Cambria Math" w:hAnsi="Cambria Math"/>
          </w:rPr>
          <m:t>U</m:t>
        </m:r>
        <m:r>
          <m:rPr>
            <m:sty m:val="p"/>
          </m:rPr>
          <w:rPr>
            <w:rFonts w:ascii="Cambria Math" w:hAnsi="Cambria Math"/>
          </w:rPr>
          <m:t>∼</m:t>
        </m:r>
        <m:r>
          <w:rPr>
            <w:rFonts w:ascii="Cambria Math" w:hAnsi="Cambria Math"/>
          </w:rPr>
          <m:t>U</m:t>
        </m:r>
        <m:d>
          <m:dPr>
            <m:ctrlPr>
              <w:rPr>
                <w:rFonts w:ascii="Cambria Math" w:hAnsi="Cambria Math"/>
              </w:rPr>
            </m:ctrlPr>
          </m:dPr>
          <m:e>
            <m:r>
              <w:rPr>
                <w:rFonts w:ascii="Cambria Math" w:hAnsi="Cambria Math"/>
              </w:rPr>
              <m:t>0</m:t>
            </m:r>
            <m:r>
              <m:rPr>
                <m:sty m:val="p"/>
              </m:rPr>
              <w:rPr>
                <w:rFonts w:ascii="Cambria Math" w:hAnsi="Cambria Math"/>
              </w:rPr>
              <m:t>,</m:t>
            </m:r>
            <m:r>
              <w:rPr>
                <w:rFonts w:ascii="Cambria Math" w:hAnsi="Cambria Math"/>
              </w:rPr>
              <m:t>1</m:t>
            </m:r>
          </m:e>
        </m:d>
      </m:oMath>
      <w:r>
        <w:t>, then</w:t>
      </w:r>
    </w:p>
    <w:p w:rsidR="008E101C" w:rsidRDefault="00000000" w:rsidP="00722A7F">
      <w:pPr>
        <w:pStyle w:val="BodyText"/>
        <w:jc w:val="both"/>
      </w:pPr>
      <m:oMathPara>
        <m:oMathParaPr>
          <m:jc m:val="center"/>
        </m:oMathParaPr>
        <m:oMath>
          <m:r>
            <w:rPr>
              <w:rFonts w:ascii="Cambria Math" w:hAnsi="Cambria Math"/>
            </w:rPr>
            <m:t>X</m:t>
          </m:r>
          <m:r>
            <m:rPr>
              <m:sty m:val="p"/>
            </m:rPr>
            <w:rPr>
              <w:rFonts w:ascii="Cambria Math" w:hAnsi="Cambria Math"/>
            </w:rPr>
            <m:t>=</m:t>
          </m:r>
          <m:r>
            <w:rPr>
              <w:rFonts w:ascii="Cambria Math" w:hAnsi="Cambria Math"/>
            </w:rPr>
            <m:t>a</m:t>
          </m:r>
          <m:r>
            <m:rPr>
              <m:sty m:val="p"/>
            </m:rPr>
            <w:rPr>
              <w:rFonts w:ascii="Cambria Math" w:hAnsi="Cambria Math"/>
            </w:rPr>
            <m:t>+</m:t>
          </m:r>
          <m:d>
            <m:dPr>
              <m:ctrlPr>
                <w:rPr>
                  <w:rFonts w:ascii="Cambria Math" w:hAnsi="Cambria Math"/>
                </w:rPr>
              </m:ctrlPr>
            </m:dPr>
            <m:e>
              <m:r>
                <w:rPr>
                  <w:rFonts w:ascii="Cambria Math" w:hAnsi="Cambria Math"/>
                </w:rPr>
                <m:t>b</m:t>
              </m:r>
              <m:r>
                <m:rPr>
                  <m:sty m:val="p"/>
                </m:rPr>
                <w:rPr>
                  <w:rFonts w:ascii="Cambria Math" w:hAnsi="Cambria Math"/>
                </w:rPr>
                <m:t>-</m:t>
              </m:r>
              <m:r>
                <w:rPr>
                  <w:rFonts w:ascii="Cambria Math" w:hAnsi="Cambria Math"/>
                </w:rPr>
                <m:t>a</m:t>
              </m:r>
            </m:e>
          </m:d>
          <m:r>
            <w:rPr>
              <w:rFonts w:ascii="Cambria Math" w:hAnsi="Cambria Math"/>
            </w:rPr>
            <m:t>U</m:t>
          </m:r>
        </m:oMath>
      </m:oMathPara>
    </w:p>
    <w:p w:rsidR="008E101C" w:rsidRDefault="00000000" w:rsidP="00722A7F">
      <w:pPr>
        <w:pStyle w:val="FirstParagraph"/>
        <w:jc w:val="both"/>
      </w:pPr>
      <w:r>
        <w:t xml:space="preserve">has distribution </w:t>
      </w:r>
      <m:oMath>
        <m:r>
          <w:rPr>
            <w:rFonts w:ascii="Cambria Math" w:hAnsi="Cambria Math"/>
          </w:rPr>
          <m:t>U</m:t>
        </m:r>
        <m:d>
          <m:dPr>
            <m:ctrlPr>
              <w:rPr>
                <w:rFonts w:ascii="Cambria Math" w:hAnsi="Cambria Math"/>
              </w:rPr>
            </m:ctrlPr>
          </m:dPr>
          <m:e>
            <m:r>
              <w:rPr>
                <w:rFonts w:ascii="Cambria Math" w:hAnsi="Cambria Math"/>
              </w:rPr>
              <m:t>a</m:t>
            </m:r>
            <m:r>
              <m:rPr>
                <m:sty m:val="p"/>
              </m:rPr>
              <w:rPr>
                <w:rFonts w:ascii="Cambria Math" w:hAnsi="Cambria Math"/>
              </w:rPr>
              <m:t>,</m:t>
            </m:r>
            <m:r>
              <w:rPr>
                <w:rFonts w:ascii="Cambria Math" w:hAnsi="Cambria Math"/>
              </w:rPr>
              <m:t>b</m:t>
            </m:r>
          </m:e>
        </m:d>
      </m:oMath>
      <w:r>
        <w:t>. This transformation is fundamental in random-number generation.</w:t>
      </w:r>
    </w:p>
    <w:p w:rsidR="008E101C" w:rsidRDefault="00000000" w:rsidP="00722A7F">
      <w:pPr>
        <w:pStyle w:val="Heading2"/>
        <w:jc w:val="both"/>
      </w:pPr>
      <w:bookmarkStart w:id="140" w:name="post-test-10"/>
      <w:bookmarkEnd w:id="138"/>
      <w:bookmarkEnd w:id="139"/>
      <w:r>
        <w:t>Post-Test</w:t>
      </w:r>
    </w:p>
    <w:p w:rsidR="008E101C" w:rsidRDefault="00000000" w:rsidP="00722A7F">
      <w:pPr>
        <w:pStyle w:val="Compact"/>
        <w:numPr>
          <w:ilvl w:val="0"/>
          <w:numId w:val="87"/>
        </w:numPr>
        <w:jc w:val="both"/>
      </w:pPr>
      <w:r>
        <w:t xml:space="preserve">State the PDF and CDF of </w:t>
      </w:r>
      <m:oMath>
        <m:r>
          <w:rPr>
            <w:rFonts w:ascii="Cambria Math" w:hAnsi="Cambria Math"/>
          </w:rPr>
          <m:t>U</m:t>
        </m:r>
        <m:d>
          <m:dPr>
            <m:ctrlPr>
              <w:rPr>
                <w:rFonts w:ascii="Cambria Math" w:hAnsi="Cambria Math"/>
              </w:rPr>
            </m:ctrlPr>
          </m:dPr>
          <m:e>
            <m:r>
              <w:rPr>
                <w:rFonts w:ascii="Cambria Math" w:hAnsi="Cambria Math"/>
              </w:rPr>
              <m:t>a</m:t>
            </m:r>
            <m:r>
              <m:rPr>
                <m:sty m:val="p"/>
              </m:rPr>
              <w:rPr>
                <w:rFonts w:ascii="Cambria Math" w:hAnsi="Cambria Math"/>
              </w:rPr>
              <m:t>,</m:t>
            </m:r>
            <m:r>
              <w:rPr>
                <w:rFonts w:ascii="Cambria Math" w:hAnsi="Cambria Math"/>
              </w:rPr>
              <m:t>b</m:t>
            </m:r>
          </m:e>
        </m:d>
      </m:oMath>
      <w:r>
        <w:t>.</w:t>
      </w:r>
    </w:p>
    <w:p w:rsidR="008E101C" w:rsidRDefault="00000000" w:rsidP="00722A7F">
      <w:pPr>
        <w:pStyle w:val="Compact"/>
        <w:numPr>
          <w:ilvl w:val="0"/>
          <w:numId w:val="87"/>
        </w:numPr>
        <w:jc w:val="both"/>
      </w:pPr>
      <w:r>
        <w:t xml:space="preserve">If </w:t>
      </w:r>
      <m:oMath>
        <m:r>
          <w:rPr>
            <w:rFonts w:ascii="Cambria Math" w:hAnsi="Cambria Math"/>
          </w:rPr>
          <m:t>X</m:t>
        </m:r>
        <m:r>
          <m:rPr>
            <m:sty m:val="p"/>
          </m:rPr>
          <w:rPr>
            <w:rFonts w:ascii="Cambria Math" w:hAnsi="Cambria Math"/>
          </w:rPr>
          <m:t>∼</m:t>
        </m:r>
        <m:r>
          <w:rPr>
            <w:rFonts w:ascii="Cambria Math" w:hAnsi="Cambria Math"/>
          </w:rPr>
          <m:t>U</m:t>
        </m:r>
        <m:d>
          <m:dPr>
            <m:ctrlPr>
              <w:rPr>
                <w:rFonts w:ascii="Cambria Math" w:hAnsi="Cambria Math"/>
              </w:rPr>
            </m:ctrlPr>
          </m:dPr>
          <m:e>
            <m:r>
              <w:rPr>
                <w:rFonts w:ascii="Cambria Math" w:hAnsi="Cambria Math"/>
              </w:rPr>
              <m:t>2</m:t>
            </m:r>
            <m:r>
              <m:rPr>
                <m:sty m:val="p"/>
              </m:rPr>
              <w:rPr>
                <w:rFonts w:ascii="Cambria Math" w:hAnsi="Cambria Math"/>
              </w:rPr>
              <m:t>,</m:t>
            </m:r>
            <m:r>
              <w:rPr>
                <w:rFonts w:ascii="Cambria Math" w:hAnsi="Cambria Math"/>
              </w:rPr>
              <m:t>8</m:t>
            </m:r>
          </m:e>
        </m:d>
      </m:oMath>
      <w:r>
        <w:t xml:space="preserve">, find </w:t>
      </w:r>
      <m:oMath>
        <m:r>
          <w:rPr>
            <w:rFonts w:ascii="Cambria Math" w:hAnsi="Cambria Math"/>
          </w:rPr>
          <m:t>P</m:t>
        </m:r>
        <m:d>
          <m:dPr>
            <m:ctrlPr>
              <w:rPr>
                <w:rFonts w:ascii="Cambria Math" w:hAnsi="Cambria Math"/>
              </w:rPr>
            </m:ctrlPr>
          </m:dPr>
          <m:e>
            <m:r>
              <w:rPr>
                <w:rFonts w:ascii="Cambria Math" w:hAnsi="Cambria Math"/>
              </w:rPr>
              <m:t>3</m:t>
            </m:r>
            <m:r>
              <m:rPr>
                <m:sty m:val="p"/>
              </m:rPr>
              <w:rPr>
                <w:rFonts w:ascii="Cambria Math" w:hAnsi="Cambria Math"/>
              </w:rPr>
              <m:t>&lt;</m:t>
            </m:r>
            <m:r>
              <w:rPr>
                <w:rFonts w:ascii="Cambria Math" w:hAnsi="Cambria Math"/>
              </w:rPr>
              <m:t>X</m:t>
            </m:r>
            <m:r>
              <m:rPr>
                <m:sty m:val="p"/>
              </m:rPr>
              <w:rPr>
                <w:rFonts w:ascii="Cambria Math" w:hAnsi="Cambria Math"/>
              </w:rPr>
              <m:t>&lt;</m:t>
            </m:r>
            <m:r>
              <w:rPr>
                <w:rFonts w:ascii="Cambria Math" w:hAnsi="Cambria Math"/>
              </w:rPr>
              <m:t>5</m:t>
            </m:r>
          </m:e>
        </m:d>
      </m:oMath>
      <w:r>
        <w:t>.</w:t>
      </w:r>
    </w:p>
    <w:p w:rsidR="008E101C" w:rsidRDefault="00000000" w:rsidP="00722A7F">
      <w:pPr>
        <w:pStyle w:val="Compact"/>
        <w:numPr>
          <w:ilvl w:val="0"/>
          <w:numId w:val="87"/>
        </w:numPr>
        <w:jc w:val="both"/>
      </w:pPr>
      <w:r>
        <w:t>For Question 2, find the mean and variance.</w:t>
      </w:r>
    </w:p>
    <w:p w:rsidR="008E101C" w:rsidRDefault="00000000" w:rsidP="00722A7F">
      <w:pPr>
        <w:pStyle w:val="Compact"/>
        <w:numPr>
          <w:ilvl w:val="0"/>
          <w:numId w:val="87"/>
        </w:numPr>
        <w:jc w:val="both"/>
      </w:pPr>
      <w:r>
        <w:t xml:space="preserve">Find the 90th percentile of </w:t>
      </w:r>
      <m:oMath>
        <m:r>
          <w:rPr>
            <w:rFonts w:ascii="Cambria Math" w:hAnsi="Cambria Math"/>
          </w:rPr>
          <m:t>U</m:t>
        </m:r>
        <m:d>
          <m:dPr>
            <m:ctrlPr>
              <w:rPr>
                <w:rFonts w:ascii="Cambria Math" w:hAnsi="Cambria Math"/>
              </w:rPr>
            </m:ctrlPr>
          </m:dPr>
          <m:e>
            <m:r>
              <w:rPr>
                <w:rFonts w:ascii="Cambria Math" w:hAnsi="Cambria Math"/>
              </w:rPr>
              <m:t>10</m:t>
            </m:r>
            <m:r>
              <m:rPr>
                <m:sty m:val="p"/>
              </m:rPr>
              <w:rPr>
                <w:rFonts w:ascii="Cambria Math" w:hAnsi="Cambria Math"/>
              </w:rPr>
              <m:t>,</m:t>
            </m:r>
            <m:r>
              <w:rPr>
                <w:rFonts w:ascii="Cambria Math" w:hAnsi="Cambria Math"/>
              </w:rPr>
              <m:t>30</m:t>
            </m:r>
          </m:e>
        </m:d>
      </m:oMath>
      <w:r>
        <w:t>.</w:t>
      </w:r>
    </w:p>
    <w:p w:rsidR="008E101C" w:rsidRDefault="00000000" w:rsidP="00722A7F">
      <w:pPr>
        <w:pStyle w:val="Compact"/>
        <w:numPr>
          <w:ilvl w:val="0"/>
          <w:numId w:val="87"/>
        </w:numPr>
        <w:jc w:val="both"/>
      </w:pPr>
      <w:r>
        <w:t xml:space="preserve">If </w:t>
      </w:r>
      <m:oMath>
        <m:r>
          <w:rPr>
            <w:rFonts w:ascii="Cambria Math" w:hAnsi="Cambria Math"/>
          </w:rPr>
          <m:t>U</m:t>
        </m:r>
        <m:r>
          <m:rPr>
            <m:sty m:val="p"/>
          </m:rPr>
          <w:rPr>
            <w:rFonts w:ascii="Cambria Math" w:hAnsi="Cambria Math"/>
          </w:rPr>
          <m:t>∼</m:t>
        </m:r>
        <m:r>
          <w:rPr>
            <w:rFonts w:ascii="Cambria Math" w:hAnsi="Cambria Math"/>
          </w:rPr>
          <m:t>U</m:t>
        </m:r>
        <m:d>
          <m:dPr>
            <m:ctrlPr>
              <w:rPr>
                <w:rFonts w:ascii="Cambria Math" w:hAnsi="Cambria Math"/>
              </w:rPr>
            </m:ctrlPr>
          </m:dPr>
          <m:e>
            <m:r>
              <w:rPr>
                <w:rFonts w:ascii="Cambria Math" w:hAnsi="Cambria Math"/>
              </w:rPr>
              <m:t>0</m:t>
            </m:r>
            <m:r>
              <m:rPr>
                <m:sty m:val="p"/>
              </m:rPr>
              <w:rPr>
                <w:rFonts w:ascii="Cambria Math" w:hAnsi="Cambria Math"/>
              </w:rPr>
              <m:t>,</m:t>
            </m:r>
            <m:r>
              <w:rPr>
                <w:rFonts w:ascii="Cambria Math" w:hAnsi="Cambria Math"/>
              </w:rPr>
              <m:t>1</m:t>
            </m:r>
          </m:e>
        </m:d>
      </m:oMath>
      <w:r>
        <w:t xml:space="preserve">, state the distribution of </w:t>
      </w:r>
      <m:oMath>
        <m:r>
          <w:rPr>
            <w:rFonts w:ascii="Cambria Math" w:hAnsi="Cambria Math"/>
          </w:rPr>
          <m:t>Y</m:t>
        </m:r>
        <m:r>
          <m:rPr>
            <m:sty m:val="p"/>
          </m:rPr>
          <w:rPr>
            <w:rFonts w:ascii="Cambria Math" w:hAnsi="Cambria Math"/>
          </w:rPr>
          <m:t>=</m:t>
        </m:r>
        <m:r>
          <w:rPr>
            <w:rFonts w:ascii="Cambria Math" w:hAnsi="Cambria Math"/>
          </w:rPr>
          <m:t>5</m:t>
        </m:r>
        <m:r>
          <m:rPr>
            <m:sty m:val="p"/>
          </m:rPr>
          <w:rPr>
            <w:rFonts w:ascii="Cambria Math" w:hAnsi="Cambria Math"/>
          </w:rPr>
          <m:t>+</m:t>
        </m:r>
        <m:r>
          <w:rPr>
            <w:rFonts w:ascii="Cambria Math" w:hAnsi="Cambria Math"/>
          </w:rPr>
          <m:t>4U</m:t>
        </m:r>
      </m:oMath>
      <w:r>
        <w:t>.</w:t>
      </w:r>
    </w:p>
    <w:p w:rsidR="008E101C" w:rsidRDefault="00000000" w:rsidP="00722A7F">
      <w:pPr>
        <w:pStyle w:val="FirstParagraph"/>
        <w:jc w:val="both"/>
      </w:pPr>
      <w:r>
        <w:rPr>
          <w:b/>
          <w:bCs/>
        </w:rPr>
        <w:t>Selected answers:</w:t>
      </w:r>
      <w:r>
        <w:t xml:space="preserve"> 2. </w:t>
      </w:r>
      <m:oMath>
        <m:r>
          <w:rPr>
            <w:rFonts w:ascii="Cambria Math" w:hAnsi="Cambria Math"/>
          </w:rPr>
          <m:t>1</m:t>
        </m:r>
        <m:r>
          <m:rPr>
            <m:sty m:val="p"/>
          </m:rPr>
          <w:rPr>
            <w:rFonts w:ascii="Cambria Math" w:hAnsi="Cambria Math"/>
          </w:rPr>
          <m:t>/</m:t>
        </m:r>
        <m:r>
          <w:rPr>
            <w:rFonts w:ascii="Cambria Math" w:hAnsi="Cambria Math"/>
          </w:rPr>
          <m:t>3</m:t>
        </m:r>
      </m:oMath>
      <w:r>
        <w:t xml:space="preserve">; 3. </w:t>
      </w:r>
      <m:oMath>
        <m:r>
          <w:rPr>
            <w:rFonts w:ascii="Cambria Math" w:hAnsi="Cambria Math"/>
          </w:rPr>
          <m:t>5</m:t>
        </m:r>
      </m:oMath>
      <w:r>
        <w:t xml:space="preserve"> and </w:t>
      </w:r>
      <m:oMath>
        <m:r>
          <w:rPr>
            <w:rFonts w:ascii="Cambria Math" w:hAnsi="Cambria Math"/>
          </w:rPr>
          <m:t>3</m:t>
        </m:r>
      </m:oMath>
      <w:r>
        <w:t xml:space="preserve">; 4. </w:t>
      </w:r>
      <m:oMath>
        <m:r>
          <w:rPr>
            <w:rFonts w:ascii="Cambria Math" w:hAnsi="Cambria Math"/>
          </w:rPr>
          <m:t>28</m:t>
        </m:r>
      </m:oMath>
      <w:r>
        <w:t xml:space="preserve">; 5. </w:t>
      </w:r>
      <m:oMath>
        <m:r>
          <w:rPr>
            <w:rFonts w:ascii="Cambria Math" w:hAnsi="Cambria Math"/>
          </w:rPr>
          <m:t>U</m:t>
        </m:r>
        <m:d>
          <m:dPr>
            <m:ctrlPr>
              <w:rPr>
                <w:rFonts w:ascii="Cambria Math" w:hAnsi="Cambria Math"/>
              </w:rPr>
            </m:ctrlPr>
          </m:dPr>
          <m:e>
            <m:r>
              <w:rPr>
                <w:rFonts w:ascii="Cambria Math" w:hAnsi="Cambria Math"/>
              </w:rPr>
              <m:t>5</m:t>
            </m:r>
            <m:r>
              <m:rPr>
                <m:sty m:val="p"/>
              </m:rPr>
              <w:rPr>
                <w:rFonts w:ascii="Cambria Math" w:hAnsi="Cambria Math"/>
              </w:rPr>
              <m:t>,</m:t>
            </m:r>
            <m:r>
              <w:rPr>
                <w:rFonts w:ascii="Cambria Math" w:hAnsi="Cambria Math"/>
              </w:rPr>
              <m:t>9</m:t>
            </m:r>
          </m:e>
        </m:d>
      </m:oMath>
      <w:r>
        <w:t>.</w:t>
      </w:r>
    </w:p>
    <w:p w:rsidR="008E101C" w:rsidRDefault="00000000" w:rsidP="00722A7F">
      <w:pPr>
        <w:pStyle w:val="Heading1"/>
        <w:pageBreakBefore/>
        <w:spacing w:before="0"/>
        <w:jc w:val="both"/>
      </w:pPr>
      <w:bookmarkStart w:id="141" w:name="lecture-twelve-the-normal-distribution"/>
      <w:bookmarkEnd w:id="132"/>
      <w:bookmarkEnd w:id="140"/>
      <w:r>
        <w:lastRenderedPageBreak/>
        <w:t>LECTURE TWELVE: The Normal Distribution</w:t>
      </w:r>
    </w:p>
    <w:p w:rsidR="008E101C" w:rsidRDefault="00000000" w:rsidP="00722A7F">
      <w:pPr>
        <w:pStyle w:val="Heading2"/>
        <w:jc w:val="both"/>
      </w:pPr>
      <w:bookmarkStart w:id="142" w:name="introduction-11"/>
      <w:r>
        <w:t>Introduction</w:t>
      </w:r>
    </w:p>
    <w:p w:rsidR="008E101C" w:rsidRDefault="00000000" w:rsidP="00722A7F">
      <w:pPr>
        <w:pStyle w:val="FirstParagraph"/>
        <w:jc w:val="both"/>
      </w:pPr>
      <w:r>
        <w:t>The normal distribution is central to probability and statistics because it models many approximately symmetric measurements and arises as the limiting distribution of standardised sums under broad conditions.</w:t>
      </w:r>
    </w:p>
    <w:p w:rsidR="008E101C" w:rsidRDefault="00000000" w:rsidP="00722A7F">
      <w:pPr>
        <w:pStyle w:val="Heading2"/>
        <w:jc w:val="both"/>
      </w:pPr>
      <w:bookmarkStart w:id="143" w:name="learning-objectives-11"/>
      <w:bookmarkEnd w:id="142"/>
      <w:r>
        <w:t>Learning Objectives</w:t>
      </w:r>
    </w:p>
    <w:p w:rsidR="008E101C" w:rsidRDefault="00000000" w:rsidP="00722A7F">
      <w:pPr>
        <w:pStyle w:val="FirstParagraph"/>
        <w:jc w:val="both"/>
      </w:pPr>
      <w:r>
        <w:t>You should be able to:</w:t>
      </w:r>
    </w:p>
    <w:p w:rsidR="008E101C" w:rsidRDefault="00000000" w:rsidP="00722A7F">
      <w:pPr>
        <w:pStyle w:val="Compact"/>
        <w:numPr>
          <w:ilvl w:val="0"/>
          <w:numId w:val="88"/>
        </w:numPr>
        <w:jc w:val="both"/>
      </w:pPr>
      <w:r>
        <w:t>state the normal density and its properties;</w:t>
      </w:r>
    </w:p>
    <w:p w:rsidR="008E101C" w:rsidRDefault="00000000" w:rsidP="00722A7F">
      <w:pPr>
        <w:pStyle w:val="Compact"/>
        <w:numPr>
          <w:ilvl w:val="0"/>
          <w:numId w:val="88"/>
        </w:numPr>
        <w:jc w:val="both"/>
      </w:pPr>
      <w:r>
        <w:t>standardise normal variables;</w:t>
      </w:r>
    </w:p>
    <w:p w:rsidR="008E101C" w:rsidRDefault="00000000" w:rsidP="00722A7F">
      <w:pPr>
        <w:pStyle w:val="Compact"/>
        <w:numPr>
          <w:ilvl w:val="0"/>
          <w:numId w:val="88"/>
        </w:numPr>
        <w:jc w:val="both"/>
      </w:pPr>
      <w:r>
        <w:t>calculate probabilities using the standard normal distribution;</w:t>
      </w:r>
    </w:p>
    <w:p w:rsidR="008E101C" w:rsidRDefault="00000000" w:rsidP="00722A7F">
      <w:pPr>
        <w:pStyle w:val="Compact"/>
        <w:numPr>
          <w:ilvl w:val="0"/>
          <w:numId w:val="88"/>
        </w:numPr>
        <w:jc w:val="both"/>
      </w:pPr>
      <w:r>
        <w:t>use linear transformation and additivity; and</w:t>
      </w:r>
    </w:p>
    <w:p w:rsidR="008E101C" w:rsidRDefault="00000000" w:rsidP="00722A7F">
      <w:pPr>
        <w:pStyle w:val="Compact"/>
        <w:numPr>
          <w:ilvl w:val="0"/>
          <w:numId w:val="88"/>
        </w:numPr>
        <w:jc w:val="both"/>
      </w:pPr>
      <w:r>
        <w:t>apply a normal approximation to the binomial distribution.</w:t>
      </w:r>
    </w:p>
    <w:p w:rsidR="008E101C" w:rsidRDefault="00000000" w:rsidP="00722A7F">
      <w:pPr>
        <w:pStyle w:val="Heading2"/>
        <w:jc w:val="both"/>
      </w:pPr>
      <w:bookmarkStart w:id="144" w:name="normal-density"/>
      <w:bookmarkEnd w:id="143"/>
      <w:r>
        <w:t>Normal Density</w:t>
      </w:r>
    </w:p>
    <w:p w:rsidR="008E101C" w:rsidRDefault="00000000" w:rsidP="00722A7F">
      <w:pPr>
        <w:pStyle w:val="FirstParagraph"/>
        <w:jc w:val="both"/>
      </w:pPr>
      <w:r>
        <w:t xml:space="preserve">A random variable </w:t>
      </w:r>
      <m:oMath>
        <m:r>
          <w:rPr>
            <w:rFonts w:ascii="Cambria Math" w:hAnsi="Cambria Math"/>
          </w:rPr>
          <m:t>X</m:t>
        </m:r>
      </m:oMath>
      <w:r>
        <w:t xml:space="preserve"> has a normal distribution with mean </w:t>
      </w:r>
      <m:oMath>
        <m:r>
          <w:rPr>
            <w:rFonts w:ascii="Cambria Math" w:hAnsi="Cambria Math"/>
          </w:rPr>
          <m:t>μ</m:t>
        </m:r>
      </m:oMath>
      <w:r>
        <w:t xml:space="preserve"> and variance </w:t>
      </w:r>
      <m:oMath>
        <m:sSup>
          <m:sSupPr>
            <m:ctrlPr>
              <w:rPr>
                <w:rFonts w:ascii="Cambria Math" w:hAnsi="Cambria Math"/>
              </w:rPr>
            </m:ctrlPr>
          </m:sSupPr>
          <m:e>
            <m:r>
              <w:rPr>
                <w:rFonts w:ascii="Cambria Math" w:hAnsi="Cambria Math"/>
              </w:rPr>
              <m:t>σ</m:t>
            </m:r>
          </m:e>
          <m:sup>
            <m:r>
              <w:rPr>
                <w:rFonts w:ascii="Cambria Math" w:hAnsi="Cambria Math"/>
              </w:rPr>
              <m:t>2</m:t>
            </m:r>
          </m:sup>
        </m:sSup>
      </m:oMath>
      <w:r>
        <w:t>, written</w:t>
      </w:r>
    </w:p>
    <w:p w:rsidR="008E101C" w:rsidRDefault="00000000" w:rsidP="00722A7F">
      <w:pPr>
        <w:pStyle w:val="BodyText"/>
        <w:jc w:val="both"/>
      </w:pPr>
      <m:oMathPara>
        <m:oMathParaPr>
          <m:jc m:val="center"/>
        </m:oMathParaPr>
        <m:oMath>
          <m:r>
            <w:rPr>
              <w:rFonts w:ascii="Cambria Math" w:hAnsi="Cambria Math"/>
            </w:rPr>
            <m:t>X</m:t>
          </m:r>
          <m:r>
            <m:rPr>
              <m:sty m:val="p"/>
            </m:rPr>
            <w:rPr>
              <w:rFonts w:ascii="Cambria Math" w:hAnsi="Cambria Math"/>
            </w:rPr>
            <m:t>∼</m:t>
          </m:r>
          <m:r>
            <w:rPr>
              <w:rFonts w:ascii="Cambria Math" w:hAnsi="Cambria Math"/>
            </w:rPr>
            <m:t>N</m:t>
          </m:r>
          <m:d>
            <m:dPr>
              <m:ctrlPr>
                <w:rPr>
                  <w:rFonts w:ascii="Cambria Math" w:hAnsi="Cambria Math"/>
                </w:rPr>
              </m:ctrlPr>
            </m:dPr>
            <m:e>
              <m:r>
                <w:rPr>
                  <w:rFonts w:ascii="Cambria Math" w:hAnsi="Cambria Math"/>
                </w:rPr>
                <m:t>μ</m:t>
              </m:r>
              <m:r>
                <m:rPr>
                  <m:sty m:val="p"/>
                </m:rPr>
                <w:rPr>
                  <w:rFonts w:ascii="Cambria Math" w:hAnsi="Cambria Math"/>
                </w:rPr>
                <m:t>,</m:t>
              </m:r>
              <m:sSup>
                <m:sSupPr>
                  <m:ctrlPr>
                    <w:rPr>
                      <w:rFonts w:ascii="Cambria Math" w:hAnsi="Cambria Math"/>
                    </w:rPr>
                  </m:ctrlPr>
                </m:sSupPr>
                <m:e>
                  <m:r>
                    <w:rPr>
                      <w:rFonts w:ascii="Cambria Math" w:hAnsi="Cambria Math"/>
                    </w:rPr>
                    <m:t>σ</m:t>
                  </m:r>
                </m:e>
                <m:sup>
                  <m:r>
                    <w:rPr>
                      <w:rFonts w:ascii="Cambria Math" w:hAnsi="Cambria Math"/>
                    </w:rPr>
                    <m:t>2</m:t>
                  </m:r>
                </m:sup>
              </m:sSup>
            </m:e>
          </m:d>
          <m:r>
            <m:rPr>
              <m:sty m:val="p"/>
            </m:rPr>
            <w:rPr>
              <w:rFonts w:ascii="Cambria Math" w:hAnsi="Cambria Math"/>
            </w:rPr>
            <m:t>,</m:t>
          </m:r>
        </m:oMath>
      </m:oMathPara>
    </w:p>
    <w:p w:rsidR="008E101C" w:rsidRDefault="00000000" w:rsidP="00722A7F">
      <w:pPr>
        <w:pStyle w:val="FirstParagraph"/>
        <w:jc w:val="both"/>
      </w:pPr>
      <w:r>
        <w:t>if</w:t>
      </w:r>
    </w:p>
    <w:p w:rsidR="008E101C" w:rsidRDefault="00000000" w:rsidP="00722A7F">
      <w:pPr>
        <w:pStyle w:val="BodyText"/>
        <w:jc w:val="both"/>
      </w:pPr>
      <m:oMathPara>
        <m:oMathParaPr>
          <m:jc m:val="center"/>
        </m:oMathParaPr>
        <m:oMath>
          <m:sSub>
            <m:sSubPr>
              <m:ctrlPr>
                <w:rPr>
                  <w:rFonts w:ascii="Cambria Math" w:hAnsi="Cambria Math"/>
                </w:rPr>
              </m:ctrlPr>
            </m:sSubPr>
            <m:e>
              <m:r>
                <w:rPr>
                  <w:rFonts w:ascii="Cambria Math" w:hAnsi="Cambria Math"/>
                </w:rPr>
                <m:t>f</m:t>
              </m:r>
            </m:e>
            <m:sub>
              <m:r>
                <w:rPr>
                  <w:rFonts w:ascii="Cambria Math" w:hAnsi="Cambria Math"/>
                </w:rPr>
                <m:t>X</m:t>
              </m:r>
            </m:sub>
          </m:sSub>
          <m:d>
            <m:dPr>
              <m:ctrlPr>
                <w:rPr>
                  <w:rFonts w:ascii="Cambria Math" w:hAnsi="Cambria Math"/>
                </w:rPr>
              </m:ctrlPr>
            </m:dPr>
            <m:e>
              <m:r>
                <w:rPr>
                  <w:rFonts w:ascii="Cambria Math" w:hAnsi="Cambria Math"/>
                </w:rPr>
                <m:t>x</m:t>
              </m:r>
            </m:e>
          </m:d>
          <m:r>
            <m:rPr>
              <m:sty m:val="p"/>
            </m:rP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σ</m:t>
              </m:r>
              <m:rad>
                <m:radPr>
                  <m:degHide m:val="1"/>
                  <m:ctrlPr>
                    <w:rPr>
                      <w:rFonts w:ascii="Cambria Math" w:hAnsi="Cambria Math"/>
                    </w:rPr>
                  </m:ctrlPr>
                </m:radPr>
                <m:deg/>
                <m:e>
                  <m:r>
                    <w:rPr>
                      <w:rFonts w:ascii="Cambria Math" w:hAnsi="Cambria Math"/>
                    </w:rPr>
                    <m:t>2π</m:t>
                  </m:r>
                </m:e>
              </m:rad>
            </m:den>
          </m:f>
          <m:r>
            <m:rPr>
              <m:sty m:val="p"/>
            </m:rPr>
            <w:rPr>
              <w:rFonts w:ascii="Cambria Math" w:hAnsi="Cambria Math"/>
            </w:rPr>
            <m:t>exp</m:t>
          </m:r>
          <m:d>
            <m:dPr>
              <m:begChr m:val="["/>
              <m:endChr m:val="]"/>
              <m:ctrlPr>
                <w:rPr>
                  <w:rFonts w:ascii="Cambria Math" w:hAnsi="Cambria Math"/>
                </w:rPr>
              </m:ctrlPr>
            </m:dPr>
            <m:e>
              <m:r>
                <m:rPr>
                  <m:sty m:val="p"/>
                </m:rPr>
                <w:rPr>
                  <w:rFonts w:ascii="Cambria Math" w:hAnsi="Cambria Math"/>
                </w:rPr>
                <m:t>-</m:t>
              </m:r>
              <m:f>
                <m:fPr>
                  <m:ctrlPr>
                    <w:rPr>
                      <w:rFonts w:ascii="Cambria Math" w:hAnsi="Cambria Math"/>
                    </w:rPr>
                  </m:ctrlPr>
                </m:fPr>
                <m:num>
                  <m:sSup>
                    <m:sSupPr>
                      <m:ctrlPr>
                        <w:rPr>
                          <w:rFonts w:ascii="Cambria Math" w:hAnsi="Cambria Math"/>
                        </w:rPr>
                      </m:ctrlPr>
                    </m:sSupPr>
                    <m:e>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μ</m:t>
                          </m:r>
                        </m:e>
                      </m:d>
                    </m:e>
                    <m:sup>
                      <m:r>
                        <w:rPr>
                          <w:rFonts w:ascii="Cambria Math" w:hAnsi="Cambria Math"/>
                        </w:rPr>
                        <m:t>2</m:t>
                      </m:r>
                    </m:sup>
                  </m:sSup>
                </m:num>
                <m:den>
                  <m:r>
                    <w:rPr>
                      <w:rFonts w:ascii="Cambria Math" w:hAnsi="Cambria Math"/>
                    </w:rPr>
                    <m:t>2</m:t>
                  </m:r>
                  <m:sSup>
                    <m:sSupPr>
                      <m:ctrlPr>
                        <w:rPr>
                          <w:rFonts w:ascii="Cambria Math" w:hAnsi="Cambria Math"/>
                        </w:rPr>
                      </m:ctrlPr>
                    </m:sSupPr>
                    <m:e>
                      <m:r>
                        <w:rPr>
                          <w:rFonts w:ascii="Cambria Math" w:hAnsi="Cambria Math"/>
                        </w:rPr>
                        <m:t>σ</m:t>
                      </m:r>
                    </m:e>
                    <m:sup>
                      <m:r>
                        <w:rPr>
                          <w:rFonts w:ascii="Cambria Math" w:hAnsi="Cambria Math"/>
                        </w:rPr>
                        <m:t>2</m:t>
                      </m:r>
                    </m:sup>
                  </m:sSup>
                </m:den>
              </m:f>
            </m:e>
          </m:d>
          <m:r>
            <m:rPr>
              <m:sty m:val="p"/>
            </m:rPr>
            <w:rPr>
              <w:rFonts w:ascii="Cambria Math" w:hAnsi="Cambria Math"/>
            </w:rPr>
            <m:t>,</m:t>
          </m:r>
          <m:r>
            <w:rPr>
              <w:rFonts w:ascii="Cambria Math" w:hAnsi="Cambria Math"/>
            </w:rPr>
            <m:t>  </m:t>
          </m:r>
          <m:r>
            <m:rPr>
              <m:sty m:val="p"/>
            </m:rPr>
            <w:rPr>
              <w:rFonts w:ascii="Cambria Math" w:hAnsi="Cambria Math"/>
            </w:rPr>
            <m:t>-∞&lt;</m:t>
          </m:r>
          <m:r>
            <w:rPr>
              <w:rFonts w:ascii="Cambria Math" w:hAnsi="Cambria Math"/>
            </w:rPr>
            <m:t>x</m:t>
          </m:r>
          <m:r>
            <m:rPr>
              <m:sty m:val="p"/>
            </m:rPr>
            <w:rPr>
              <w:rFonts w:ascii="Cambria Math" w:hAnsi="Cambria Math"/>
            </w:rPr>
            <m:t>&lt;∞.</m:t>
          </m:r>
        </m:oMath>
      </m:oMathPara>
    </w:p>
    <w:p w:rsidR="008E101C" w:rsidRDefault="00000000" w:rsidP="00722A7F">
      <w:pPr>
        <w:pStyle w:val="CaptionedFigure"/>
        <w:jc w:val="both"/>
      </w:pPr>
      <w:r>
        <w:rPr>
          <w:noProof/>
        </w:rPr>
        <w:drawing>
          <wp:inline distT="0" distB="0" distL="0" distR="0">
            <wp:extent cx="4279392" cy="2501798"/>
            <wp:effectExtent l="0" t="0" r="0" b="0"/>
            <wp:docPr id="185" name="Picture" descr="Standard normal probability density function"/>
            <wp:cNvGraphicFramePr/>
            <a:graphic xmlns:a="http://schemas.openxmlformats.org/drawingml/2006/main">
              <a:graphicData uri="http://schemas.openxmlformats.org/drawingml/2006/picture">
                <pic:pic xmlns:pic="http://schemas.openxmlformats.org/drawingml/2006/picture">
                  <pic:nvPicPr>
                    <pic:cNvPr id="186" name="Picture" descr="/mnt/data/sta211_assets/normal_pdf.png"/>
                    <pic:cNvPicPr>
                      <a:picLocks noChangeAspect="1" noChangeArrowheads="1"/>
                    </pic:cNvPicPr>
                  </pic:nvPicPr>
                  <pic:blipFill>
                    <a:blip r:embed="rId14"/>
                    <a:stretch>
                      <a:fillRect/>
                    </a:stretch>
                  </pic:blipFill>
                  <pic:spPr bwMode="auto">
                    <a:xfrm>
                      <a:off x="0" y="0"/>
                      <a:ext cx="4279392" cy="2501798"/>
                    </a:xfrm>
                    <a:prstGeom prst="rect">
                      <a:avLst/>
                    </a:prstGeom>
                    <a:noFill/>
                    <a:ln w="9525">
                      <a:noFill/>
                      <a:headEnd/>
                      <a:tailEnd/>
                    </a:ln>
                  </pic:spPr>
                </pic:pic>
              </a:graphicData>
            </a:graphic>
          </wp:inline>
        </w:drawing>
      </w:r>
    </w:p>
    <w:p w:rsidR="008E101C" w:rsidRDefault="00000000" w:rsidP="00722A7F">
      <w:pPr>
        <w:pStyle w:val="ImageCaption"/>
        <w:keepLines/>
        <w:jc w:val="both"/>
      </w:pPr>
      <w:r>
        <w:t>Standard normal probability density function</w:t>
      </w:r>
    </w:p>
    <w:p w:rsidR="008E101C" w:rsidRDefault="00000000" w:rsidP="00722A7F">
      <w:pPr>
        <w:pStyle w:val="BodyText"/>
        <w:jc w:val="both"/>
      </w:pPr>
      <w:r>
        <w:t xml:space="preserve">The density is symmetric about </w:t>
      </w:r>
      <m:oMath>
        <m:r>
          <w:rPr>
            <w:rFonts w:ascii="Cambria Math" w:hAnsi="Cambria Math"/>
          </w:rPr>
          <m:t>μ</m:t>
        </m:r>
      </m:oMath>
      <w:r>
        <w:t xml:space="preserve">, with mean, median and mode all equal to </w:t>
      </w:r>
      <m:oMath>
        <m:r>
          <w:rPr>
            <w:rFonts w:ascii="Cambria Math" w:hAnsi="Cambria Math"/>
          </w:rPr>
          <m:t>μ</m:t>
        </m:r>
      </m:oMath>
      <w:r>
        <w:t>.</w:t>
      </w:r>
    </w:p>
    <w:p w:rsidR="008E101C" w:rsidRDefault="00000000" w:rsidP="00722A7F">
      <w:pPr>
        <w:pStyle w:val="Heading2"/>
        <w:jc w:val="both"/>
      </w:pPr>
      <w:bookmarkStart w:id="145" w:name="standardisation"/>
      <w:bookmarkEnd w:id="144"/>
      <w:r>
        <w:t>Standardisation</w:t>
      </w:r>
    </w:p>
    <w:p w:rsidR="008E101C" w:rsidRDefault="00000000" w:rsidP="00722A7F">
      <w:pPr>
        <w:pStyle w:val="FirstParagraph"/>
        <w:jc w:val="both"/>
      </w:pPr>
      <w:r>
        <w:t xml:space="preserve">If </w:t>
      </w:r>
      <m:oMath>
        <m:r>
          <w:rPr>
            <w:rFonts w:ascii="Cambria Math" w:hAnsi="Cambria Math"/>
          </w:rPr>
          <m:t>X</m:t>
        </m:r>
        <m:r>
          <m:rPr>
            <m:sty m:val="p"/>
          </m:rPr>
          <w:rPr>
            <w:rFonts w:ascii="Cambria Math" w:hAnsi="Cambria Math"/>
          </w:rPr>
          <m:t>∼</m:t>
        </m:r>
        <m:r>
          <w:rPr>
            <w:rFonts w:ascii="Cambria Math" w:hAnsi="Cambria Math"/>
          </w:rPr>
          <m:t>N</m:t>
        </m:r>
        <m:d>
          <m:dPr>
            <m:ctrlPr>
              <w:rPr>
                <w:rFonts w:ascii="Cambria Math" w:hAnsi="Cambria Math"/>
              </w:rPr>
            </m:ctrlPr>
          </m:dPr>
          <m:e>
            <m:r>
              <w:rPr>
                <w:rFonts w:ascii="Cambria Math" w:hAnsi="Cambria Math"/>
              </w:rPr>
              <m:t>μ</m:t>
            </m:r>
            <m:r>
              <m:rPr>
                <m:sty m:val="p"/>
              </m:rPr>
              <w:rPr>
                <w:rFonts w:ascii="Cambria Math" w:hAnsi="Cambria Math"/>
              </w:rPr>
              <m:t>,</m:t>
            </m:r>
            <m:sSup>
              <m:sSupPr>
                <m:ctrlPr>
                  <w:rPr>
                    <w:rFonts w:ascii="Cambria Math" w:hAnsi="Cambria Math"/>
                  </w:rPr>
                </m:ctrlPr>
              </m:sSupPr>
              <m:e>
                <m:r>
                  <w:rPr>
                    <w:rFonts w:ascii="Cambria Math" w:hAnsi="Cambria Math"/>
                  </w:rPr>
                  <m:t>σ</m:t>
                </m:r>
              </m:e>
              <m:sup>
                <m:r>
                  <w:rPr>
                    <w:rFonts w:ascii="Cambria Math" w:hAnsi="Cambria Math"/>
                  </w:rPr>
                  <m:t>2</m:t>
                </m:r>
              </m:sup>
            </m:sSup>
          </m:e>
        </m:d>
      </m:oMath>
      <w:r>
        <w:t>, then</w:t>
      </w:r>
    </w:p>
    <w:p w:rsidR="008E101C" w:rsidRDefault="00000000" w:rsidP="00722A7F">
      <w:pPr>
        <w:pStyle w:val="BodyText"/>
        <w:jc w:val="both"/>
      </w:pPr>
      <m:oMathPara>
        <m:oMathParaPr>
          <m:jc m:val="center"/>
        </m:oMathParaPr>
        <m:oMath>
          <m:r>
            <w:rPr>
              <w:rFonts w:ascii="Cambria Math" w:hAnsi="Cambria Math"/>
            </w:rPr>
            <m:t>Z</m:t>
          </m:r>
          <m:r>
            <m:rPr>
              <m:sty m:val="p"/>
            </m:rPr>
            <w:rPr>
              <w:rFonts w:ascii="Cambria Math" w:hAnsi="Cambria Math"/>
            </w:rPr>
            <m:t>=</m:t>
          </m:r>
          <m:f>
            <m:fPr>
              <m:ctrlPr>
                <w:rPr>
                  <w:rFonts w:ascii="Cambria Math" w:hAnsi="Cambria Math"/>
                </w:rPr>
              </m:ctrlPr>
            </m:fPr>
            <m:num>
              <m:r>
                <w:rPr>
                  <w:rFonts w:ascii="Cambria Math" w:hAnsi="Cambria Math"/>
                </w:rPr>
                <m:t>X</m:t>
              </m:r>
              <m:r>
                <m:rPr>
                  <m:sty m:val="p"/>
                </m:rPr>
                <w:rPr>
                  <w:rFonts w:ascii="Cambria Math" w:hAnsi="Cambria Math"/>
                </w:rPr>
                <m:t>-</m:t>
              </m:r>
              <m:r>
                <w:rPr>
                  <w:rFonts w:ascii="Cambria Math" w:hAnsi="Cambria Math"/>
                </w:rPr>
                <m:t>μ</m:t>
              </m:r>
            </m:num>
            <m:den>
              <m:r>
                <w:rPr>
                  <w:rFonts w:ascii="Cambria Math" w:hAnsi="Cambria Math"/>
                </w:rPr>
                <m:t>σ</m:t>
              </m:r>
            </m:den>
          </m:f>
          <m:r>
            <m:rPr>
              <m:sty m:val="p"/>
            </m:rPr>
            <w:rPr>
              <w:rFonts w:ascii="Cambria Math" w:hAnsi="Cambria Math"/>
            </w:rPr>
            <m:t>∼</m:t>
          </m:r>
          <m:r>
            <w:rPr>
              <w:rFonts w:ascii="Cambria Math" w:hAnsi="Cambria Math"/>
            </w:rPr>
            <m:t>N</m:t>
          </m:r>
          <m:d>
            <m:dPr>
              <m:ctrlPr>
                <w:rPr>
                  <w:rFonts w:ascii="Cambria Math" w:hAnsi="Cambria Math"/>
                </w:rPr>
              </m:ctrlPr>
            </m:dPr>
            <m:e>
              <m:r>
                <w:rPr>
                  <w:rFonts w:ascii="Cambria Math" w:hAnsi="Cambria Math"/>
                </w:rPr>
                <m:t>0</m:t>
              </m:r>
              <m:r>
                <m:rPr>
                  <m:sty m:val="p"/>
                </m:rPr>
                <w:rPr>
                  <w:rFonts w:ascii="Cambria Math" w:hAnsi="Cambria Math"/>
                </w:rPr>
                <m:t>,</m:t>
              </m:r>
              <m:r>
                <w:rPr>
                  <w:rFonts w:ascii="Cambria Math" w:hAnsi="Cambria Math"/>
                </w:rPr>
                <m:t>1</m:t>
              </m:r>
            </m:e>
          </m:d>
          <m:r>
            <m:rPr>
              <m:sty m:val="p"/>
            </m:rPr>
            <w:rPr>
              <w:rFonts w:ascii="Cambria Math" w:hAnsi="Cambria Math"/>
            </w:rPr>
            <m:t>.</m:t>
          </m:r>
        </m:oMath>
      </m:oMathPara>
    </w:p>
    <w:p w:rsidR="008E101C" w:rsidRDefault="00000000" w:rsidP="00722A7F">
      <w:pPr>
        <w:pStyle w:val="FirstParagraph"/>
        <w:jc w:val="both"/>
      </w:pPr>
      <w:r>
        <w:t>Therefore,</w:t>
      </w:r>
    </w:p>
    <w:p w:rsidR="008E101C" w:rsidRDefault="00000000" w:rsidP="00722A7F">
      <w:pPr>
        <w:pStyle w:val="BodyText"/>
        <w:jc w:val="both"/>
      </w:pPr>
      <m:oMathPara>
        <m:oMathParaPr>
          <m:jc m:val="center"/>
        </m:oMathParaPr>
        <m:oMath>
          <m:r>
            <w:rPr>
              <w:rFonts w:ascii="Cambria Math" w:hAnsi="Cambria Math"/>
            </w:rPr>
            <w:lastRenderedPageBreak/>
            <m:t>P</m:t>
          </m:r>
          <m:d>
            <m:dPr>
              <m:ctrlPr>
                <w:rPr>
                  <w:rFonts w:ascii="Cambria Math" w:hAnsi="Cambria Math"/>
                </w:rPr>
              </m:ctrlPr>
            </m:dPr>
            <m:e>
              <m:r>
                <w:rPr>
                  <w:rFonts w:ascii="Cambria Math" w:hAnsi="Cambria Math"/>
                </w:rPr>
                <m:t>a</m:t>
              </m:r>
              <m:r>
                <m:rPr>
                  <m:sty m:val="p"/>
                </m:rPr>
                <w:rPr>
                  <w:rFonts w:ascii="Cambria Math" w:hAnsi="Cambria Math"/>
                </w:rPr>
                <m:t>&lt;</m:t>
              </m:r>
              <m:r>
                <w:rPr>
                  <w:rFonts w:ascii="Cambria Math" w:hAnsi="Cambria Math"/>
                </w:rPr>
                <m:t>X</m:t>
              </m:r>
              <m:r>
                <m:rPr>
                  <m:sty m:val="p"/>
                </m:rPr>
                <w:rPr>
                  <w:rFonts w:ascii="Cambria Math" w:hAnsi="Cambria Math"/>
                </w:rPr>
                <m:t>&lt;</m:t>
              </m:r>
              <m:r>
                <w:rPr>
                  <w:rFonts w:ascii="Cambria Math" w:hAnsi="Cambria Math"/>
                </w:rPr>
                <m:t>b</m:t>
              </m:r>
            </m:e>
          </m:d>
          <m:r>
            <m:rPr>
              <m:sty m:val="p"/>
            </m:rPr>
            <w:rPr>
              <w:rFonts w:ascii="Cambria Math" w:hAnsi="Cambria Math"/>
            </w:rPr>
            <m:t>=</m:t>
          </m:r>
          <m:r>
            <w:rPr>
              <w:rFonts w:ascii="Cambria Math" w:hAnsi="Cambria Math"/>
            </w:rPr>
            <m:t>P</m:t>
          </m:r>
          <m:d>
            <m:dPr>
              <m:ctrlPr>
                <w:rPr>
                  <w:rFonts w:ascii="Cambria Math" w:hAnsi="Cambria Math"/>
                </w:rPr>
              </m:ctrlPr>
            </m:dPr>
            <m:e>
              <m:f>
                <m:fPr>
                  <m:ctrlPr>
                    <w:rPr>
                      <w:rFonts w:ascii="Cambria Math" w:hAnsi="Cambria Math"/>
                    </w:rPr>
                  </m:ctrlPr>
                </m:fPr>
                <m:num>
                  <m:r>
                    <w:rPr>
                      <w:rFonts w:ascii="Cambria Math" w:hAnsi="Cambria Math"/>
                    </w:rPr>
                    <m:t>a</m:t>
                  </m:r>
                  <m:r>
                    <m:rPr>
                      <m:sty m:val="p"/>
                    </m:rPr>
                    <w:rPr>
                      <w:rFonts w:ascii="Cambria Math" w:hAnsi="Cambria Math"/>
                    </w:rPr>
                    <m:t>-</m:t>
                  </m:r>
                  <m:r>
                    <w:rPr>
                      <w:rFonts w:ascii="Cambria Math" w:hAnsi="Cambria Math"/>
                    </w:rPr>
                    <m:t>μ</m:t>
                  </m:r>
                </m:num>
                <m:den>
                  <m:r>
                    <w:rPr>
                      <w:rFonts w:ascii="Cambria Math" w:hAnsi="Cambria Math"/>
                    </w:rPr>
                    <m:t>σ</m:t>
                  </m:r>
                </m:den>
              </m:f>
              <m:r>
                <m:rPr>
                  <m:sty m:val="p"/>
                </m:rPr>
                <w:rPr>
                  <w:rFonts w:ascii="Cambria Math" w:hAnsi="Cambria Math"/>
                </w:rPr>
                <m:t>&lt;</m:t>
              </m:r>
              <m:r>
                <w:rPr>
                  <w:rFonts w:ascii="Cambria Math" w:hAnsi="Cambria Math"/>
                </w:rPr>
                <m:t>Z</m:t>
              </m:r>
              <m:r>
                <m:rPr>
                  <m:sty m:val="p"/>
                </m:rPr>
                <w:rPr>
                  <w:rFonts w:ascii="Cambria Math" w:hAnsi="Cambria Math"/>
                </w:rPr>
                <m:t>&lt;</m:t>
              </m:r>
              <m:f>
                <m:fPr>
                  <m:ctrlPr>
                    <w:rPr>
                      <w:rFonts w:ascii="Cambria Math" w:hAnsi="Cambria Math"/>
                    </w:rPr>
                  </m:ctrlPr>
                </m:fPr>
                <m:num>
                  <m:r>
                    <w:rPr>
                      <w:rFonts w:ascii="Cambria Math" w:hAnsi="Cambria Math"/>
                    </w:rPr>
                    <m:t>b</m:t>
                  </m:r>
                  <m:r>
                    <m:rPr>
                      <m:sty m:val="p"/>
                    </m:rPr>
                    <w:rPr>
                      <w:rFonts w:ascii="Cambria Math" w:hAnsi="Cambria Math"/>
                    </w:rPr>
                    <m:t>-</m:t>
                  </m:r>
                  <m:r>
                    <w:rPr>
                      <w:rFonts w:ascii="Cambria Math" w:hAnsi="Cambria Math"/>
                    </w:rPr>
                    <m:t>μ</m:t>
                  </m:r>
                </m:num>
                <m:den>
                  <m:r>
                    <w:rPr>
                      <w:rFonts w:ascii="Cambria Math" w:hAnsi="Cambria Math"/>
                    </w:rPr>
                    <m:t>σ</m:t>
                  </m:r>
                </m:den>
              </m:f>
            </m:e>
          </m:d>
          <m:r>
            <m:rPr>
              <m:sty m:val="p"/>
            </m:rPr>
            <w:rPr>
              <w:rFonts w:ascii="Cambria Math" w:hAnsi="Cambria Math"/>
            </w:rPr>
            <m:t>.</m:t>
          </m:r>
        </m:oMath>
      </m:oMathPara>
    </w:p>
    <w:p w:rsidR="008E101C" w:rsidRDefault="00000000" w:rsidP="00722A7F">
      <w:pPr>
        <w:pStyle w:val="FirstParagraph"/>
        <w:jc w:val="both"/>
      </w:pPr>
      <w:r>
        <w:t xml:space="preserve">Let </w:t>
      </w:r>
      <m:oMath>
        <m:r>
          <w:rPr>
            <w:rFonts w:ascii="Cambria Math" w:hAnsi="Cambria Math"/>
          </w:rPr>
          <m:t>Φ</m:t>
        </m:r>
        <m:d>
          <m:dPr>
            <m:ctrlPr>
              <w:rPr>
                <w:rFonts w:ascii="Cambria Math" w:hAnsi="Cambria Math"/>
              </w:rPr>
            </m:ctrlPr>
          </m:dPr>
          <m:e>
            <m:r>
              <w:rPr>
                <w:rFonts w:ascii="Cambria Math" w:hAnsi="Cambria Math"/>
              </w:rPr>
              <m:t>z</m:t>
            </m:r>
          </m:e>
        </m:d>
        <m:r>
          <m:rPr>
            <m:sty m:val="p"/>
          </m:rPr>
          <w:rPr>
            <w:rFonts w:ascii="Cambria Math" w:hAnsi="Cambria Math"/>
          </w:rPr>
          <m:t>=</m:t>
        </m:r>
        <m:r>
          <w:rPr>
            <w:rFonts w:ascii="Cambria Math" w:hAnsi="Cambria Math"/>
          </w:rPr>
          <m:t>P</m:t>
        </m:r>
        <m:d>
          <m:dPr>
            <m:ctrlPr>
              <w:rPr>
                <w:rFonts w:ascii="Cambria Math" w:hAnsi="Cambria Math"/>
              </w:rPr>
            </m:ctrlPr>
          </m:dPr>
          <m:e>
            <m:r>
              <w:rPr>
                <w:rFonts w:ascii="Cambria Math" w:hAnsi="Cambria Math"/>
              </w:rPr>
              <m:t>Z</m:t>
            </m:r>
            <m:r>
              <m:rPr>
                <m:sty m:val="p"/>
              </m:rPr>
              <w:rPr>
                <w:rFonts w:ascii="Cambria Math" w:hAnsi="Cambria Math"/>
              </w:rPr>
              <m:t>≤</m:t>
            </m:r>
            <m:r>
              <w:rPr>
                <w:rFonts w:ascii="Cambria Math" w:hAnsi="Cambria Math"/>
              </w:rPr>
              <m:t>z</m:t>
            </m:r>
          </m:e>
        </m:d>
      </m:oMath>
      <w:r>
        <w:t xml:space="preserve"> denote the standard normal CDF. Symmetry gives</w:t>
      </w:r>
    </w:p>
    <w:p w:rsidR="008E101C" w:rsidRDefault="00000000" w:rsidP="00722A7F">
      <w:pPr>
        <w:pStyle w:val="BodyText"/>
        <w:jc w:val="both"/>
      </w:pPr>
      <m:oMathPara>
        <m:oMathParaPr>
          <m:jc m:val="center"/>
        </m:oMathParaPr>
        <m:oMath>
          <m:r>
            <w:rPr>
              <w:rFonts w:ascii="Cambria Math" w:hAnsi="Cambria Math"/>
            </w:rPr>
            <m:t>Φ</m:t>
          </m:r>
          <m:d>
            <m:dPr>
              <m:ctrlPr>
                <w:rPr>
                  <w:rFonts w:ascii="Cambria Math" w:hAnsi="Cambria Math"/>
                </w:rPr>
              </m:ctrlPr>
            </m:dPr>
            <m:e>
              <m:r>
                <m:rPr>
                  <m:sty m:val="p"/>
                </m:rPr>
                <w:rPr>
                  <w:rFonts w:ascii="Cambria Math" w:hAnsi="Cambria Math"/>
                </w:rPr>
                <m:t>-</m:t>
              </m:r>
              <m:r>
                <w:rPr>
                  <w:rFonts w:ascii="Cambria Math" w:hAnsi="Cambria Math"/>
                </w:rPr>
                <m:t>z</m:t>
              </m:r>
            </m:e>
          </m:d>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Φ</m:t>
          </m:r>
          <m:d>
            <m:dPr>
              <m:ctrlPr>
                <w:rPr>
                  <w:rFonts w:ascii="Cambria Math" w:hAnsi="Cambria Math"/>
                </w:rPr>
              </m:ctrlPr>
            </m:dPr>
            <m:e>
              <m:r>
                <w:rPr>
                  <w:rFonts w:ascii="Cambria Math" w:hAnsi="Cambria Math"/>
                </w:rPr>
                <m:t>z</m:t>
              </m:r>
            </m:e>
          </m:d>
          <m:r>
            <m:rPr>
              <m:sty m:val="p"/>
            </m:rPr>
            <w:rPr>
              <w:rFonts w:ascii="Cambria Math" w:hAnsi="Cambria Math"/>
            </w:rPr>
            <m:t>.</m:t>
          </m:r>
        </m:oMath>
      </m:oMathPara>
    </w:p>
    <w:p w:rsidR="008E101C" w:rsidRDefault="00000000" w:rsidP="00722A7F">
      <w:pPr>
        <w:pStyle w:val="Heading3"/>
        <w:jc w:val="both"/>
      </w:pPr>
      <w:bookmarkStart w:id="146" w:name="example-12.1"/>
      <w:r>
        <w:t>Example 12.1</w:t>
      </w:r>
    </w:p>
    <w:p w:rsidR="008E101C" w:rsidRDefault="00000000" w:rsidP="00722A7F">
      <w:pPr>
        <w:pStyle w:val="FirstParagraph"/>
        <w:jc w:val="both"/>
      </w:pPr>
      <w:r>
        <w:t>Suppose examination scores are normal with mean 60 and standard deviation 8. The probability that a score exceeds 72 is</w:t>
      </w:r>
    </w:p>
    <w:p w:rsidR="008E101C" w:rsidRDefault="00000000" w:rsidP="00722A7F">
      <w:pPr>
        <w:pStyle w:val="BodyText"/>
        <w:jc w:val="both"/>
      </w:pPr>
      <m:oMathPara>
        <m:oMathParaPr>
          <m:jc m:val="center"/>
        </m:oMathParaPr>
        <m:oMath>
          <m:r>
            <w:rPr>
              <w:rFonts w:ascii="Cambria Math" w:hAnsi="Cambria Math"/>
            </w:rPr>
            <m:t>P</m:t>
          </m:r>
          <m:d>
            <m:dPr>
              <m:ctrlPr>
                <w:rPr>
                  <w:rFonts w:ascii="Cambria Math" w:hAnsi="Cambria Math"/>
                </w:rPr>
              </m:ctrlPr>
            </m:dPr>
            <m:e>
              <m:r>
                <w:rPr>
                  <w:rFonts w:ascii="Cambria Math" w:hAnsi="Cambria Math"/>
                </w:rPr>
                <m:t>X</m:t>
              </m:r>
              <m:r>
                <m:rPr>
                  <m:sty m:val="p"/>
                </m:rPr>
                <w:rPr>
                  <w:rFonts w:ascii="Cambria Math" w:hAnsi="Cambria Math"/>
                </w:rPr>
                <m:t>&gt;</m:t>
              </m:r>
              <m:r>
                <w:rPr>
                  <w:rFonts w:ascii="Cambria Math" w:hAnsi="Cambria Math"/>
                </w:rPr>
                <m:t>72</m:t>
              </m:r>
            </m:e>
          </m:d>
          <m:r>
            <m:rPr>
              <m:sty m:val="p"/>
            </m:rPr>
            <w:rPr>
              <w:rFonts w:ascii="Cambria Math" w:hAnsi="Cambria Math"/>
            </w:rPr>
            <m:t>=</m:t>
          </m:r>
          <m:r>
            <w:rPr>
              <w:rFonts w:ascii="Cambria Math" w:hAnsi="Cambria Math"/>
            </w:rPr>
            <m:t>P</m:t>
          </m:r>
          <m:d>
            <m:dPr>
              <m:ctrlPr>
                <w:rPr>
                  <w:rFonts w:ascii="Cambria Math" w:hAnsi="Cambria Math"/>
                </w:rPr>
              </m:ctrlPr>
            </m:dPr>
            <m:e>
              <m:r>
                <w:rPr>
                  <w:rFonts w:ascii="Cambria Math" w:hAnsi="Cambria Math"/>
                </w:rPr>
                <m:t>Z</m:t>
              </m:r>
              <m:r>
                <m:rPr>
                  <m:sty m:val="p"/>
                </m:rPr>
                <w:rPr>
                  <w:rFonts w:ascii="Cambria Math" w:hAnsi="Cambria Math"/>
                </w:rPr>
                <m:t>&gt;</m:t>
              </m:r>
              <m:f>
                <m:fPr>
                  <m:ctrlPr>
                    <w:rPr>
                      <w:rFonts w:ascii="Cambria Math" w:hAnsi="Cambria Math"/>
                    </w:rPr>
                  </m:ctrlPr>
                </m:fPr>
                <m:num>
                  <m:r>
                    <w:rPr>
                      <w:rFonts w:ascii="Cambria Math" w:hAnsi="Cambria Math"/>
                    </w:rPr>
                    <m:t>72</m:t>
                  </m:r>
                  <m:r>
                    <m:rPr>
                      <m:sty m:val="p"/>
                    </m:rPr>
                    <w:rPr>
                      <w:rFonts w:ascii="Cambria Math" w:hAnsi="Cambria Math"/>
                    </w:rPr>
                    <m:t>-</m:t>
                  </m:r>
                  <m:r>
                    <w:rPr>
                      <w:rFonts w:ascii="Cambria Math" w:hAnsi="Cambria Math"/>
                    </w:rPr>
                    <m:t>60</m:t>
                  </m:r>
                </m:num>
                <m:den>
                  <m:r>
                    <w:rPr>
                      <w:rFonts w:ascii="Cambria Math" w:hAnsi="Cambria Math"/>
                    </w:rPr>
                    <m:t>8</m:t>
                  </m:r>
                </m:den>
              </m:f>
            </m:e>
          </m:d>
          <m:r>
            <m:rPr>
              <m:sty m:val="p"/>
            </m:rPr>
            <w:rPr>
              <w:rFonts w:ascii="Cambria Math" w:hAnsi="Cambria Math"/>
            </w:rPr>
            <m:t>=</m:t>
          </m:r>
          <m:r>
            <w:rPr>
              <w:rFonts w:ascii="Cambria Math" w:hAnsi="Cambria Math"/>
            </w:rPr>
            <m:t>P</m:t>
          </m:r>
          <m:d>
            <m:dPr>
              <m:ctrlPr>
                <w:rPr>
                  <w:rFonts w:ascii="Cambria Math" w:hAnsi="Cambria Math"/>
                </w:rPr>
              </m:ctrlPr>
            </m:dPr>
            <m:e>
              <m:r>
                <w:rPr>
                  <w:rFonts w:ascii="Cambria Math" w:hAnsi="Cambria Math"/>
                </w:rPr>
                <m:t>Z</m:t>
              </m:r>
              <m:r>
                <m:rPr>
                  <m:sty m:val="p"/>
                </m:rPr>
                <w:rPr>
                  <w:rFonts w:ascii="Cambria Math" w:hAnsi="Cambria Math"/>
                </w:rPr>
                <m:t>&gt;</m:t>
              </m:r>
              <m:r>
                <w:rPr>
                  <w:rFonts w:ascii="Cambria Math" w:hAnsi="Cambria Math"/>
                </w:rPr>
                <m:t>1.5</m:t>
              </m:r>
            </m:e>
          </m:d>
          <m:r>
            <m:rPr>
              <m:sty m:val="p"/>
            </m:rPr>
            <w:rPr>
              <w:rFonts w:ascii="Cambria Math" w:hAnsi="Cambria Math"/>
            </w:rPr>
            <m:t>.</m:t>
          </m:r>
        </m:oMath>
      </m:oMathPara>
    </w:p>
    <w:p w:rsidR="008E101C" w:rsidRDefault="00000000" w:rsidP="00722A7F">
      <w:pPr>
        <w:pStyle w:val="FirstParagraph"/>
        <w:jc w:val="both"/>
      </w:pPr>
      <w:r>
        <w:t>Using the standard normal table,</w:t>
      </w:r>
    </w:p>
    <w:p w:rsidR="008E101C" w:rsidRDefault="00000000" w:rsidP="00722A7F">
      <w:pPr>
        <w:pStyle w:val="BodyText"/>
        <w:jc w:val="both"/>
      </w:pPr>
      <m:oMathPara>
        <m:oMathParaPr>
          <m:jc m:val="center"/>
        </m:oMathParaPr>
        <m:oMath>
          <m:r>
            <w:rPr>
              <w:rFonts w:ascii="Cambria Math" w:hAnsi="Cambria Math"/>
            </w:rPr>
            <m:t>P</m:t>
          </m:r>
          <m:d>
            <m:dPr>
              <m:ctrlPr>
                <w:rPr>
                  <w:rFonts w:ascii="Cambria Math" w:hAnsi="Cambria Math"/>
                </w:rPr>
              </m:ctrlPr>
            </m:dPr>
            <m:e>
              <m:r>
                <w:rPr>
                  <w:rFonts w:ascii="Cambria Math" w:hAnsi="Cambria Math"/>
                </w:rPr>
                <m:t>Z</m:t>
              </m:r>
              <m:r>
                <m:rPr>
                  <m:sty m:val="p"/>
                </m:rPr>
                <w:rPr>
                  <w:rFonts w:ascii="Cambria Math" w:hAnsi="Cambria Math"/>
                </w:rPr>
                <m:t>&gt;</m:t>
              </m:r>
              <m:r>
                <w:rPr>
                  <w:rFonts w:ascii="Cambria Math" w:hAnsi="Cambria Math"/>
                </w:rPr>
                <m:t>1.5</m:t>
              </m:r>
            </m:e>
          </m:d>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Φ</m:t>
          </m:r>
          <m:d>
            <m:dPr>
              <m:ctrlPr>
                <w:rPr>
                  <w:rFonts w:ascii="Cambria Math" w:hAnsi="Cambria Math"/>
                </w:rPr>
              </m:ctrlPr>
            </m:dPr>
            <m:e>
              <m:r>
                <w:rPr>
                  <w:rFonts w:ascii="Cambria Math" w:hAnsi="Cambria Math"/>
                </w:rPr>
                <m:t>1.5</m:t>
              </m:r>
            </m:e>
          </m:d>
          <m:r>
            <m:rPr>
              <m:sty m:val="p"/>
            </m:rPr>
            <w:rPr>
              <w:rFonts w:ascii="Cambria Math" w:hAnsi="Cambria Math"/>
            </w:rPr>
            <m:t>≈</m:t>
          </m:r>
          <m:r>
            <w:rPr>
              <w:rFonts w:ascii="Cambria Math" w:hAnsi="Cambria Math"/>
            </w:rPr>
            <m:t>0.0668</m:t>
          </m:r>
          <m:r>
            <m:rPr>
              <m:sty m:val="p"/>
            </m:rPr>
            <w:rPr>
              <w:rFonts w:ascii="Cambria Math" w:hAnsi="Cambria Math"/>
            </w:rPr>
            <m:t>.</m:t>
          </m:r>
        </m:oMath>
      </m:oMathPara>
    </w:p>
    <w:p w:rsidR="008E101C" w:rsidRDefault="00000000" w:rsidP="00722A7F">
      <w:pPr>
        <w:pStyle w:val="Heading2"/>
        <w:jc w:val="both"/>
      </w:pPr>
      <w:bookmarkStart w:id="147" w:name="mgf-and-linear-transformation"/>
      <w:bookmarkEnd w:id="145"/>
      <w:bookmarkEnd w:id="146"/>
      <w:r>
        <w:t>MGF and Linear Transformation</w:t>
      </w:r>
    </w:p>
    <w:p w:rsidR="008E101C" w:rsidRDefault="00000000" w:rsidP="00722A7F">
      <w:pPr>
        <w:pStyle w:val="FirstParagraph"/>
        <w:jc w:val="both"/>
      </w:pPr>
      <w:r>
        <w:t>The MGF is</w:t>
      </w:r>
    </w:p>
    <w:p w:rsidR="008E101C" w:rsidRDefault="00000000" w:rsidP="00722A7F">
      <w:pPr>
        <w:pStyle w:val="BodyText"/>
        <w:jc w:val="both"/>
      </w:pPr>
      <m:oMathPara>
        <m:oMathParaPr>
          <m:jc m:val="center"/>
        </m:oMathParaPr>
        <m:oMath>
          <m:sSub>
            <m:sSubPr>
              <m:ctrlPr>
                <w:rPr>
                  <w:rFonts w:ascii="Cambria Math" w:hAnsi="Cambria Math"/>
                </w:rPr>
              </m:ctrlPr>
            </m:sSubPr>
            <m:e>
              <m:r>
                <w:rPr>
                  <w:rFonts w:ascii="Cambria Math" w:hAnsi="Cambria Math"/>
                </w:rPr>
                <m:t>M</m:t>
              </m:r>
            </m:e>
            <m:sub>
              <m:r>
                <w:rPr>
                  <w:rFonts w:ascii="Cambria Math" w:hAnsi="Cambria Math"/>
                </w:rPr>
                <m:t>X</m:t>
              </m:r>
            </m:sub>
          </m:sSub>
          <m:d>
            <m:dPr>
              <m:ctrlPr>
                <w:rPr>
                  <w:rFonts w:ascii="Cambria Math" w:hAnsi="Cambria Math"/>
                </w:rPr>
              </m:ctrlPr>
            </m:dPr>
            <m:e>
              <m:r>
                <w:rPr>
                  <w:rFonts w:ascii="Cambria Math" w:hAnsi="Cambria Math"/>
                </w:rPr>
                <m:t>t</m:t>
              </m:r>
            </m:e>
          </m:d>
          <m:r>
            <m:rPr>
              <m:sty m:val="p"/>
            </m:rPr>
            <w:rPr>
              <w:rFonts w:ascii="Cambria Math" w:hAnsi="Cambria Math"/>
            </w:rPr>
            <m:t>=exp</m:t>
          </m:r>
          <m:d>
            <m:dPr>
              <m:ctrlPr>
                <w:rPr>
                  <w:rFonts w:ascii="Cambria Math" w:hAnsi="Cambria Math"/>
                </w:rPr>
              </m:ctrlPr>
            </m:dPr>
            <m:e>
              <m:r>
                <w:rPr>
                  <w:rFonts w:ascii="Cambria Math" w:hAnsi="Cambria Math"/>
                </w:rPr>
                <m:t>μt</m:t>
              </m:r>
              <m:r>
                <m:rPr>
                  <m:sty m:val="p"/>
                </m:rP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2</m:t>
                  </m:r>
                </m:den>
              </m:f>
              <m:sSup>
                <m:sSupPr>
                  <m:ctrlPr>
                    <w:rPr>
                      <w:rFonts w:ascii="Cambria Math" w:hAnsi="Cambria Math"/>
                    </w:rPr>
                  </m:ctrlPr>
                </m:sSupPr>
                <m:e>
                  <m:r>
                    <w:rPr>
                      <w:rFonts w:ascii="Cambria Math" w:hAnsi="Cambria Math"/>
                    </w:rPr>
                    <m:t>σ</m:t>
                  </m:r>
                </m:e>
                <m:sup>
                  <m:r>
                    <w:rPr>
                      <w:rFonts w:ascii="Cambria Math" w:hAnsi="Cambria Math"/>
                    </w:rPr>
                    <m:t>2</m:t>
                  </m:r>
                </m:sup>
              </m:sSup>
              <m:sSup>
                <m:sSupPr>
                  <m:ctrlPr>
                    <w:rPr>
                      <w:rFonts w:ascii="Cambria Math" w:hAnsi="Cambria Math"/>
                    </w:rPr>
                  </m:ctrlPr>
                </m:sSupPr>
                <m:e>
                  <m:r>
                    <w:rPr>
                      <w:rFonts w:ascii="Cambria Math" w:hAnsi="Cambria Math"/>
                    </w:rPr>
                    <m:t>t</m:t>
                  </m:r>
                </m:e>
                <m:sup>
                  <m:r>
                    <w:rPr>
                      <w:rFonts w:ascii="Cambria Math" w:hAnsi="Cambria Math"/>
                    </w:rPr>
                    <m:t>2</m:t>
                  </m:r>
                </m:sup>
              </m:sSup>
            </m:e>
          </m:d>
          <m:r>
            <m:rPr>
              <m:sty m:val="p"/>
            </m:rPr>
            <w:rPr>
              <w:rFonts w:ascii="Cambria Math" w:hAnsi="Cambria Math"/>
            </w:rPr>
            <m:t>.</m:t>
          </m:r>
        </m:oMath>
      </m:oMathPara>
    </w:p>
    <w:p w:rsidR="008E101C" w:rsidRDefault="00000000" w:rsidP="00722A7F">
      <w:pPr>
        <w:pStyle w:val="FirstParagraph"/>
        <w:jc w:val="both"/>
      </w:pPr>
      <w:r>
        <w:t xml:space="preserve">If </w:t>
      </w:r>
      <m:oMath>
        <m:r>
          <w:rPr>
            <w:rFonts w:ascii="Cambria Math" w:hAnsi="Cambria Math"/>
          </w:rPr>
          <m:t>Y</m:t>
        </m:r>
        <m:r>
          <m:rPr>
            <m:sty m:val="p"/>
          </m:rPr>
          <w:rPr>
            <w:rFonts w:ascii="Cambria Math" w:hAnsi="Cambria Math"/>
          </w:rPr>
          <m:t>=</m:t>
        </m:r>
        <m:r>
          <w:rPr>
            <w:rFonts w:ascii="Cambria Math" w:hAnsi="Cambria Math"/>
          </w:rPr>
          <m:t>a</m:t>
        </m:r>
        <m:r>
          <m:rPr>
            <m:sty m:val="p"/>
          </m:rPr>
          <w:rPr>
            <w:rFonts w:ascii="Cambria Math" w:hAnsi="Cambria Math"/>
          </w:rPr>
          <m:t>+</m:t>
        </m:r>
        <m:r>
          <w:rPr>
            <w:rFonts w:ascii="Cambria Math" w:hAnsi="Cambria Math"/>
          </w:rPr>
          <m:t>bX</m:t>
        </m:r>
      </m:oMath>
      <w:r>
        <w:t>, then</w:t>
      </w:r>
    </w:p>
    <w:p w:rsidR="008E101C" w:rsidRDefault="00000000" w:rsidP="00722A7F">
      <w:pPr>
        <w:pStyle w:val="BodyText"/>
        <w:jc w:val="both"/>
      </w:pPr>
      <m:oMathPara>
        <m:oMathParaPr>
          <m:jc m:val="center"/>
        </m:oMathParaPr>
        <m:oMath>
          <m:r>
            <w:rPr>
              <w:rFonts w:ascii="Cambria Math" w:hAnsi="Cambria Math"/>
            </w:rPr>
            <m:t>Y</m:t>
          </m:r>
          <m:r>
            <m:rPr>
              <m:sty m:val="p"/>
            </m:rPr>
            <w:rPr>
              <w:rFonts w:ascii="Cambria Math" w:hAnsi="Cambria Math"/>
            </w:rPr>
            <m:t>∼</m:t>
          </m:r>
          <m:r>
            <w:rPr>
              <w:rFonts w:ascii="Cambria Math" w:hAnsi="Cambria Math"/>
            </w:rPr>
            <m:t>N</m:t>
          </m:r>
          <m:d>
            <m:dPr>
              <m:ctrlPr>
                <w:rPr>
                  <w:rFonts w:ascii="Cambria Math" w:hAnsi="Cambria Math"/>
                </w:rPr>
              </m:ctrlPr>
            </m:dPr>
            <m:e>
              <m:r>
                <w:rPr>
                  <w:rFonts w:ascii="Cambria Math" w:hAnsi="Cambria Math"/>
                </w:rPr>
                <m:t>a</m:t>
              </m:r>
              <m:r>
                <m:rPr>
                  <m:sty m:val="p"/>
                </m:rPr>
                <w:rPr>
                  <w:rFonts w:ascii="Cambria Math" w:hAnsi="Cambria Math"/>
                </w:rPr>
                <m:t>+</m:t>
              </m:r>
              <m:r>
                <w:rPr>
                  <w:rFonts w:ascii="Cambria Math" w:hAnsi="Cambria Math"/>
                </w:rPr>
                <m:t>bμ</m:t>
              </m:r>
              <m:r>
                <m:rPr>
                  <m:sty m:val="p"/>
                </m:rPr>
                <w:rPr>
                  <w:rFonts w:ascii="Cambria Math" w:hAnsi="Cambria Math"/>
                </w:rPr>
                <m:t>,</m:t>
              </m:r>
              <m:sSup>
                <m:sSupPr>
                  <m:ctrlPr>
                    <w:rPr>
                      <w:rFonts w:ascii="Cambria Math" w:hAnsi="Cambria Math"/>
                    </w:rPr>
                  </m:ctrlPr>
                </m:sSupPr>
                <m:e>
                  <m:r>
                    <w:rPr>
                      <w:rFonts w:ascii="Cambria Math" w:hAnsi="Cambria Math"/>
                    </w:rPr>
                    <m:t>b</m:t>
                  </m:r>
                </m:e>
                <m:sup>
                  <m:r>
                    <w:rPr>
                      <w:rFonts w:ascii="Cambria Math" w:hAnsi="Cambria Math"/>
                    </w:rPr>
                    <m:t>2</m:t>
                  </m:r>
                </m:sup>
              </m:sSup>
              <m:sSup>
                <m:sSupPr>
                  <m:ctrlPr>
                    <w:rPr>
                      <w:rFonts w:ascii="Cambria Math" w:hAnsi="Cambria Math"/>
                    </w:rPr>
                  </m:ctrlPr>
                </m:sSupPr>
                <m:e>
                  <m:r>
                    <w:rPr>
                      <w:rFonts w:ascii="Cambria Math" w:hAnsi="Cambria Math"/>
                    </w:rPr>
                    <m:t>σ</m:t>
                  </m:r>
                </m:e>
                <m:sup>
                  <m:r>
                    <w:rPr>
                      <w:rFonts w:ascii="Cambria Math" w:hAnsi="Cambria Math"/>
                    </w:rPr>
                    <m:t>2</m:t>
                  </m:r>
                </m:sup>
              </m:sSup>
            </m:e>
          </m:d>
          <m:r>
            <m:rPr>
              <m:sty m:val="p"/>
            </m:rPr>
            <w:rPr>
              <w:rFonts w:ascii="Cambria Math" w:hAnsi="Cambria Math"/>
            </w:rPr>
            <m:t>.</m:t>
          </m:r>
        </m:oMath>
      </m:oMathPara>
    </w:p>
    <w:p w:rsidR="008E101C" w:rsidRDefault="00000000" w:rsidP="00722A7F">
      <w:pPr>
        <w:pStyle w:val="Heading2"/>
        <w:jc w:val="both"/>
      </w:pPr>
      <w:bookmarkStart w:id="148" w:name="additivity-2"/>
      <w:bookmarkEnd w:id="147"/>
      <w:r>
        <w:t>Additivity</w:t>
      </w:r>
    </w:p>
    <w:p w:rsidR="008E101C" w:rsidRDefault="00000000" w:rsidP="00722A7F">
      <w:pPr>
        <w:pStyle w:val="FirstParagraph"/>
        <w:jc w:val="both"/>
      </w:pPr>
      <w:r>
        <w:t xml:space="preserve">If </w:t>
      </w:r>
      <m:oMath>
        <m:sSub>
          <m:sSubPr>
            <m:ctrlPr>
              <w:rPr>
                <w:rFonts w:ascii="Cambria Math" w:hAnsi="Cambria Math"/>
              </w:rPr>
            </m:ctrlPr>
          </m:sSubPr>
          <m:e>
            <m:r>
              <w:rPr>
                <w:rFonts w:ascii="Cambria Math" w:hAnsi="Cambria Math"/>
              </w:rPr>
              <m:t>X</m:t>
            </m:r>
          </m:e>
          <m:sub>
            <m:r>
              <w:rPr>
                <w:rFonts w:ascii="Cambria Math" w:hAnsi="Cambria Math"/>
              </w:rPr>
              <m:t>i</m:t>
            </m:r>
          </m:sub>
        </m:sSub>
        <m:r>
          <m:rPr>
            <m:sty m:val="p"/>
          </m:rPr>
          <w:rPr>
            <w:rFonts w:ascii="Cambria Math" w:hAnsi="Cambria Math"/>
          </w:rPr>
          <m:t>∼</m:t>
        </m:r>
        <m:r>
          <w:rPr>
            <w:rFonts w:ascii="Cambria Math" w:hAnsi="Cambria Math"/>
          </w:rPr>
          <m:t>N</m:t>
        </m:r>
        <m:d>
          <m:dPr>
            <m:ctrlPr>
              <w:rPr>
                <w:rFonts w:ascii="Cambria Math" w:hAnsi="Cambria Math"/>
              </w:rPr>
            </m:ctrlPr>
          </m:dPr>
          <m:e>
            <m:sSub>
              <m:sSubPr>
                <m:ctrlPr>
                  <w:rPr>
                    <w:rFonts w:ascii="Cambria Math" w:hAnsi="Cambria Math"/>
                  </w:rPr>
                </m:ctrlPr>
              </m:sSubPr>
              <m:e>
                <m:r>
                  <w:rPr>
                    <w:rFonts w:ascii="Cambria Math" w:hAnsi="Cambria Math"/>
                  </w:rPr>
                  <m:t>μ</m:t>
                </m:r>
              </m:e>
              <m:sub>
                <m:r>
                  <w:rPr>
                    <w:rFonts w:ascii="Cambria Math" w:hAnsi="Cambria Math"/>
                  </w:rPr>
                  <m:t>i</m:t>
                </m:r>
              </m:sub>
            </m:sSub>
            <m:r>
              <m:rPr>
                <m:sty m:val="p"/>
              </m:rPr>
              <w:rPr>
                <w:rFonts w:ascii="Cambria Math" w:hAnsi="Cambria Math"/>
              </w:rPr>
              <m:t>,</m:t>
            </m:r>
            <m:sSubSup>
              <m:sSubSupPr>
                <m:ctrlPr>
                  <w:rPr>
                    <w:rFonts w:ascii="Cambria Math" w:hAnsi="Cambria Math"/>
                  </w:rPr>
                </m:ctrlPr>
              </m:sSubSupPr>
              <m:e>
                <m:r>
                  <w:rPr>
                    <w:rFonts w:ascii="Cambria Math" w:hAnsi="Cambria Math"/>
                  </w:rPr>
                  <m:t>σ</m:t>
                </m:r>
              </m:e>
              <m:sub>
                <m:r>
                  <w:rPr>
                    <w:rFonts w:ascii="Cambria Math" w:hAnsi="Cambria Math"/>
                  </w:rPr>
                  <m:t>i</m:t>
                </m:r>
              </m:sub>
              <m:sup>
                <m:r>
                  <w:rPr>
                    <w:rFonts w:ascii="Cambria Math" w:hAnsi="Cambria Math"/>
                  </w:rPr>
                  <m:t>2</m:t>
                </m:r>
              </m:sup>
            </m:sSubSup>
          </m:e>
        </m:d>
      </m:oMath>
      <w:r>
        <w:t xml:space="preserve"> are independent, then</w:t>
      </w:r>
    </w:p>
    <w:p w:rsidR="008E101C" w:rsidRDefault="00000000" w:rsidP="00722A7F">
      <w:pPr>
        <w:pStyle w:val="BodyText"/>
        <w:jc w:val="both"/>
      </w:pPr>
      <m:oMathPara>
        <m:oMathParaPr>
          <m:jc m:val="center"/>
        </m:oMathParaPr>
        <m:oMath>
          <m:nary>
            <m:naryPr>
              <m:chr m:val="∑"/>
              <m:limLoc m:val="undOvr"/>
              <m:ctrlPr>
                <w:rPr>
                  <w:rFonts w:ascii="Cambria Math" w:hAnsi="Cambria Math"/>
                </w:rPr>
              </m:ctrlPr>
            </m:naryPr>
            <m:sub>
              <m:r>
                <w:rPr>
                  <w:rFonts w:ascii="Cambria Math" w:hAnsi="Cambria Math"/>
                </w:rPr>
                <m:t>i</m:t>
              </m:r>
              <m:r>
                <m:rPr>
                  <m:sty m:val="p"/>
                </m:rPr>
                <w:rPr>
                  <w:rFonts w:ascii="Cambria Math" w:hAnsi="Cambria Math"/>
                </w:rPr>
                <m:t>=</m:t>
              </m:r>
              <m:r>
                <w:rPr>
                  <w:rFonts w:ascii="Cambria Math" w:hAnsi="Cambria Math"/>
                </w:rPr>
                <m:t>1</m:t>
              </m:r>
            </m:sub>
            <m:sup>
              <m:r>
                <w:rPr>
                  <w:rFonts w:ascii="Cambria Math" w:hAnsi="Cambria Math"/>
                </w:rPr>
                <m:t>n</m:t>
              </m:r>
            </m:sup>
            <m:e>
              <m:sSub>
                <m:sSubPr>
                  <m:ctrlPr>
                    <w:rPr>
                      <w:rFonts w:ascii="Cambria Math" w:hAnsi="Cambria Math"/>
                    </w:rPr>
                  </m:ctrlPr>
                </m:sSubPr>
                <m:e>
                  <m:r>
                    <w:rPr>
                      <w:rFonts w:ascii="Cambria Math" w:hAnsi="Cambria Math"/>
                    </w:rPr>
                    <m:t>X</m:t>
                  </m:r>
                </m:e>
                <m:sub>
                  <m:r>
                    <w:rPr>
                      <w:rFonts w:ascii="Cambria Math" w:hAnsi="Cambria Math"/>
                    </w:rPr>
                    <m:t>i</m:t>
                  </m:r>
                </m:sub>
              </m:sSub>
            </m:e>
          </m:nary>
          <m:r>
            <m:rPr>
              <m:sty m:val="p"/>
            </m:rPr>
            <w:rPr>
              <w:rFonts w:ascii="Cambria Math" w:hAnsi="Cambria Math"/>
            </w:rPr>
            <m:t>∼</m:t>
          </m:r>
          <m:r>
            <w:rPr>
              <w:rFonts w:ascii="Cambria Math" w:hAnsi="Cambria Math"/>
            </w:rPr>
            <m:t>N</m:t>
          </m:r>
          <m:d>
            <m:dPr>
              <m:ctrlPr>
                <w:rPr>
                  <w:rFonts w:ascii="Cambria Math" w:hAnsi="Cambria Math"/>
                </w:rPr>
              </m:ctrlPr>
            </m:dPr>
            <m:e>
              <m:nary>
                <m:naryPr>
                  <m:chr m:val="∑"/>
                  <m:limLoc m:val="undOvr"/>
                  <m:ctrlPr>
                    <w:rPr>
                      <w:rFonts w:ascii="Cambria Math" w:hAnsi="Cambria Math"/>
                    </w:rPr>
                  </m:ctrlPr>
                </m:naryPr>
                <m:sub>
                  <m:r>
                    <w:rPr>
                      <w:rFonts w:ascii="Cambria Math" w:hAnsi="Cambria Math"/>
                    </w:rPr>
                    <m:t>i</m:t>
                  </m:r>
                  <m:r>
                    <m:rPr>
                      <m:sty m:val="p"/>
                    </m:rPr>
                    <w:rPr>
                      <w:rFonts w:ascii="Cambria Math" w:hAnsi="Cambria Math"/>
                    </w:rPr>
                    <m:t>=</m:t>
                  </m:r>
                  <m:r>
                    <w:rPr>
                      <w:rFonts w:ascii="Cambria Math" w:hAnsi="Cambria Math"/>
                    </w:rPr>
                    <m:t>1</m:t>
                  </m:r>
                </m:sub>
                <m:sup>
                  <m:r>
                    <w:rPr>
                      <w:rFonts w:ascii="Cambria Math" w:hAnsi="Cambria Math"/>
                    </w:rPr>
                    <m:t>n</m:t>
                  </m:r>
                </m:sup>
                <m:e>
                  <m:sSub>
                    <m:sSubPr>
                      <m:ctrlPr>
                        <w:rPr>
                          <w:rFonts w:ascii="Cambria Math" w:hAnsi="Cambria Math"/>
                        </w:rPr>
                      </m:ctrlPr>
                    </m:sSubPr>
                    <m:e>
                      <m:r>
                        <w:rPr>
                          <w:rFonts w:ascii="Cambria Math" w:hAnsi="Cambria Math"/>
                        </w:rPr>
                        <m:t>μ</m:t>
                      </m:r>
                    </m:e>
                    <m:sub>
                      <m:r>
                        <w:rPr>
                          <w:rFonts w:ascii="Cambria Math" w:hAnsi="Cambria Math"/>
                        </w:rPr>
                        <m:t>i</m:t>
                      </m:r>
                    </m:sub>
                  </m:sSub>
                </m:e>
              </m:nary>
              <m:r>
                <m:rPr>
                  <m:sty m:val="p"/>
                </m:rPr>
                <w:rPr>
                  <w:rFonts w:ascii="Cambria Math" w:hAnsi="Cambria Math"/>
                </w:rPr>
                <m:t>,</m:t>
              </m:r>
              <m:nary>
                <m:naryPr>
                  <m:chr m:val="∑"/>
                  <m:limLoc m:val="undOvr"/>
                  <m:ctrlPr>
                    <w:rPr>
                      <w:rFonts w:ascii="Cambria Math" w:hAnsi="Cambria Math"/>
                    </w:rPr>
                  </m:ctrlPr>
                </m:naryPr>
                <m:sub>
                  <m:r>
                    <w:rPr>
                      <w:rFonts w:ascii="Cambria Math" w:hAnsi="Cambria Math"/>
                    </w:rPr>
                    <m:t>i</m:t>
                  </m:r>
                  <m:r>
                    <m:rPr>
                      <m:sty m:val="p"/>
                    </m:rPr>
                    <w:rPr>
                      <w:rFonts w:ascii="Cambria Math" w:hAnsi="Cambria Math"/>
                    </w:rPr>
                    <m:t>=</m:t>
                  </m:r>
                  <m:r>
                    <w:rPr>
                      <w:rFonts w:ascii="Cambria Math" w:hAnsi="Cambria Math"/>
                    </w:rPr>
                    <m:t>1</m:t>
                  </m:r>
                </m:sub>
                <m:sup>
                  <m:r>
                    <w:rPr>
                      <w:rFonts w:ascii="Cambria Math" w:hAnsi="Cambria Math"/>
                    </w:rPr>
                    <m:t>n</m:t>
                  </m:r>
                </m:sup>
                <m:e>
                  <m:sSubSup>
                    <m:sSubSupPr>
                      <m:ctrlPr>
                        <w:rPr>
                          <w:rFonts w:ascii="Cambria Math" w:hAnsi="Cambria Math"/>
                        </w:rPr>
                      </m:ctrlPr>
                    </m:sSubSupPr>
                    <m:e>
                      <m:r>
                        <w:rPr>
                          <w:rFonts w:ascii="Cambria Math" w:hAnsi="Cambria Math"/>
                        </w:rPr>
                        <m:t>σ</m:t>
                      </m:r>
                    </m:e>
                    <m:sub>
                      <m:r>
                        <w:rPr>
                          <w:rFonts w:ascii="Cambria Math" w:hAnsi="Cambria Math"/>
                        </w:rPr>
                        <m:t>i</m:t>
                      </m:r>
                    </m:sub>
                    <m:sup>
                      <m:r>
                        <w:rPr>
                          <w:rFonts w:ascii="Cambria Math" w:hAnsi="Cambria Math"/>
                        </w:rPr>
                        <m:t>2</m:t>
                      </m:r>
                    </m:sup>
                  </m:sSubSup>
                </m:e>
              </m:nary>
            </m:e>
          </m:d>
          <m:r>
            <m:rPr>
              <m:sty m:val="p"/>
            </m:rPr>
            <w:rPr>
              <w:rFonts w:ascii="Cambria Math" w:hAnsi="Cambria Math"/>
            </w:rPr>
            <m:t>.</m:t>
          </m:r>
        </m:oMath>
      </m:oMathPara>
    </w:p>
    <w:p w:rsidR="008E101C" w:rsidRDefault="00000000" w:rsidP="00722A7F">
      <w:pPr>
        <w:pStyle w:val="FirstParagraph"/>
        <w:jc w:val="both"/>
      </w:pPr>
      <w:r>
        <w:t>More generally, any linear combination of jointly normal variables is normal.</w:t>
      </w:r>
    </w:p>
    <w:p w:rsidR="008E101C" w:rsidRDefault="00000000" w:rsidP="00722A7F">
      <w:pPr>
        <w:pStyle w:val="Heading2"/>
        <w:jc w:val="both"/>
      </w:pPr>
      <w:bookmarkStart w:id="149" w:name="empirical-rule"/>
      <w:bookmarkEnd w:id="148"/>
      <w:r>
        <w:t>Empirical Rule</w:t>
      </w:r>
    </w:p>
    <w:p w:rsidR="008E101C" w:rsidRDefault="00000000" w:rsidP="00722A7F">
      <w:pPr>
        <w:pStyle w:val="FirstParagraph"/>
        <w:jc w:val="both"/>
      </w:pPr>
      <w:r>
        <w:t>For a normal distribution, approximately:</w:t>
      </w:r>
    </w:p>
    <w:p w:rsidR="008E101C" w:rsidRDefault="00000000" w:rsidP="00722A7F">
      <w:pPr>
        <w:pStyle w:val="BodyText"/>
        <w:jc w:val="both"/>
      </w:pPr>
      <m:oMathPara>
        <m:oMathParaPr>
          <m:jc m:val="center"/>
        </m:oMathParaPr>
        <m:oMath>
          <m:r>
            <w:rPr>
              <w:rFonts w:ascii="Cambria Math" w:hAnsi="Cambria Math"/>
            </w:rPr>
            <m:t>P</m:t>
          </m:r>
          <m:d>
            <m:dPr>
              <m:ctrlPr>
                <w:rPr>
                  <w:rFonts w:ascii="Cambria Math" w:hAnsi="Cambria Math"/>
                </w:rPr>
              </m:ctrlPr>
            </m:dPr>
            <m:e>
              <m:d>
                <m:dPr>
                  <m:begChr m:val="|"/>
                  <m:endChr m:val="|"/>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μ</m:t>
                  </m:r>
                </m:e>
              </m:d>
              <m:r>
                <m:rPr>
                  <m:sty m:val="p"/>
                </m:rPr>
                <w:rPr>
                  <w:rFonts w:ascii="Cambria Math" w:hAnsi="Cambria Math"/>
                </w:rPr>
                <m:t>&lt;</m:t>
              </m:r>
              <m:r>
                <w:rPr>
                  <w:rFonts w:ascii="Cambria Math" w:hAnsi="Cambria Math"/>
                </w:rPr>
                <m:t>σ</m:t>
              </m:r>
            </m:e>
          </m:d>
          <m:r>
            <m:rPr>
              <m:sty m:val="p"/>
            </m:rPr>
            <w:rPr>
              <w:rFonts w:ascii="Cambria Math" w:hAnsi="Cambria Math"/>
            </w:rPr>
            <m:t>≈</m:t>
          </m:r>
          <m:r>
            <w:rPr>
              <w:rFonts w:ascii="Cambria Math" w:hAnsi="Cambria Math"/>
            </w:rPr>
            <m:t>0.6827</m:t>
          </m:r>
          <m:r>
            <m:rPr>
              <m:sty m:val="p"/>
            </m:rPr>
            <w:rPr>
              <w:rFonts w:ascii="Cambria Math" w:hAnsi="Cambria Math"/>
            </w:rPr>
            <m:t>,</m:t>
          </m:r>
        </m:oMath>
      </m:oMathPara>
    </w:p>
    <w:p w:rsidR="008E101C" w:rsidRDefault="00000000" w:rsidP="00722A7F">
      <w:pPr>
        <w:pStyle w:val="FirstParagraph"/>
        <w:jc w:val="both"/>
      </w:pPr>
      <m:oMathPara>
        <m:oMathParaPr>
          <m:jc m:val="center"/>
        </m:oMathParaPr>
        <m:oMath>
          <m:r>
            <w:rPr>
              <w:rFonts w:ascii="Cambria Math" w:hAnsi="Cambria Math"/>
            </w:rPr>
            <m:t>P</m:t>
          </m:r>
          <m:d>
            <m:dPr>
              <m:ctrlPr>
                <w:rPr>
                  <w:rFonts w:ascii="Cambria Math" w:hAnsi="Cambria Math"/>
                </w:rPr>
              </m:ctrlPr>
            </m:dPr>
            <m:e>
              <m:d>
                <m:dPr>
                  <m:begChr m:val="|"/>
                  <m:endChr m:val="|"/>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μ</m:t>
                  </m:r>
                </m:e>
              </m:d>
              <m:r>
                <m:rPr>
                  <m:sty m:val="p"/>
                </m:rPr>
                <w:rPr>
                  <w:rFonts w:ascii="Cambria Math" w:hAnsi="Cambria Math"/>
                </w:rPr>
                <m:t>&lt;</m:t>
              </m:r>
              <m:r>
                <w:rPr>
                  <w:rFonts w:ascii="Cambria Math" w:hAnsi="Cambria Math"/>
                </w:rPr>
                <m:t>2σ</m:t>
              </m:r>
            </m:e>
          </m:d>
          <m:r>
            <m:rPr>
              <m:sty m:val="p"/>
            </m:rPr>
            <w:rPr>
              <w:rFonts w:ascii="Cambria Math" w:hAnsi="Cambria Math"/>
            </w:rPr>
            <m:t>≈</m:t>
          </m:r>
          <m:r>
            <w:rPr>
              <w:rFonts w:ascii="Cambria Math" w:hAnsi="Cambria Math"/>
            </w:rPr>
            <m:t>0.9545</m:t>
          </m:r>
          <m:r>
            <m:rPr>
              <m:sty m:val="p"/>
            </m:rPr>
            <w:rPr>
              <w:rFonts w:ascii="Cambria Math" w:hAnsi="Cambria Math"/>
            </w:rPr>
            <m:t>,</m:t>
          </m:r>
        </m:oMath>
      </m:oMathPara>
    </w:p>
    <w:p w:rsidR="008E101C" w:rsidRDefault="00000000" w:rsidP="00722A7F">
      <w:pPr>
        <w:pStyle w:val="FirstParagraph"/>
        <w:jc w:val="both"/>
      </w:pPr>
      <m:oMathPara>
        <m:oMathParaPr>
          <m:jc m:val="center"/>
        </m:oMathParaPr>
        <m:oMath>
          <m:r>
            <w:rPr>
              <w:rFonts w:ascii="Cambria Math" w:hAnsi="Cambria Math"/>
            </w:rPr>
            <m:t>P</m:t>
          </m:r>
          <m:d>
            <m:dPr>
              <m:ctrlPr>
                <w:rPr>
                  <w:rFonts w:ascii="Cambria Math" w:hAnsi="Cambria Math"/>
                </w:rPr>
              </m:ctrlPr>
            </m:dPr>
            <m:e>
              <m:d>
                <m:dPr>
                  <m:begChr m:val="|"/>
                  <m:endChr m:val="|"/>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μ</m:t>
                  </m:r>
                </m:e>
              </m:d>
              <m:r>
                <m:rPr>
                  <m:sty m:val="p"/>
                </m:rPr>
                <w:rPr>
                  <w:rFonts w:ascii="Cambria Math" w:hAnsi="Cambria Math"/>
                </w:rPr>
                <m:t>&lt;</m:t>
              </m:r>
              <m:r>
                <w:rPr>
                  <w:rFonts w:ascii="Cambria Math" w:hAnsi="Cambria Math"/>
                </w:rPr>
                <m:t>3σ</m:t>
              </m:r>
            </m:e>
          </m:d>
          <m:r>
            <m:rPr>
              <m:sty m:val="p"/>
            </m:rPr>
            <w:rPr>
              <w:rFonts w:ascii="Cambria Math" w:hAnsi="Cambria Math"/>
            </w:rPr>
            <m:t>≈</m:t>
          </m:r>
          <m:r>
            <w:rPr>
              <w:rFonts w:ascii="Cambria Math" w:hAnsi="Cambria Math"/>
            </w:rPr>
            <m:t>0.9973</m:t>
          </m:r>
          <m:r>
            <m:rPr>
              <m:sty m:val="p"/>
            </m:rPr>
            <w:rPr>
              <w:rFonts w:ascii="Cambria Math" w:hAnsi="Cambria Math"/>
            </w:rPr>
            <m:t>.</m:t>
          </m:r>
        </m:oMath>
      </m:oMathPara>
    </w:p>
    <w:p w:rsidR="008E101C" w:rsidRDefault="00000000" w:rsidP="00722A7F">
      <w:pPr>
        <w:pStyle w:val="Heading2"/>
        <w:jc w:val="both"/>
      </w:pPr>
      <w:bookmarkStart w:id="150" w:name="normal-approximation-to-the-binomial"/>
      <w:bookmarkEnd w:id="149"/>
      <w:r>
        <w:t>Normal Approximation to the Binomial</w:t>
      </w:r>
    </w:p>
    <w:p w:rsidR="008E101C" w:rsidRDefault="00000000" w:rsidP="00722A7F">
      <w:pPr>
        <w:pStyle w:val="FirstParagraph"/>
        <w:jc w:val="both"/>
      </w:pPr>
      <w:r>
        <w:t xml:space="preserve">If </w:t>
      </w:r>
      <m:oMath>
        <m:r>
          <w:rPr>
            <w:rFonts w:ascii="Cambria Math" w:hAnsi="Cambria Math"/>
          </w:rPr>
          <m:t>X</m:t>
        </m:r>
        <m:r>
          <m:rPr>
            <m:sty m:val="p"/>
          </m:rPr>
          <w:rPr>
            <w:rFonts w:ascii="Cambria Math" w:hAnsi="Cambria Math"/>
          </w:rPr>
          <m:t>∼Bin</m:t>
        </m:r>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p</m:t>
            </m:r>
          </m:e>
        </m:d>
      </m:oMath>
      <w:r>
        <w:t xml:space="preserve"> and both </w:t>
      </w:r>
      <m:oMath>
        <m:r>
          <w:rPr>
            <w:rFonts w:ascii="Cambria Math" w:hAnsi="Cambria Math"/>
          </w:rPr>
          <m:t>np</m:t>
        </m:r>
      </m:oMath>
      <w:r>
        <w:t xml:space="preserve"> and </w:t>
      </w:r>
      <m:oMath>
        <m:r>
          <w:rPr>
            <w:rFonts w:ascii="Cambria Math" w:hAnsi="Cambria Math"/>
          </w:rPr>
          <m:t>nq</m:t>
        </m:r>
      </m:oMath>
      <w:r>
        <w:t xml:space="preserve"> are sufficiently large, then</w:t>
      </w:r>
    </w:p>
    <w:p w:rsidR="008E101C" w:rsidRDefault="00000000" w:rsidP="00722A7F">
      <w:pPr>
        <w:pStyle w:val="BodyText"/>
        <w:jc w:val="both"/>
      </w:pPr>
      <m:oMathPara>
        <m:oMathParaPr>
          <m:jc m:val="center"/>
        </m:oMathParaPr>
        <m:oMath>
          <m:r>
            <w:rPr>
              <w:rFonts w:ascii="Cambria Math" w:hAnsi="Cambria Math"/>
            </w:rPr>
            <m:t>X</m:t>
          </m:r>
          <m:r>
            <m:rPr>
              <m:sty m:val="p"/>
            </m:rPr>
            <w:rPr>
              <w:rFonts w:ascii="Cambria Math" w:hAnsi="Cambria Math"/>
            </w:rPr>
            <m:t>≈</m:t>
          </m:r>
          <m:r>
            <w:rPr>
              <w:rFonts w:ascii="Cambria Math" w:hAnsi="Cambria Math"/>
            </w:rPr>
            <m:t>N</m:t>
          </m:r>
          <m:d>
            <m:dPr>
              <m:ctrlPr>
                <w:rPr>
                  <w:rFonts w:ascii="Cambria Math" w:hAnsi="Cambria Math"/>
                </w:rPr>
              </m:ctrlPr>
            </m:dPr>
            <m:e>
              <m:r>
                <w:rPr>
                  <w:rFonts w:ascii="Cambria Math" w:hAnsi="Cambria Math"/>
                </w:rPr>
                <m:t>np</m:t>
              </m:r>
              <m:r>
                <m:rPr>
                  <m:sty m:val="p"/>
                </m:rPr>
                <w:rPr>
                  <w:rFonts w:ascii="Cambria Math" w:hAnsi="Cambria Math"/>
                </w:rPr>
                <m:t>,</m:t>
              </m:r>
              <m:r>
                <w:rPr>
                  <w:rFonts w:ascii="Cambria Math" w:hAnsi="Cambria Math"/>
                </w:rPr>
                <m:t>npq</m:t>
              </m:r>
            </m:e>
          </m:d>
          <m:r>
            <m:rPr>
              <m:sty m:val="p"/>
            </m:rPr>
            <w:rPr>
              <w:rFonts w:ascii="Cambria Math" w:hAnsi="Cambria Math"/>
            </w:rPr>
            <m:t>.</m:t>
          </m:r>
        </m:oMath>
      </m:oMathPara>
    </w:p>
    <w:p w:rsidR="008E101C" w:rsidRDefault="00000000" w:rsidP="00722A7F">
      <w:pPr>
        <w:pStyle w:val="FirstParagraph"/>
        <w:jc w:val="both"/>
      </w:pPr>
      <w:r>
        <w:t>Because the binomial is discrete and the normal is continuous, use a continuity correction. For example,</w:t>
      </w:r>
    </w:p>
    <w:p w:rsidR="008E101C" w:rsidRDefault="00000000" w:rsidP="00722A7F">
      <w:pPr>
        <w:pStyle w:val="BodyText"/>
        <w:jc w:val="both"/>
      </w:pPr>
      <m:oMathPara>
        <m:oMathParaPr>
          <m:jc m:val="center"/>
        </m:oMathParaPr>
        <m:oMath>
          <m:r>
            <w:rPr>
              <w:rFonts w:ascii="Cambria Math" w:hAnsi="Cambria Math"/>
            </w:rPr>
            <m:t>P</m:t>
          </m:r>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x</m:t>
              </m:r>
            </m:e>
          </m:d>
          <m:r>
            <m:rPr>
              <m:sty m:val="p"/>
            </m:rPr>
            <w:rPr>
              <w:rFonts w:ascii="Cambria Math" w:hAnsi="Cambria Math"/>
            </w:rPr>
            <m:t>≈</m:t>
          </m:r>
          <m:r>
            <w:rPr>
              <w:rFonts w:ascii="Cambria Math" w:hAnsi="Cambria Math"/>
            </w:rPr>
            <m:t>P</m:t>
          </m:r>
          <m:d>
            <m:dPr>
              <m:ctrlPr>
                <w:rPr>
                  <w:rFonts w:ascii="Cambria Math" w:hAnsi="Cambria Math"/>
                </w:rPr>
              </m:ctrlPr>
            </m:dPr>
            <m:e>
              <m:r>
                <w:rPr>
                  <w:rFonts w:ascii="Cambria Math" w:hAnsi="Cambria Math"/>
                </w:rPr>
                <m:t>Y</m:t>
              </m:r>
              <m:r>
                <m:rPr>
                  <m:sty m:val="p"/>
                </m:rPr>
                <w:rPr>
                  <w:rFonts w:ascii="Cambria Math" w:hAnsi="Cambria Math"/>
                </w:rPr>
                <m:t>≤</m:t>
              </m:r>
              <m:r>
                <w:rPr>
                  <w:rFonts w:ascii="Cambria Math" w:hAnsi="Cambria Math"/>
                </w:rPr>
                <m:t>x</m:t>
              </m:r>
              <m:r>
                <m:rPr>
                  <m:sty m:val="p"/>
                </m:rPr>
                <w:rPr>
                  <w:rFonts w:ascii="Cambria Math" w:hAnsi="Cambria Math"/>
                </w:rPr>
                <m:t>+</m:t>
              </m:r>
              <m:r>
                <w:rPr>
                  <w:rFonts w:ascii="Cambria Math" w:hAnsi="Cambria Math"/>
                </w:rPr>
                <m:t>0.5</m:t>
              </m:r>
            </m:e>
          </m:d>
          <m:r>
            <m:rPr>
              <m:sty m:val="p"/>
            </m:rPr>
            <w:rPr>
              <w:rFonts w:ascii="Cambria Math" w:hAnsi="Cambria Math"/>
            </w:rPr>
            <m:t>,</m:t>
          </m:r>
        </m:oMath>
      </m:oMathPara>
    </w:p>
    <w:p w:rsidR="008E101C" w:rsidRDefault="00000000" w:rsidP="00722A7F">
      <w:pPr>
        <w:pStyle w:val="FirstParagraph"/>
        <w:jc w:val="both"/>
      </w:pPr>
      <w:r>
        <w:lastRenderedPageBreak/>
        <w:t xml:space="preserve">where </w:t>
      </w:r>
      <m:oMath>
        <m:r>
          <w:rPr>
            <w:rFonts w:ascii="Cambria Math" w:hAnsi="Cambria Math"/>
          </w:rPr>
          <m:t>Y</m:t>
        </m:r>
        <m:r>
          <m:rPr>
            <m:sty m:val="p"/>
          </m:rPr>
          <w:rPr>
            <w:rFonts w:ascii="Cambria Math" w:hAnsi="Cambria Math"/>
          </w:rPr>
          <m:t>∼</m:t>
        </m:r>
        <m:r>
          <w:rPr>
            <w:rFonts w:ascii="Cambria Math" w:hAnsi="Cambria Math"/>
          </w:rPr>
          <m:t>N</m:t>
        </m:r>
        <m:d>
          <m:dPr>
            <m:ctrlPr>
              <w:rPr>
                <w:rFonts w:ascii="Cambria Math" w:hAnsi="Cambria Math"/>
              </w:rPr>
            </m:ctrlPr>
          </m:dPr>
          <m:e>
            <m:r>
              <w:rPr>
                <w:rFonts w:ascii="Cambria Math" w:hAnsi="Cambria Math"/>
              </w:rPr>
              <m:t>np</m:t>
            </m:r>
            <m:r>
              <m:rPr>
                <m:sty m:val="p"/>
              </m:rPr>
              <w:rPr>
                <w:rFonts w:ascii="Cambria Math" w:hAnsi="Cambria Math"/>
              </w:rPr>
              <m:t>,</m:t>
            </m:r>
            <m:r>
              <w:rPr>
                <w:rFonts w:ascii="Cambria Math" w:hAnsi="Cambria Math"/>
              </w:rPr>
              <m:t>npq</m:t>
            </m:r>
          </m:e>
        </m:d>
      </m:oMath>
      <w:r>
        <w:t>.</w:t>
      </w:r>
    </w:p>
    <w:p w:rsidR="008E101C" w:rsidRDefault="00000000" w:rsidP="00722A7F">
      <w:pPr>
        <w:pStyle w:val="Heading3"/>
        <w:jc w:val="both"/>
      </w:pPr>
      <w:bookmarkStart w:id="151" w:name="example-12.2"/>
      <w:r>
        <w:t>Example 12.2</w:t>
      </w:r>
    </w:p>
    <w:p w:rsidR="008E101C" w:rsidRDefault="00000000" w:rsidP="00722A7F">
      <w:pPr>
        <w:pStyle w:val="FirstParagraph"/>
        <w:jc w:val="both"/>
      </w:pPr>
      <w:r>
        <w:t xml:space="preserve">Let </w:t>
      </w:r>
      <m:oMath>
        <m:r>
          <w:rPr>
            <w:rFonts w:ascii="Cambria Math" w:hAnsi="Cambria Math"/>
          </w:rPr>
          <m:t>X</m:t>
        </m:r>
        <m:r>
          <m:rPr>
            <m:sty m:val="p"/>
          </m:rPr>
          <w:rPr>
            <w:rFonts w:ascii="Cambria Math" w:hAnsi="Cambria Math"/>
          </w:rPr>
          <m:t>∼Bin</m:t>
        </m:r>
        <m:d>
          <m:dPr>
            <m:ctrlPr>
              <w:rPr>
                <w:rFonts w:ascii="Cambria Math" w:hAnsi="Cambria Math"/>
              </w:rPr>
            </m:ctrlPr>
          </m:dPr>
          <m:e>
            <m:r>
              <w:rPr>
                <w:rFonts w:ascii="Cambria Math" w:hAnsi="Cambria Math"/>
              </w:rPr>
              <m:t>100</m:t>
            </m:r>
            <m:r>
              <m:rPr>
                <m:sty m:val="p"/>
              </m:rPr>
              <w:rPr>
                <w:rFonts w:ascii="Cambria Math" w:hAnsi="Cambria Math"/>
              </w:rPr>
              <m:t>,</m:t>
            </m:r>
            <m:r>
              <w:rPr>
                <w:rFonts w:ascii="Cambria Math" w:hAnsi="Cambria Math"/>
              </w:rPr>
              <m:t>0.4</m:t>
            </m:r>
          </m:e>
        </m:d>
      </m:oMath>
      <w:r>
        <w:t xml:space="preserve">. Approximate </w:t>
      </w:r>
      <m:oMath>
        <m:r>
          <w:rPr>
            <w:rFonts w:ascii="Cambria Math" w:hAnsi="Cambria Math"/>
          </w:rPr>
          <m:t>P</m:t>
        </m:r>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45</m:t>
            </m:r>
          </m:e>
        </m:d>
      </m:oMath>
      <w:r>
        <w:t>.</w:t>
      </w:r>
    </w:p>
    <w:p w:rsidR="008E101C" w:rsidRDefault="00000000" w:rsidP="00722A7F">
      <w:pPr>
        <w:pStyle w:val="BodyText"/>
        <w:jc w:val="both"/>
      </w:pPr>
      <w:r>
        <w:t xml:space="preserve">Here </w:t>
      </w:r>
      <m:oMath>
        <m:r>
          <w:rPr>
            <w:rFonts w:ascii="Cambria Math" w:hAnsi="Cambria Math"/>
          </w:rPr>
          <m:t>μ</m:t>
        </m:r>
        <m:r>
          <m:rPr>
            <m:sty m:val="p"/>
          </m:rPr>
          <w:rPr>
            <w:rFonts w:ascii="Cambria Math" w:hAnsi="Cambria Math"/>
          </w:rPr>
          <m:t>=</m:t>
        </m:r>
        <m:r>
          <w:rPr>
            <w:rFonts w:ascii="Cambria Math" w:hAnsi="Cambria Math"/>
          </w:rPr>
          <m:t>40</m:t>
        </m:r>
      </m:oMath>
      <w:r>
        <w:t xml:space="preserve"> and </w:t>
      </w:r>
      <m:oMath>
        <m:r>
          <w:rPr>
            <w:rFonts w:ascii="Cambria Math" w:hAnsi="Cambria Math"/>
          </w:rPr>
          <m:t>σ</m:t>
        </m:r>
        <m:r>
          <m:rPr>
            <m:sty m:val="p"/>
          </m:rPr>
          <w:rPr>
            <w:rFonts w:ascii="Cambria Math" w:hAnsi="Cambria Math"/>
          </w:rPr>
          <m:t>=</m:t>
        </m:r>
        <m:rad>
          <m:radPr>
            <m:degHide m:val="1"/>
            <m:ctrlPr>
              <w:rPr>
                <w:rFonts w:ascii="Cambria Math" w:hAnsi="Cambria Math"/>
              </w:rPr>
            </m:ctrlPr>
          </m:radPr>
          <m:deg/>
          <m:e>
            <m:r>
              <w:rPr>
                <w:rFonts w:ascii="Cambria Math" w:hAnsi="Cambria Math"/>
              </w:rPr>
              <m:t>24</m:t>
            </m:r>
          </m:e>
        </m:rad>
        <m:r>
          <m:rPr>
            <m:sty m:val="p"/>
          </m:rPr>
          <w:rPr>
            <w:rFonts w:ascii="Cambria Math" w:hAnsi="Cambria Math"/>
          </w:rPr>
          <m:t>≈</m:t>
        </m:r>
        <m:r>
          <w:rPr>
            <w:rFonts w:ascii="Cambria Math" w:hAnsi="Cambria Math"/>
          </w:rPr>
          <m:t>4.899</m:t>
        </m:r>
      </m:oMath>
      <w:r>
        <w:t>. With continuity correction,</w:t>
      </w:r>
    </w:p>
    <w:p w:rsidR="008E101C" w:rsidRDefault="00000000" w:rsidP="00722A7F">
      <w:pPr>
        <w:pStyle w:val="BodyText"/>
        <w:jc w:val="both"/>
      </w:pPr>
      <m:oMathPara>
        <m:oMathParaPr>
          <m:jc m:val="center"/>
        </m:oMathParaPr>
        <m:oMath>
          <m:r>
            <w:rPr>
              <w:rFonts w:ascii="Cambria Math" w:hAnsi="Cambria Math"/>
            </w:rPr>
            <m:t>P</m:t>
          </m:r>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45</m:t>
              </m:r>
            </m:e>
          </m:d>
          <m:r>
            <m:rPr>
              <m:sty m:val="p"/>
            </m:rPr>
            <w:rPr>
              <w:rFonts w:ascii="Cambria Math" w:hAnsi="Cambria Math"/>
            </w:rPr>
            <m:t>≈</m:t>
          </m:r>
          <m:r>
            <w:rPr>
              <w:rFonts w:ascii="Cambria Math" w:hAnsi="Cambria Math"/>
            </w:rPr>
            <m:t>P</m:t>
          </m:r>
          <m:d>
            <m:dPr>
              <m:ctrlPr>
                <w:rPr>
                  <w:rFonts w:ascii="Cambria Math" w:hAnsi="Cambria Math"/>
                </w:rPr>
              </m:ctrlPr>
            </m:dPr>
            <m:e>
              <m:r>
                <w:rPr>
                  <w:rFonts w:ascii="Cambria Math" w:hAnsi="Cambria Math"/>
                </w:rPr>
                <m:t>Z</m:t>
              </m:r>
              <m:r>
                <m:rPr>
                  <m:sty m:val="p"/>
                </m:rPr>
                <w:rPr>
                  <w:rFonts w:ascii="Cambria Math" w:hAnsi="Cambria Math"/>
                </w:rPr>
                <m:t>≤</m:t>
              </m:r>
              <m:f>
                <m:fPr>
                  <m:ctrlPr>
                    <w:rPr>
                      <w:rFonts w:ascii="Cambria Math" w:hAnsi="Cambria Math"/>
                    </w:rPr>
                  </m:ctrlPr>
                </m:fPr>
                <m:num>
                  <m:r>
                    <w:rPr>
                      <w:rFonts w:ascii="Cambria Math" w:hAnsi="Cambria Math"/>
                    </w:rPr>
                    <m:t>45.5</m:t>
                  </m:r>
                  <m:r>
                    <m:rPr>
                      <m:sty m:val="p"/>
                    </m:rPr>
                    <w:rPr>
                      <w:rFonts w:ascii="Cambria Math" w:hAnsi="Cambria Math"/>
                    </w:rPr>
                    <m:t>-</m:t>
                  </m:r>
                  <m:r>
                    <w:rPr>
                      <w:rFonts w:ascii="Cambria Math" w:hAnsi="Cambria Math"/>
                    </w:rPr>
                    <m:t>40</m:t>
                  </m:r>
                </m:num>
                <m:den>
                  <m:r>
                    <w:rPr>
                      <w:rFonts w:ascii="Cambria Math" w:hAnsi="Cambria Math"/>
                    </w:rPr>
                    <m:t>4.899</m:t>
                  </m:r>
                </m:den>
              </m:f>
            </m:e>
          </m:d>
          <m:r>
            <m:rPr>
              <m:sty m:val="p"/>
            </m:rPr>
            <w:rPr>
              <w:rFonts w:ascii="Cambria Math" w:hAnsi="Cambria Math"/>
            </w:rPr>
            <m:t>=</m:t>
          </m:r>
          <m:r>
            <w:rPr>
              <w:rFonts w:ascii="Cambria Math" w:hAnsi="Cambria Math"/>
            </w:rPr>
            <m:t>P</m:t>
          </m:r>
          <m:d>
            <m:dPr>
              <m:ctrlPr>
                <w:rPr>
                  <w:rFonts w:ascii="Cambria Math" w:hAnsi="Cambria Math"/>
                </w:rPr>
              </m:ctrlPr>
            </m:dPr>
            <m:e>
              <m:r>
                <w:rPr>
                  <w:rFonts w:ascii="Cambria Math" w:hAnsi="Cambria Math"/>
                </w:rPr>
                <m:t>Z</m:t>
              </m:r>
              <m:r>
                <m:rPr>
                  <m:sty m:val="p"/>
                </m:rPr>
                <w:rPr>
                  <w:rFonts w:ascii="Cambria Math" w:hAnsi="Cambria Math"/>
                </w:rPr>
                <m:t>≤</m:t>
              </m:r>
              <m:r>
                <w:rPr>
                  <w:rFonts w:ascii="Cambria Math" w:hAnsi="Cambria Math"/>
                </w:rPr>
                <m:t>1.123</m:t>
              </m:r>
            </m:e>
          </m:d>
          <m:r>
            <m:rPr>
              <m:sty m:val="p"/>
            </m:rPr>
            <w:rPr>
              <w:rFonts w:ascii="Cambria Math" w:hAnsi="Cambria Math"/>
            </w:rPr>
            <m:t>≈</m:t>
          </m:r>
          <m:r>
            <w:rPr>
              <w:rFonts w:ascii="Cambria Math" w:hAnsi="Cambria Math"/>
            </w:rPr>
            <m:t>0.869</m:t>
          </m:r>
          <m:r>
            <m:rPr>
              <m:sty m:val="p"/>
            </m:rPr>
            <w:rPr>
              <w:rFonts w:ascii="Cambria Math" w:hAnsi="Cambria Math"/>
            </w:rPr>
            <m:t>.</m:t>
          </m:r>
        </m:oMath>
      </m:oMathPara>
    </w:p>
    <w:p w:rsidR="008E101C" w:rsidRDefault="00000000" w:rsidP="00722A7F">
      <w:pPr>
        <w:pStyle w:val="Heading2"/>
        <w:jc w:val="both"/>
      </w:pPr>
      <w:bookmarkStart w:id="152" w:name="post-test-11"/>
      <w:bookmarkEnd w:id="150"/>
      <w:bookmarkEnd w:id="151"/>
      <w:r>
        <w:t>Post-Test</w:t>
      </w:r>
    </w:p>
    <w:p w:rsidR="008E101C" w:rsidRDefault="00000000" w:rsidP="00722A7F">
      <w:pPr>
        <w:pStyle w:val="Compact"/>
        <w:numPr>
          <w:ilvl w:val="0"/>
          <w:numId w:val="89"/>
        </w:numPr>
        <w:jc w:val="both"/>
      </w:pPr>
      <w:r>
        <w:t>State the normal PDF and standardisation formula.</w:t>
      </w:r>
    </w:p>
    <w:p w:rsidR="008E101C" w:rsidRDefault="00000000" w:rsidP="00722A7F">
      <w:pPr>
        <w:pStyle w:val="Compact"/>
        <w:numPr>
          <w:ilvl w:val="0"/>
          <w:numId w:val="89"/>
        </w:numPr>
        <w:jc w:val="both"/>
      </w:pPr>
      <w:r>
        <w:t xml:space="preserve">If </w:t>
      </w:r>
      <m:oMath>
        <m:r>
          <w:rPr>
            <w:rFonts w:ascii="Cambria Math" w:hAnsi="Cambria Math"/>
          </w:rPr>
          <m:t>X</m:t>
        </m:r>
        <m:r>
          <m:rPr>
            <m:sty m:val="p"/>
          </m:rPr>
          <w:rPr>
            <w:rFonts w:ascii="Cambria Math" w:hAnsi="Cambria Math"/>
          </w:rPr>
          <m:t>∼</m:t>
        </m:r>
        <m:r>
          <w:rPr>
            <w:rFonts w:ascii="Cambria Math" w:hAnsi="Cambria Math"/>
          </w:rPr>
          <m:t>N</m:t>
        </m:r>
        <m:d>
          <m:dPr>
            <m:ctrlPr>
              <w:rPr>
                <w:rFonts w:ascii="Cambria Math" w:hAnsi="Cambria Math"/>
              </w:rPr>
            </m:ctrlPr>
          </m:dPr>
          <m:e>
            <m:r>
              <w:rPr>
                <w:rFonts w:ascii="Cambria Math" w:hAnsi="Cambria Math"/>
              </w:rPr>
              <m:t>50</m:t>
            </m:r>
            <m:r>
              <m:rPr>
                <m:sty m:val="p"/>
              </m:rPr>
              <w:rPr>
                <w:rFonts w:ascii="Cambria Math" w:hAnsi="Cambria Math"/>
              </w:rPr>
              <m:t>,</m:t>
            </m:r>
            <m:r>
              <w:rPr>
                <w:rFonts w:ascii="Cambria Math" w:hAnsi="Cambria Math"/>
              </w:rPr>
              <m:t>100</m:t>
            </m:r>
          </m:e>
        </m:d>
      </m:oMath>
      <w:r>
        <w:t xml:space="preserve">, find </w:t>
      </w:r>
      <m:oMath>
        <m:r>
          <w:rPr>
            <w:rFonts w:ascii="Cambria Math" w:hAnsi="Cambria Math"/>
          </w:rPr>
          <m:t>P</m:t>
        </m:r>
        <m:d>
          <m:dPr>
            <m:ctrlPr>
              <w:rPr>
                <w:rFonts w:ascii="Cambria Math" w:hAnsi="Cambria Math"/>
              </w:rPr>
            </m:ctrlPr>
          </m:dPr>
          <m:e>
            <m:r>
              <w:rPr>
                <w:rFonts w:ascii="Cambria Math" w:hAnsi="Cambria Math"/>
              </w:rPr>
              <m:t>X</m:t>
            </m:r>
            <m:r>
              <m:rPr>
                <m:sty m:val="p"/>
              </m:rPr>
              <w:rPr>
                <w:rFonts w:ascii="Cambria Math" w:hAnsi="Cambria Math"/>
              </w:rPr>
              <m:t>&gt;</m:t>
            </m:r>
            <m:r>
              <w:rPr>
                <w:rFonts w:ascii="Cambria Math" w:hAnsi="Cambria Math"/>
              </w:rPr>
              <m:t>65</m:t>
            </m:r>
          </m:e>
        </m:d>
      </m:oMath>
      <w:r>
        <w:t xml:space="preserve"> in terms of </w:t>
      </w:r>
      <m:oMath>
        <m:r>
          <w:rPr>
            <w:rFonts w:ascii="Cambria Math" w:hAnsi="Cambria Math"/>
          </w:rPr>
          <m:t>Φ</m:t>
        </m:r>
      </m:oMath>
      <w:r>
        <w:t>.</w:t>
      </w:r>
    </w:p>
    <w:p w:rsidR="008E101C" w:rsidRDefault="00000000" w:rsidP="00722A7F">
      <w:pPr>
        <w:pStyle w:val="Compact"/>
        <w:numPr>
          <w:ilvl w:val="0"/>
          <w:numId w:val="89"/>
        </w:numPr>
        <w:jc w:val="both"/>
      </w:pPr>
      <w:r>
        <w:t xml:space="preserve">If </w:t>
      </w:r>
      <m:oMath>
        <m:r>
          <w:rPr>
            <w:rFonts w:ascii="Cambria Math" w:hAnsi="Cambria Math"/>
          </w:rPr>
          <m:t>X</m:t>
        </m:r>
        <m:r>
          <m:rPr>
            <m:sty m:val="p"/>
          </m:rPr>
          <w:rPr>
            <w:rFonts w:ascii="Cambria Math" w:hAnsi="Cambria Math"/>
          </w:rPr>
          <m:t>∼</m:t>
        </m:r>
        <m:r>
          <w:rPr>
            <w:rFonts w:ascii="Cambria Math" w:hAnsi="Cambria Math"/>
          </w:rPr>
          <m:t>N</m:t>
        </m:r>
        <m:d>
          <m:dPr>
            <m:ctrlPr>
              <w:rPr>
                <w:rFonts w:ascii="Cambria Math" w:hAnsi="Cambria Math"/>
              </w:rPr>
            </m:ctrlPr>
          </m:dPr>
          <m:e>
            <m:r>
              <w:rPr>
                <w:rFonts w:ascii="Cambria Math" w:hAnsi="Cambria Math"/>
              </w:rPr>
              <m:t>10</m:t>
            </m:r>
            <m:r>
              <m:rPr>
                <m:sty m:val="p"/>
              </m:rPr>
              <w:rPr>
                <w:rFonts w:ascii="Cambria Math" w:hAnsi="Cambria Math"/>
              </w:rPr>
              <m:t>,</m:t>
            </m:r>
            <m:r>
              <w:rPr>
                <w:rFonts w:ascii="Cambria Math" w:hAnsi="Cambria Math"/>
              </w:rPr>
              <m:t>4</m:t>
            </m:r>
          </m:e>
        </m:d>
      </m:oMath>
      <w:r>
        <w:t xml:space="preserve"> and </w:t>
      </w:r>
      <m:oMath>
        <m:r>
          <w:rPr>
            <w:rFonts w:ascii="Cambria Math" w:hAnsi="Cambria Math"/>
          </w:rPr>
          <m:t>Y</m:t>
        </m:r>
        <m:r>
          <m:rPr>
            <m:sty m:val="p"/>
          </m:rPr>
          <w:rPr>
            <w:rFonts w:ascii="Cambria Math" w:hAnsi="Cambria Math"/>
          </w:rPr>
          <m:t>=</m:t>
        </m:r>
        <m:r>
          <w:rPr>
            <w:rFonts w:ascii="Cambria Math" w:hAnsi="Cambria Math"/>
          </w:rPr>
          <m:t>3X</m:t>
        </m:r>
        <m:r>
          <m:rPr>
            <m:sty m:val="p"/>
          </m:rPr>
          <w:rPr>
            <w:rFonts w:ascii="Cambria Math" w:hAnsi="Cambria Math"/>
          </w:rPr>
          <m:t>-</m:t>
        </m:r>
        <m:r>
          <w:rPr>
            <w:rFonts w:ascii="Cambria Math" w:hAnsi="Cambria Math"/>
          </w:rPr>
          <m:t>2</m:t>
        </m:r>
      </m:oMath>
      <w:r>
        <w:t xml:space="preserve">, state the distribution of </w:t>
      </w:r>
      <m:oMath>
        <m:r>
          <w:rPr>
            <w:rFonts w:ascii="Cambria Math" w:hAnsi="Cambria Math"/>
          </w:rPr>
          <m:t>Y</m:t>
        </m:r>
      </m:oMath>
      <w:r>
        <w:t>.</w:t>
      </w:r>
    </w:p>
    <w:p w:rsidR="008E101C" w:rsidRDefault="00000000" w:rsidP="00722A7F">
      <w:pPr>
        <w:pStyle w:val="Compact"/>
        <w:numPr>
          <w:ilvl w:val="0"/>
          <w:numId w:val="89"/>
        </w:numPr>
        <w:jc w:val="both"/>
      </w:pPr>
      <w:r>
        <w:t xml:space="preserve">Independent variables have distributions </w:t>
      </w:r>
      <m:oMath>
        <m:r>
          <w:rPr>
            <w:rFonts w:ascii="Cambria Math" w:hAnsi="Cambria Math"/>
          </w:rPr>
          <m:t>N</m:t>
        </m:r>
        <m:d>
          <m:dPr>
            <m:ctrlPr>
              <w:rPr>
                <w:rFonts w:ascii="Cambria Math" w:hAnsi="Cambria Math"/>
              </w:rPr>
            </m:ctrlPr>
          </m:dPr>
          <m:e>
            <m:r>
              <w:rPr>
                <w:rFonts w:ascii="Cambria Math" w:hAnsi="Cambria Math"/>
              </w:rPr>
              <m:t>5</m:t>
            </m:r>
            <m:r>
              <m:rPr>
                <m:sty m:val="p"/>
              </m:rPr>
              <w:rPr>
                <w:rFonts w:ascii="Cambria Math" w:hAnsi="Cambria Math"/>
              </w:rPr>
              <m:t>,</m:t>
            </m:r>
            <m:r>
              <w:rPr>
                <w:rFonts w:ascii="Cambria Math" w:hAnsi="Cambria Math"/>
              </w:rPr>
              <m:t>4</m:t>
            </m:r>
          </m:e>
        </m:d>
      </m:oMath>
      <w:r>
        <w:t xml:space="preserve"> and </w:t>
      </w:r>
      <m:oMath>
        <m:r>
          <w:rPr>
            <w:rFonts w:ascii="Cambria Math" w:hAnsi="Cambria Math"/>
          </w:rPr>
          <m:t>N</m:t>
        </m:r>
        <m:d>
          <m:dPr>
            <m:ctrlPr>
              <w:rPr>
                <w:rFonts w:ascii="Cambria Math" w:hAnsi="Cambria Math"/>
              </w:rPr>
            </m:ctrlPr>
          </m:dPr>
          <m:e>
            <m:r>
              <w:rPr>
                <w:rFonts w:ascii="Cambria Math" w:hAnsi="Cambria Math"/>
              </w:rPr>
              <m:t>2</m:t>
            </m:r>
            <m:r>
              <m:rPr>
                <m:sty m:val="p"/>
              </m:rPr>
              <w:rPr>
                <w:rFonts w:ascii="Cambria Math" w:hAnsi="Cambria Math"/>
              </w:rPr>
              <m:t>,</m:t>
            </m:r>
            <m:r>
              <w:rPr>
                <w:rFonts w:ascii="Cambria Math" w:hAnsi="Cambria Math"/>
              </w:rPr>
              <m:t>9</m:t>
            </m:r>
          </m:e>
        </m:d>
      </m:oMath>
      <w:r>
        <w:t>. State the distribution of their sum.</w:t>
      </w:r>
    </w:p>
    <w:p w:rsidR="008E101C" w:rsidRDefault="00000000" w:rsidP="00722A7F">
      <w:pPr>
        <w:pStyle w:val="Compact"/>
        <w:numPr>
          <w:ilvl w:val="0"/>
          <w:numId w:val="89"/>
        </w:numPr>
        <w:jc w:val="both"/>
      </w:pPr>
      <w:r>
        <w:t>Explain the continuity correction in a normal approximation to the binomial.</w:t>
      </w:r>
    </w:p>
    <w:p w:rsidR="008E101C" w:rsidRDefault="00000000" w:rsidP="00722A7F">
      <w:pPr>
        <w:pStyle w:val="FirstParagraph"/>
        <w:jc w:val="both"/>
      </w:pPr>
      <w:r>
        <w:rPr>
          <w:b/>
          <w:bCs/>
        </w:rPr>
        <w:t>Selected answers:</w:t>
      </w:r>
      <w:r>
        <w:t xml:space="preserve"> 2. </w:t>
      </w:r>
      <m:oMath>
        <m:r>
          <w:rPr>
            <w:rFonts w:ascii="Cambria Math" w:hAnsi="Cambria Math"/>
          </w:rPr>
          <m:t>1</m:t>
        </m:r>
        <m:r>
          <m:rPr>
            <m:sty m:val="p"/>
          </m:rPr>
          <w:rPr>
            <w:rFonts w:ascii="Cambria Math" w:hAnsi="Cambria Math"/>
          </w:rPr>
          <m:t>-</m:t>
        </m:r>
        <m:r>
          <w:rPr>
            <w:rFonts w:ascii="Cambria Math" w:hAnsi="Cambria Math"/>
          </w:rPr>
          <m:t>Φ</m:t>
        </m:r>
        <m:d>
          <m:dPr>
            <m:ctrlPr>
              <w:rPr>
                <w:rFonts w:ascii="Cambria Math" w:hAnsi="Cambria Math"/>
              </w:rPr>
            </m:ctrlPr>
          </m:dPr>
          <m:e>
            <m:r>
              <w:rPr>
                <w:rFonts w:ascii="Cambria Math" w:hAnsi="Cambria Math"/>
              </w:rPr>
              <m:t>1.5</m:t>
            </m:r>
          </m:e>
        </m:d>
      </m:oMath>
      <w:r>
        <w:t xml:space="preserve">; 3. </w:t>
      </w:r>
      <m:oMath>
        <m:r>
          <w:rPr>
            <w:rFonts w:ascii="Cambria Math" w:hAnsi="Cambria Math"/>
          </w:rPr>
          <m:t>N</m:t>
        </m:r>
        <m:d>
          <m:dPr>
            <m:ctrlPr>
              <w:rPr>
                <w:rFonts w:ascii="Cambria Math" w:hAnsi="Cambria Math"/>
              </w:rPr>
            </m:ctrlPr>
          </m:dPr>
          <m:e>
            <m:r>
              <w:rPr>
                <w:rFonts w:ascii="Cambria Math" w:hAnsi="Cambria Math"/>
              </w:rPr>
              <m:t>28</m:t>
            </m:r>
            <m:r>
              <m:rPr>
                <m:sty m:val="p"/>
              </m:rPr>
              <w:rPr>
                <w:rFonts w:ascii="Cambria Math" w:hAnsi="Cambria Math"/>
              </w:rPr>
              <m:t>,</m:t>
            </m:r>
            <m:r>
              <w:rPr>
                <w:rFonts w:ascii="Cambria Math" w:hAnsi="Cambria Math"/>
              </w:rPr>
              <m:t>36</m:t>
            </m:r>
          </m:e>
        </m:d>
      </m:oMath>
      <w:r>
        <w:t xml:space="preserve">; 4. </w:t>
      </w:r>
      <m:oMath>
        <m:r>
          <w:rPr>
            <w:rFonts w:ascii="Cambria Math" w:hAnsi="Cambria Math"/>
          </w:rPr>
          <m:t>N</m:t>
        </m:r>
        <m:d>
          <m:dPr>
            <m:ctrlPr>
              <w:rPr>
                <w:rFonts w:ascii="Cambria Math" w:hAnsi="Cambria Math"/>
              </w:rPr>
            </m:ctrlPr>
          </m:dPr>
          <m:e>
            <m:r>
              <w:rPr>
                <w:rFonts w:ascii="Cambria Math" w:hAnsi="Cambria Math"/>
              </w:rPr>
              <m:t>7</m:t>
            </m:r>
            <m:r>
              <m:rPr>
                <m:sty m:val="p"/>
              </m:rPr>
              <w:rPr>
                <w:rFonts w:ascii="Cambria Math" w:hAnsi="Cambria Math"/>
              </w:rPr>
              <m:t>,</m:t>
            </m:r>
            <m:r>
              <w:rPr>
                <w:rFonts w:ascii="Cambria Math" w:hAnsi="Cambria Math"/>
              </w:rPr>
              <m:t>13</m:t>
            </m:r>
          </m:e>
        </m:d>
      </m:oMath>
      <w:r>
        <w:t>.</w:t>
      </w:r>
    </w:p>
    <w:p w:rsidR="008E101C" w:rsidRDefault="00000000" w:rsidP="00722A7F">
      <w:pPr>
        <w:pStyle w:val="Heading1"/>
        <w:pageBreakBefore/>
        <w:spacing w:before="0"/>
        <w:jc w:val="both"/>
      </w:pPr>
      <w:bookmarkStart w:id="153" w:name="X4bd602ca1cc999c0e8b9f5d2a05bbc31c4a54a4"/>
      <w:bookmarkEnd w:id="141"/>
      <w:bookmarkEnd w:id="152"/>
      <w:r>
        <w:lastRenderedPageBreak/>
        <w:t>LECTURE THIRTEEN: Joint, Marginal and Conditional Distributions</w:t>
      </w:r>
    </w:p>
    <w:p w:rsidR="008E101C" w:rsidRDefault="00000000" w:rsidP="00722A7F">
      <w:pPr>
        <w:pStyle w:val="Heading2"/>
        <w:jc w:val="both"/>
      </w:pPr>
      <w:bookmarkStart w:id="154" w:name="introduction-12"/>
      <w:r>
        <w:t>Introduction</w:t>
      </w:r>
    </w:p>
    <w:p w:rsidR="008E101C" w:rsidRDefault="00000000" w:rsidP="00722A7F">
      <w:pPr>
        <w:pStyle w:val="FirstParagraph"/>
        <w:jc w:val="both"/>
      </w:pPr>
      <w:r>
        <w:t>A joint distribution describes two or more random variables simultaneously. It allows probabilities involving combinations of variables, and it provides marginal distributions, conditional distributions, covariance and correlation.</w:t>
      </w:r>
    </w:p>
    <w:p w:rsidR="008E101C" w:rsidRDefault="00000000" w:rsidP="00722A7F">
      <w:pPr>
        <w:pStyle w:val="Heading2"/>
        <w:jc w:val="both"/>
      </w:pPr>
      <w:bookmarkStart w:id="155" w:name="learning-objectives-12"/>
      <w:bookmarkEnd w:id="154"/>
      <w:r>
        <w:t>Learning Objectives</w:t>
      </w:r>
    </w:p>
    <w:p w:rsidR="008E101C" w:rsidRDefault="00000000" w:rsidP="00722A7F">
      <w:pPr>
        <w:pStyle w:val="FirstParagraph"/>
        <w:jc w:val="both"/>
      </w:pPr>
      <w:r>
        <w:t>You should be able to:</w:t>
      </w:r>
    </w:p>
    <w:p w:rsidR="008E101C" w:rsidRDefault="00000000" w:rsidP="00722A7F">
      <w:pPr>
        <w:pStyle w:val="Compact"/>
        <w:numPr>
          <w:ilvl w:val="0"/>
          <w:numId w:val="90"/>
        </w:numPr>
        <w:jc w:val="both"/>
      </w:pPr>
      <w:r>
        <w:t>construct and interpret joint PMFs and PDFs;</w:t>
      </w:r>
    </w:p>
    <w:p w:rsidR="008E101C" w:rsidRDefault="00000000" w:rsidP="00722A7F">
      <w:pPr>
        <w:pStyle w:val="Compact"/>
        <w:numPr>
          <w:ilvl w:val="0"/>
          <w:numId w:val="90"/>
        </w:numPr>
        <w:jc w:val="both"/>
      </w:pPr>
      <w:r>
        <w:t>obtain marginal and conditional distributions;</w:t>
      </w:r>
    </w:p>
    <w:p w:rsidR="008E101C" w:rsidRDefault="00000000" w:rsidP="00722A7F">
      <w:pPr>
        <w:pStyle w:val="Compact"/>
        <w:numPr>
          <w:ilvl w:val="0"/>
          <w:numId w:val="90"/>
        </w:numPr>
        <w:jc w:val="both"/>
      </w:pPr>
      <w:r>
        <w:t>test independence by factorisation;</w:t>
      </w:r>
    </w:p>
    <w:p w:rsidR="008E101C" w:rsidRDefault="00000000" w:rsidP="00722A7F">
      <w:pPr>
        <w:pStyle w:val="Compact"/>
        <w:numPr>
          <w:ilvl w:val="0"/>
          <w:numId w:val="90"/>
        </w:numPr>
        <w:jc w:val="both"/>
      </w:pPr>
      <w:r>
        <w:t>calculate covariance and correlation; and</w:t>
      </w:r>
    </w:p>
    <w:p w:rsidR="008E101C" w:rsidRDefault="00000000" w:rsidP="00722A7F">
      <w:pPr>
        <w:pStyle w:val="Compact"/>
        <w:numPr>
          <w:ilvl w:val="0"/>
          <w:numId w:val="90"/>
        </w:numPr>
        <w:jc w:val="both"/>
      </w:pPr>
      <w:r>
        <w:t>find the mean and variance of sums.</w:t>
      </w:r>
    </w:p>
    <w:p w:rsidR="008E101C" w:rsidRDefault="00000000" w:rsidP="00722A7F">
      <w:pPr>
        <w:pStyle w:val="Heading2"/>
        <w:jc w:val="both"/>
      </w:pPr>
      <w:bookmarkStart w:id="156" w:name="joint-discrete-distributions"/>
      <w:bookmarkEnd w:id="155"/>
      <w:r>
        <w:t>Joint Discrete Distributions</w:t>
      </w:r>
    </w:p>
    <w:p w:rsidR="008E101C" w:rsidRDefault="00000000" w:rsidP="00722A7F">
      <w:pPr>
        <w:pStyle w:val="FirstParagraph"/>
        <w:jc w:val="both"/>
      </w:pPr>
      <w:r>
        <w:t xml:space="preserve">For discrete </w:t>
      </w:r>
      <m:oMath>
        <m:r>
          <w:rPr>
            <w:rFonts w:ascii="Cambria Math" w:hAnsi="Cambria Math"/>
          </w:rPr>
          <m:t>X</m:t>
        </m:r>
      </m:oMath>
      <w:r>
        <w:t xml:space="preserve"> and </w:t>
      </w:r>
      <m:oMath>
        <m:r>
          <w:rPr>
            <w:rFonts w:ascii="Cambria Math" w:hAnsi="Cambria Math"/>
          </w:rPr>
          <m:t>Y</m:t>
        </m:r>
      </m:oMath>
      <w:r>
        <w:t>, the joint PMF is</w:t>
      </w:r>
    </w:p>
    <w:p w:rsidR="008E101C" w:rsidRDefault="00000000" w:rsidP="00722A7F">
      <w:pPr>
        <w:pStyle w:val="BodyText"/>
        <w:jc w:val="both"/>
      </w:pPr>
      <m:oMathPara>
        <m:oMathParaPr>
          <m:jc m:val="center"/>
        </m:oMathParaPr>
        <m:oMath>
          <m:sSub>
            <m:sSubPr>
              <m:ctrlPr>
                <w:rPr>
                  <w:rFonts w:ascii="Cambria Math" w:hAnsi="Cambria Math"/>
                </w:rPr>
              </m:ctrlPr>
            </m:sSubPr>
            <m:e>
              <m:r>
                <w:rPr>
                  <w:rFonts w:ascii="Cambria Math" w:hAnsi="Cambria Math"/>
                </w:rPr>
                <m:t>p</m:t>
              </m:r>
            </m:e>
            <m:sub>
              <m:r>
                <w:rPr>
                  <w:rFonts w:ascii="Cambria Math" w:hAnsi="Cambria Math"/>
                </w:rPr>
                <m:t>X</m:t>
              </m:r>
              <m:r>
                <m:rPr>
                  <m:sty m:val="p"/>
                </m:rPr>
                <w:rPr>
                  <w:rFonts w:ascii="Cambria Math" w:hAnsi="Cambria Math"/>
                </w:rPr>
                <m:t>,</m:t>
              </m:r>
              <m:r>
                <w:rPr>
                  <w:rFonts w:ascii="Cambria Math" w:hAnsi="Cambria Math"/>
                </w:rPr>
                <m:t>Y</m:t>
              </m:r>
            </m:sub>
          </m:sSub>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y</m:t>
              </m:r>
            </m:e>
          </m:d>
          <m:r>
            <m:rPr>
              <m:sty m:val="p"/>
            </m:rPr>
            <w:rPr>
              <w:rFonts w:ascii="Cambria Math" w:hAnsi="Cambria Math"/>
            </w:rPr>
            <m:t>=</m:t>
          </m:r>
          <m:r>
            <w:rPr>
              <w:rFonts w:ascii="Cambria Math" w:hAnsi="Cambria Math"/>
            </w:rPr>
            <m:t>P</m:t>
          </m:r>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x</m:t>
              </m:r>
              <m:r>
                <m:rPr>
                  <m:sty m:val="p"/>
                </m:rPr>
                <w:rPr>
                  <w:rFonts w:ascii="Cambria Math" w:hAnsi="Cambria Math"/>
                </w:rPr>
                <m:t>,</m:t>
              </m:r>
              <m:r>
                <w:rPr>
                  <w:rFonts w:ascii="Cambria Math" w:hAnsi="Cambria Math"/>
                </w:rPr>
                <m:t>Y</m:t>
              </m:r>
              <m:r>
                <m:rPr>
                  <m:sty m:val="p"/>
                </m:rPr>
                <w:rPr>
                  <w:rFonts w:ascii="Cambria Math" w:hAnsi="Cambria Math"/>
                </w:rPr>
                <m:t>=</m:t>
              </m:r>
              <m:r>
                <w:rPr>
                  <w:rFonts w:ascii="Cambria Math" w:hAnsi="Cambria Math"/>
                </w:rPr>
                <m:t>y</m:t>
              </m:r>
            </m:e>
          </m:d>
          <m:r>
            <m:rPr>
              <m:sty m:val="p"/>
            </m:rPr>
            <w:rPr>
              <w:rFonts w:ascii="Cambria Math" w:hAnsi="Cambria Math"/>
            </w:rPr>
            <m:t>,</m:t>
          </m:r>
        </m:oMath>
      </m:oMathPara>
    </w:p>
    <w:p w:rsidR="008E101C" w:rsidRDefault="00000000" w:rsidP="00722A7F">
      <w:pPr>
        <w:pStyle w:val="FirstParagraph"/>
        <w:jc w:val="both"/>
      </w:pPr>
      <w:r>
        <w:t>with</w:t>
      </w:r>
    </w:p>
    <w:p w:rsidR="008E101C" w:rsidRDefault="00000000" w:rsidP="00722A7F">
      <w:pPr>
        <w:pStyle w:val="BodyText"/>
        <w:jc w:val="both"/>
      </w:pPr>
      <m:oMathPara>
        <m:oMathParaPr>
          <m:jc m:val="center"/>
        </m:oMathParaPr>
        <m:oMath>
          <m:sSub>
            <m:sSubPr>
              <m:ctrlPr>
                <w:rPr>
                  <w:rFonts w:ascii="Cambria Math" w:hAnsi="Cambria Math"/>
                </w:rPr>
              </m:ctrlPr>
            </m:sSubPr>
            <m:e>
              <m:r>
                <w:rPr>
                  <w:rFonts w:ascii="Cambria Math" w:hAnsi="Cambria Math"/>
                </w:rPr>
                <m:t>p</m:t>
              </m:r>
            </m:e>
            <m:sub>
              <m:r>
                <w:rPr>
                  <w:rFonts w:ascii="Cambria Math" w:hAnsi="Cambria Math"/>
                </w:rPr>
                <m:t>X</m:t>
              </m:r>
              <m:r>
                <m:rPr>
                  <m:sty m:val="p"/>
                </m:rPr>
                <w:rPr>
                  <w:rFonts w:ascii="Cambria Math" w:hAnsi="Cambria Math"/>
                </w:rPr>
                <m:t>,</m:t>
              </m:r>
              <m:r>
                <w:rPr>
                  <w:rFonts w:ascii="Cambria Math" w:hAnsi="Cambria Math"/>
                </w:rPr>
                <m:t>Y</m:t>
              </m:r>
            </m:sub>
          </m:sSub>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y</m:t>
              </m:r>
            </m:e>
          </m:d>
          <m:r>
            <m:rPr>
              <m:sty m:val="p"/>
            </m:rPr>
            <w:rPr>
              <w:rFonts w:ascii="Cambria Math" w:hAnsi="Cambria Math"/>
            </w:rPr>
            <m:t>≥</m:t>
          </m:r>
          <m:r>
            <w:rPr>
              <w:rFonts w:ascii="Cambria Math" w:hAnsi="Cambria Math"/>
            </w:rPr>
            <m:t>0</m:t>
          </m:r>
          <m:r>
            <m:rPr>
              <m:sty m:val="p"/>
            </m:rPr>
            <w:rPr>
              <w:rFonts w:ascii="Cambria Math" w:hAnsi="Cambria Math"/>
            </w:rPr>
            <m:t>,</m:t>
          </m:r>
          <m:r>
            <w:rPr>
              <w:rFonts w:ascii="Cambria Math" w:hAnsi="Cambria Math"/>
            </w:rPr>
            <m:t>  </m:t>
          </m:r>
          <m:nary>
            <m:naryPr>
              <m:chr m:val="∑"/>
              <m:limLoc m:val="undOvr"/>
              <m:supHide m:val="1"/>
              <m:ctrlPr>
                <w:rPr>
                  <w:rFonts w:ascii="Cambria Math" w:hAnsi="Cambria Math"/>
                </w:rPr>
              </m:ctrlPr>
            </m:naryPr>
            <m:sub>
              <m:r>
                <w:rPr>
                  <w:rFonts w:ascii="Cambria Math" w:hAnsi="Cambria Math"/>
                </w:rPr>
                <m:t>x</m:t>
              </m:r>
            </m:sub>
            <m:sup>
              <m:r>
                <w:rPr>
                  <w:rFonts w:ascii="Cambria Math" w:hAnsi="Cambria Math"/>
                </w:rPr>
                <m:t>​</m:t>
              </m:r>
            </m:sup>
            <m:e>
              <m:nary>
                <m:naryPr>
                  <m:chr m:val="∑"/>
                  <m:limLoc m:val="undOvr"/>
                  <m:supHide m:val="1"/>
                  <m:ctrlPr>
                    <w:rPr>
                      <w:rFonts w:ascii="Cambria Math" w:hAnsi="Cambria Math"/>
                    </w:rPr>
                  </m:ctrlPr>
                </m:naryPr>
                <m:sub>
                  <m:r>
                    <w:rPr>
                      <w:rFonts w:ascii="Cambria Math" w:hAnsi="Cambria Math"/>
                    </w:rPr>
                    <m:t>y</m:t>
                  </m:r>
                </m:sub>
                <m:sup>
                  <m:r>
                    <w:rPr>
                      <w:rFonts w:ascii="Cambria Math" w:hAnsi="Cambria Math"/>
                    </w:rPr>
                    <m:t>​</m:t>
                  </m:r>
                </m:sup>
                <m:e>
                  <m:sSub>
                    <m:sSubPr>
                      <m:ctrlPr>
                        <w:rPr>
                          <w:rFonts w:ascii="Cambria Math" w:hAnsi="Cambria Math"/>
                        </w:rPr>
                      </m:ctrlPr>
                    </m:sSubPr>
                    <m:e>
                      <m:r>
                        <w:rPr>
                          <w:rFonts w:ascii="Cambria Math" w:hAnsi="Cambria Math"/>
                        </w:rPr>
                        <m:t>p</m:t>
                      </m:r>
                    </m:e>
                    <m:sub>
                      <m:r>
                        <w:rPr>
                          <w:rFonts w:ascii="Cambria Math" w:hAnsi="Cambria Math"/>
                        </w:rPr>
                        <m:t>X</m:t>
                      </m:r>
                      <m:r>
                        <m:rPr>
                          <m:sty m:val="p"/>
                        </m:rPr>
                        <w:rPr>
                          <w:rFonts w:ascii="Cambria Math" w:hAnsi="Cambria Math"/>
                        </w:rPr>
                        <m:t>,</m:t>
                      </m:r>
                      <m:r>
                        <w:rPr>
                          <w:rFonts w:ascii="Cambria Math" w:hAnsi="Cambria Math"/>
                        </w:rPr>
                        <m:t>Y</m:t>
                      </m:r>
                    </m:sub>
                  </m:sSub>
                </m:e>
              </m:nary>
            </m:e>
          </m:nary>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y</m:t>
              </m:r>
            </m:e>
          </m:d>
          <m:r>
            <m:rPr>
              <m:sty m:val="p"/>
            </m:rPr>
            <w:rPr>
              <w:rFonts w:ascii="Cambria Math" w:hAnsi="Cambria Math"/>
            </w:rPr>
            <m:t>=</m:t>
          </m:r>
          <m:r>
            <w:rPr>
              <w:rFonts w:ascii="Cambria Math" w:hAnsi="Cambria Math"/>
            </w:rPr>
            <m:t>1</m:t>
          </m:r>
          <m:r>
            <m:rPr>
              <m:sty m:val="p"/>
            </m:rPr>
            <w:rPr>
              <w:rFonts w:ascii="Cambria Math" w:hAnsi="Cambria Math"/>
            </w:rPr>
            <m:t>.</m:t>
          </m:r>
        </m:oMath>
      </m:oMathPara>
    </w:p>
    <w:p w:rsidR="008E101C" w:rsidRDefault="00000000" w:rsidP="00722A7F">
      <w:pPr>
        <w:pStyle w:val="FirstParagraph"/>
        <w:jc w:val="both"/>
      </w:pPr>
      <w:r>
        <w:t>The marginal PMFs are</w:t>
      </w:r>
    </w:p>
    <w:p w:rsidR="008E101C" w:rsidRDefault="00000000" w:rsidP="00722A7F">
      <w:pPr>
        <w:pStyle w:val="BodyText"/>
        <w:jc w:val="both"/>
      </w:pPr>
      <m:oMathPara>
        <m:oMathParaPr>
          <m:jc m:val="center"/>
        </m:oMathParaPr>
        <m:oMath>
          <m:sSub>
            <m:sSubPr>
              <m:ctrlPr>
                <w:rPr>
                  <w:rFonts w:ascii="Cambria Math" w:hAnsi="Cambria Math"/>
                </w:rPr>
              </m:ctrlPr>
            </m:sSubPr>
            <m:e>
              <m:r>
                <w:rPr>
                  <w:rFonts w:ascii="Cambria Math" w:hAnsi="Cambria Math"/>
                </w:rPr>
                <m:t>p</m:t>
              </m:r>
            </m:e>
            <m:sub>
              <m:r>
                <w:rPr>
                  <w:rFonts w:ascii="Cambria Math" w:hAnsi="Cambria Math"/>
                </w:rPr>
                <m:t>X</m:t>
              </m:r>
            </m:sub>
          </m:sSub>
          <m:d>
            <m:dPr>
              <m:ctrlPr>
                <w:rPr>
                  <w:rFonts w:ascii="Cambria Math" w:hAnsi="Cambria Math"/>
                </w:rPr>
              </m:ctrlPr>
            </m:dPr>
            <m:e>
              <m:r>
                <w:rPr>
                  <w:rFonts w:ascii="Cambria Math" w:hAnsi="Cambria Math"/>
                </w:rPr>
                <m:t>x</m:t>
              </m:r>
            </m:e>
          </m:d>
          <m:r>
            <m:rPr>
              <m:sty m:val="p"/>
            </m:rPr>
            <w:rPr>
              <w:rFonts w:ascii="Cambria Math" w:hAnsi="Cambria Math"/>
            </w:rPr>
            <m:t>=</m:t>
          </m:r>
          <m:nary>
            <m:naryPr>
              <m:chr m:val="∑"/>
              <m:limLoc m:val="undOvr"/>
              <m:supHide m:val="1"/>
              <m:ctrlPr>
                <w:rPr>
                  <w:rFonts w:ascii="Cambria Math" w:hAnsi="Cambria Math"/>
                </w:rPr>
              </m:ctrlPr>
            </m:naryPr>
            <m:sub>
              <m:r>
                <w:rPr>
                  <w:rFonts w:ascii="Cambria Math" w:hAnsi="Cambria Math"/>
                </w:rPr>
                <m:t>y</m:t>
              </m:r>
            </m:sub>
            <m:sup>
              <m:r>
                <w:rPr>
                  <w:rFonts w:ascii="Cambria Math" w:hAnsi="Cambria Math"/>
                </w:rPr>
                <m:t>​</m:t>
              </m:r>
            </m:sup>
            <m:e>
              <m:sSub>
                <m:sSubPr>
                  <m:ctrlPr>
                    <w:rPr>
                      <w:rFonts w:ascii="Cambria Math" w:hAnsi="Cambria Math"/>
                    </w:rPr>
                  </m:ctrlPr>
                </m:sSubPr>
                <m:e>
                  <m:r>
                    <w:rPr>
                      <w:rFonts w:ascii="Cambria Math" w:hAnsi="Cambria Math"/>
                    </w:rPr>
                    <m:t>p</m:t>
                  </m:r>
                </m:e>
                <m:sub>
                  <m:r>
                    <w:rPr>
                      <w:rFonts w:ascii="Cambria Math" w:hAnsi="Cambria Math"/>
                    </w:rPr>
                    <m:t>X</m:t>
                  </m:r>
                  <m:r>
                    <m:rPr>
                      <m:sty m:val="p"/>
                    </m:rPr>
                    <w:rPr>
                      <w:rFonts w:ascii="Cambria Math" w:hAnsi="Cambria Math"/>
                    </w:rPr>
                    <m:t>,</m:t>
                  </m:r>
                  <m:r>
                    <w:rPr>
                      <w:rFonts w:ascii="Cambria Math" w:hAnsi="Cambria Math"/>
                    </w:rPr>
                    <m:t>Y</m:t>
                  </m:r>
                </m:sub>
              </m:sSub>
            </m:e>
          </m:nary>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y</m:t>
              </m:r>
            </m:e>
          </m:d>
          <m:r>
            <m:rPr>
              <m:sty m:val="p"/>
            </m:rPr>
            <w:rPr>
              <w:rFonts w:ascii="Cambria Math" w:hAnsi="Cambria Math"/>
            </w:rPr>
            <m:t>,</m:t>
          </m:r>
        </m:oMath>
      </m:oMathPara>
    </w:p>
    <w:p w:rsidR="008E101C" w:rsidRDefault="00000000" w:rsidP="00722A7F">
      <w:pPr>
        <w:pStyle w:val="FirstParagraph"/>
        <w:jc w:val="both"/>
      </w:pPr>
      <m:oMathPara>
        <m:oMathParaPr>
          <m:jc m:val="center"/>
        </m:oMathParaPr>
        <m:oMath>
          <m:sSub>
            <m:sSubPr>
              <m:ctrlPr>
                <w:rPr>
                  <w:rFonts w:ascii="Cambria Math" w:hAnsi="Cambria Math"/>
                </w:rPr>
              </m:ctrlPr>
            </m:sSubPr>
            <m:e>
              <m:r>
                <w:rPr>
                  <w:rFonts w:ascii="Cambria Math" w:hAnsi="Cambria Math"/>
                </w:rPr>
                <m:t>p</m:t>
              </m:r>
            </m:e>
            <m:sub>
              <m:r>
                <w:rPr>
                  <w:rFonts w:ascii="Cambria Math" w:hAnsi="Cambria Math"/>
                </w:rPr>
                <m:t>Y</m:t>
              </m:r>
            </m:sub>
          </m:sSub>
          <m:d>
            <m:dPr>
              <m:ctrlPr>
                <w:rPr>
                  <w:rFonts w:ascii="Cambria Math" w:hAnsi="Cambria Math"/>
                </w:rPr>
              </m:ctrlPr>
            </m:dPr>
            <m:e>
              <m:r>
                <w:rPr>
                  <w:rFonts w:ascii="Cambria Math" w:hAnsi="Cambria Math"/>
                </w:rPr>
                <m:t>y</m:t>
              </m:r>
            </m:e>
          </m:d>
          <m:r>
            <m:rPr>
              <m:sty m:val="p"/>
            </m:rPr>
            <w:rPr>
              <w:rFonts w:ascii="Cambria Math" w:hAnsi="Cambria Math"/>
            </w:rPr>
            <m:t>=</m:t>
          </m:r>
          <m:nary>
            <m:naryPr>
              <m:chr m:val="∑"/>
              <m:limLoc m:val="undOvr"/>
              <m:supHide m:val="1"/>
              <m:ctrlPr>
                <w:rPr>
                  <w:rFonts w:ascii="Cambria Math" w:hAnsi="Cambria Math"/>
                </w:rPr>
              </m:ctrlPr>
            </m:naryPr>
            <m:sub>
              <m:r>
                <w:rPr>
                  <w:rFonts w:ascii="Cambria Math" w:hAnsi="Cambria Math"/>
                </w:rPr>
                <m:t>x</m:t>
              </m:r>
            </m:sub>
            <m:sup>
              <m:r>
                <w:rPr>
                  <w:rFonts w:ascii="Cambria Math" w:hAnsi="Cambria Math"/>
                </w:rPr>
                <m:t>​</m:t>
              </m:r>
            </m:sup>
            <m:e>
              <m:sSub>
                <m:sSubPr>
                  <m:ctrlPr>
                    <w:rPr>
                      <w:rFonts w:ascii="Cambria Math" w:hAnsi="Cambria Math"/>
                    </w:rPr>
                  </m:ctrlPr>
                </m:sSubPr>
                <m:e>
                  <m:r>
                    <w:rPr>
                      <w:rFonts w:ascii="Cambria Math" w:hAnsi="Cambria Math"/>
                    </w:rPr>
                    <m:t>p</m:t>
                  </m:r>
                </m:e>
                <m:sub>
                  <m:r>
                    <w:rPr>
                      <w:rFonts w:ascii="Cambria Math" w:hAnsi="Cambria Math"/>
                    </w:rPr>
                    <m:t>X</m:t>
                  </m:r>
                  <m:r>
                    <m:rPr>
                      <m:sty m:val="p"/>
                    </m:rPr>
                    <w:rPr>
                      <w:rFonts w:ascii="Cambria Math" w:hAnsi="Cambria Math"/>
                    </w:rPr>
                    <m:t>,</m:t>
                  </m:r>
                  <m:r>
                    <w:rPr>
                      <w:rFonts w:ascii="Cambria Math" w:hAnsi="Cambria Math"/>
                    </w:rPr>
                    <m:t>Y</m:t>
                  </m:r>
                </m:sub>
              </m:sSub>
            </m:e>
          </m:nary>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y</m:t>
              </m:r>
            </m:e>
          </m:d>
          <m:r>
            <m:rPr>
              <m:sty m:val="p"/>
            </m:rPr>
            <w:rPr>
              <w:rFonts w:ascii="Cambria Math" w:hAnsi="Cambria Math"/>
            </w:rPr>
            <m:t>.</m:t>
          </m:r>
        </m:oMath>
      </m:oMathPara>
    </w:p>
    <w:p w:rsidR="008E101C" w:rsidRDefault="00000000" w:rsidP="00722A7F">
      <w:pPr>
        <w:pStyle w:val="FirstParagraph"/>
        <w:jc w:val="both"/>
      </w:pPr>
      <w:r>
        <w:t>The conditional PMF is</w:t>
      </w:r>
    </w:p>
    <w:p w:rsidR="008E101C" w:rsidRDefault="00000000" w:rsidP="00722A7F">
      <w:pPr>
        <w:pStyle w:val="BodyText"/>
        <w:jc w:val="both"/>
      </w:pPr>
      <m:oMathPara>
        <m:oMathParaPr>
          <m:jc m:val="center"/>
        </m:oMathParaPr>
        <m:oMath>
          <m:sSub>
            <m:sSubPr>
              <m:ctrlPr>
                <w:rPr>
                  <w:rFonts w:ascii="Cambria Math" w:hAnsi="Cambria Math"/>
                </w:rPr>
              </m:ctrlPr>
            </m:sSubPr>
            <m:e>
              <m:r>
                <w:rPr>
                  <w:rFonts w:ascii="Cambria Math" w:hAnsi="Cambria Math"/>
                </w:rPr>
                <m:t>p</m:t>
              </m:r>
            </m:e>
            <m:sub>
              <m:r>
                <w:rPr>
                  <w:rFonts w:ascii="Cambria Math" w:hAnsi="Cambria Math"/>
                </w:rPr>
                <m:t>X</m:t>
              </m:r>
              <m:r>
                <m:rPr>
                  <m:sty m:val="p"/>
                </m:rPr>
                <w:rPr>
                  <w:rFonts w:ascii="Cambria Math" w:hAnsi="Cambria Math"/>
                </w:rPr>
                <m:t>∣</m:t>
              </m:r>
              <m:r>
                <w:rPr>
                  <w:rFonts w:ascii="Cambria Math" w:hAnsi="Cambria Math"/>
                </w:rPr>
                <m:t>Y</m:t>
              </m:r>
            </m:sub>
          </m:sSub>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y</m:t>
              </m:r>
            </m:e>
          </m:d>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p</m:t>
                  </m:r>
                </m:e>
                <m:sub>
                  <m:r>
                    <w:rPr>
                      <w:rFonts w:ascii="Cambria Math" w:hAnsi="Cambria Math"/>
                    </w:rPr>
                    <m:t>X</m:t>
                  </m:r>
                  <m:r>
                    <m:rPr>
                      <m:sty m:val="p"/>
                    </m:rPr>
                    <w:rPr>
                      <w:rFonts w:ascii="Cambria Math" w:hAnsi="Cambria Math"/>
                    </w:rPr>
                    <m:t>,</m:t>
                  </m:r>
                  <m:r>
                    <w:rPr>
                      <w:rFonts w:ascii="Cambria Math" w:hAnsi="Cambria Math"/>
                    </w:rPr>
                    <m:t>Y</m:t>
                  </m:r>
                </m:sub>
              </m:sSub>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y</m:t>
                  </m:r>
                </m:e>
              </m:d>
            </m:num>
            <m:den>
              <m:sSub>
                <m:sSubPr>
                  <m:ctrlPr>
                    <w:rPr>
                      <w:rFonts w:ascii="Cambria Math" w:hAnsi="Cambria Math"/>
                    </w:rPr>
                  </m:ctrlPr>
                </m:sSubPr>
                <m:e>
                  <m:r>
                    <w:rPr>
                      <w:rFonts w:ascii="Cambria Math" w:hAnsi="Cambria Math"/>
                    </w:rPr>
                    <m:t>p</m:t>
                  </m:r>
                </m:e>
                <m:sub>
                  <m:r>
                    <w:rPr>
                      <w:rFonts w:ascii="Cambria Math" w:hAnsi="Cambria Math"/>
                    </w:rPr>
                    <m:t>Y</m:t>
                  </m:r>
                </m:sub>
              </m:sSub>
              <m:d>
                <m:dPr>
                  <m:ctrlPr>
                    <w:rPr>
                      <w:rFonts w:ascii="Cambria Math" w:hAnsi="Cambria Math"/>
                    </w:rPr>
                  </m:ctrlPr>
                </m:dPr>
                <m:e>
                  <m:r>
                    <w:rPr>
                      <w:rFonts w:ascii="Cambria Math" w:hAnsi="Cambria Math"/>
                    </w:rPr>
                    <m:t>y</m:t>
                  </m:r>
                </m:e>
              </m:d>
            </m:den>
          </m:f>
          <m:r>
            <m:rPr>
              <m:sty m:val="p"/>
            </m:rPr>
            <w:rPr>
              <w:rFonts w:ascii="Cambria Math" w:hAnsi="Cambria Math"/>
            </w:rPr>
            <m:t>,</m:t>
          </m:r>
          <m:r>
            <w:rPr>
              <w:rFonts w:ascii="Cambria Math" w:hAnsi="Cambria Math"/>
            </w:rPr>
            <m:t>  </m:t>
          </m:r>
          <m:sSub>
            <m:sSubPr>
              <m:ctrlPr>
                <w:rPr>
                  <w:rFonts w:ascii="Cambria Math" w:hAnsi="Cambria Math"/>
                </w:rPr>
              </m:ctrlPr>
            </m:sSubPr>
            <m:e>
              <m:r>
                <w:rPr>
                  <w:rFonts w:ascii="Cambria Math" w:hAnsi="Cambria Math"/>
                </w:rPr>
                <m:t>p</m:t>
              </m:r>
            </m:e>
            <m:sub>
              <m:r>
                <w:rPr>
                  <w:rFonts w:ascii="Cambria Math" w:hAnsi="Cambria Math"/>
                </w:rPr>
                <m:t>Y</m:t>
              </m:r>
            </m:sub>
          </m:sSub>
          <m:d>
            <m:dPr>
              <m:ctrlPr>
                <w:rPr>
                  <w:rFonts w:ascii="Cambria Math" w:hAnsi="Cambria Math"/>
                </w:rPr>
              </m:ctrlPr>
            </m:dPr>
            <m:e>
              <m:r>
                <w:rPr>
                  <w:rFonts w:ascii="Cambria Math" w:hAnsi="Cambria Math"/>
                </w:rPr>
                <m:t>y</m:t>
              </m:r>
            </m:e>
          </m:d>
          <m:r>
            <m:rPr>
              <m:sty m:val="p"/>
            </m:rPr>
            <w:rPr>
              <w:rFonts w:ascii="Cambria Math" w:hAnsi="Cambria Math"/>
            </w:rPr>
            <m:t>&gt;</m:t>
          </m:r>
          <m:r>
            <w:rPr>
              <w:rFonts w:ascii="Cambria Math" w:hAnsi="Cambria Math"/>
            </w:rPr>
            <m:t>0</m:t>
          </m:r>
          <m:r>
            <m:rPr>
              <m:sty m:val="p"/>
            </m:rPr>
            <w:rPr>
              <w:rFonts w:ascii="Cambria Math" w:hAnsi="Cambria Math"/>
            </w:rPr>
            <m:t>.</m:t>
          </m:r>
        </m:oMath>
      </m:oMathPara>
    </w:p>
    <w:p w:rsidR="008E101C" w:rsidRDefault="00000000" w:rsidP="00722A7F">
      <w:pPr>
        <w:pStyle w:val="Heading3"/>
        <w:jc w:val="both"/>
      </w:pPr>
      <w:bookmarkStart w:id="157" w:name="example-13.1-joint-table"/>
      <w:r>
        <w:t>Example 13.1: Joint table</w:t>
      </w:r>
    </w:p>
    <w:p w:rsidR="008E101C" w:rsidRDefault="00000000" w:rsidP="00722A7F">
      <w:pPr>
        <w:pStyle w:val="FirstParagraph"/>
        <w:jc w:val="both"/>
      </w:pPr>
      <w:r>
        <w:t>Suppose the joint PMF is</w:t>
      </w:r>
    </w:p>
    <w:tbl>
      <w:tblPr>
        <w:tblStyle w:val="Table"/>
        <w:tblW w:w="0" w:type="auto"/>
        <w:jc w:val="center"/>
        <w:tblLook w:val="0020" w:firstRow="1" w:lastRow="0" w:firstColumn="0" w:lastColumn="0" w:noHBand="0" w:noVBand="0"/>
      </w:tblPr>
      <w:tblGrid>
        <w:gridCol w:w="1120"/>
        <w:gridCol w:w="466"/>
        <w:gridCol w:w="466"/>
        <w:gridCol w:w="466"/>
        <w:gridCol w:w="921"/>
      </w:tblGrid>
      <w:tr w:rsidR="008E101C" w:rsidTr="008E101C">
        <w:trPr>
          <w:cnfStyle w:val="100000000000" w:firstRow="1" w:lastRow="0" w:firstColumn="0" w:lastColumn="0" w:oddVBand="0" w:evenVBand="0" w:oddHBand="0" w:evenHBand="0" w:firstRowFirstColumn="0" w:firstRowLastColumn="0" w:lastRowFirstColumn="0" w:lastRowLastColumn="0"/>
          <w:tblHeader/>
          <w:jc w:val="center"/>
        </w:trPr>
        <w:tc>
          <w:tcPr>
            <w:tcW w:w="0" w:type="auto"/>
            <w:shd w:val="clear" w:color="auto" w:fill="D9EAF7"/>
            <w:tcMar>
              <w:top w:w="55" w:type="dxa"/>
              <w:left w:w="65" w:type="dxa"/>
              <w:bottom w:w="55" w:type="dxa"/>
              <w:right w:w="65" w:type="dxa"/>
            </w:tcMar>
            <w:vAlign w:val="center"/>
          </w:tcPr>
          <w:p w:rsidR="008E101C" w:rsidRDefault="00000000" w:rsidP="00722A7F">
            <w:pPr>
              <w:pStyle w:val="Compact"/>
              <w:spacing w:before="0" w:after="0"/>
              <w:jc w:val="both"/>
            </w:pPr>
            <m:oMathPara>
              <m:oMath>
                <m:r>
                  <w:rPr>
                    <w:rFonts w:ascii="Cambria Math" w:hAnsi="Cambria Math"/>
                  </w:rPr>
                  <m:t>X</m:t>
                </m:r>
                <m:r>
                  <m:rPr>
                    <m:sty m:val="p"/>
                  </m:rPr>
                  <w:rPr>
                    <w:rFonts w:ascii="Cambria Math" w:hAnsi="Cambria Math"/>
                  </w:rPr>
                  <m:t>∖</m:t>
                </m:r>
                <m:r>
                  <w:rPr>
                    <w:rFonts w:ascii="Cambria Math" w:hAnsi="Cambria Math"/>
                  </w:rPr>
                  <m:t>Y</m:t>
                </m:r>
              </m:oMath>
            </m:oMathPara>
          </w:p>
        </w:tc>
        <w:tc>
          <w:tcPr>
            <w:tcW w:w="0" w:type="auto"/>
            <w:shd w:val="clear" w:color="auto" w:fill="D9EAF7"/>
            <w:tcMar>
              <w:top w:w="55" w:type="dxa"/>
              <w:left w:w="65" w:type="dxa"/>
              <w:bottom w:w="55" w:type="dxa"/>
              <w:right w:w="65" w:type="dxa"/>
            </w:tcMar>
            <w:vAlign w:val="center"/>
          </w:tcPr>
          <w:p w:rsidR="008E101C" w:rsidRDefault="00000000" w:rsidP="00722A7F">
            <w:pPr>
              <w:pStyle w:val="Compact"/>
              <w:spacing w:before="0" w:after="0"/>
              <w:jc w:val="both"/>
            </w:pPr>
            <w:r>
              <w:rPr>
                <w:b/>
                <w:sz w:val="18"/>
              </w:rPr>
              <w:t>0</w:t>
            </w:r>
          </w:p>
        </w:tc>
        <w:tc>
          <w:tcPr>
            <w:tcW w:w="0" w:type="auto"/>
            <w:shd w:val="clear" w:color="auto" w:fill="D9EAF7"/>
            <w:tcMar>
              <w:top w:w="55" w:type="dxa"/>
              <w:left w:w="65" w:type="dxa"/>
              <w:bottom w:w="55" w:type="dxa"/>
              <w:right w:w="65" w:type="dxa"/>
            </w:tcMar>
            <w:vAlign w:val="center"/>
          </w:tcPr>
          <w:p w:rsidR="008E101C" w:rsidRDefault="00000000" w:rsidP="00722A7F">
            <w:pPr>
              <w:pStyle w:val="Compact"/>
              <w:spacing w:before="0" w:after="0"/>
              <w:jc w:val="both"/>
            </w:pPr>
            <w:r>
              <w:rPr>
                <w:b/>
                <w:sz w:val="18"/>
              </w:rPr>
              <w:t>1</w:t>
            </w:r>
          </w:p>
        </w:tc>
        <w:tc>
          <w:tcPr>
            <w:tcW w:w="0" w:type="auto"/>
            <w:shd w:val="clear" w:color="auto" w:fill="D9EAF7"/>
            <w:tcMar>
              <w:top w:w="55" w:type="dxa"/>
              <w:left w:w="65" w:type="dxa"/>
              <w:bottom w:w="55" w:type="dxa"/>
              <w:right w:w="65" w:type="dxa"/>
            </w:tcMar>
            <w:vAlign w:val="center"/>
          </w:tcPr>
          <w:p w:rsidR="008E101C" w:rsidRDefault="00000000" w:rsidP="00722A7F">
            <w:pPr>
              <w:pStyle w:val="Compact"/>
              <w:spacing w:before="0" w:after="0"/>
              <w:jc w:val="both"/>
            </w:pPr>
            <w:r>
              <w:rPr>
                <w:b/>
                <w:sz w:val="18"/>
              </w:rPr>
              <w:t>2</w:t>
            </w:r>
          </w:p>
        </w:tc>
        <w:tc>
          <w:tcPr>
            <w:tcW w:w="0" w:type="auto"/>
            <w:shd w:val="clear" w:color="auto" w:fill="D9EAF7"/>
            <w:tcMar>
              <w:top w:w="55" w:type="dxa"/>
              <w:left w:w="65" w:type="dxa"/>
              <w:bottom w:w="55" w:type="dxa"/>
              <w:right w:w="65" w:type="dxa"/>
            </w:tcMar>
            <w:vAlign w:val="center"/>
          </w:tcPr>
          <w:p w:rsidR="008E101C" w:rsidRDefault="00000000" w:rsidP="00722A7F">
            <w:pPr>
              <w:pStyle w:val="Compact"/>
              <w:spacing w:before="0" w:after="0"/>
              <w:jc w:val="both"/>
            </w:pPr>
            <w:r>
              <w:rPr>
                <w:b/>
                <w:sz w:val="18"/>
              </w:rPr>
              <w:t>Row total</w:t>
            </w:r>
          </w:p>
        </w:tc>
      </w:tr>
      <w:tr w:rsidR="008E101C" w:rsidTr="008E101C">
        <w:trPr>
          <w:jc w:val="center"/>
        </w:trPr>
        <w:tc>
          <w:tcPr>
            <w:tcW w:w="0" w:type="auto"/>
            <w:tcMar>
              <w:top w:w="55" w:type="dxa"/>
              <w:left w:w="65" w:type="dxa"/>
              <w:bottom w:w="55" w:type="dxa"/>
              <w:right w:w="65" w:type="dxa"/>
            </w:tcMar>
            <w:vAlign w:val="center"/>
          </w:tcPr>
          <w:p w:rsidR="008E101C" w:rsidRDefault="00000000" w:rsidP="00722A7F">
            <w:pPr>
              <w:pStyle w:val="Compact"/>
              <w:spacing w:before="0" w:after="0"/>
              <w:jc w:val="both"/>
            </w:pPr>
            <w:r>
              <w:rPr>
                <w:sz w:val="18"/>
              </w:rPr>
              <w:t>0</w:t>
            </w:r>
          </w:p>
        </w:tc>
        <w:tc>
          <w:tcPr>
            <w:tcW w:w="0" w:type="auto"/>
            <w:tcMar>
              <w:top w:w="55" w:type="dxa"/>
              <w:left w:w="65" w:type="dxa"/>
              <w:bottom w:w="55" w:type="dxa"/>
              <w:right w:w="65" w:type="dxa"/>
            </w:tcMar>
            <w:vAlign w:val="center"/>
          </w:tcPr>
          <w:p w:rsidR="008E101C" w:rsidRDefault="00000000" w:rsidP="00722A7F">
            <w:pPr>
              <w:pStyle w:val="Compact"/>
              <w:spacing w:before="0" w:after="0"/>
              <w:jc w:val="both"/>
            </w:pPr>
            <w:r>
              <w:rPr>
                <w:sz w:val="18"/>
              </w:rPr>
              <w:t>0.10</w:t>
            </w:r>
          </w:p>
        </w:tc>
        <w:tc>
          <w:tcPr>
            <w:tcW w:w="0" w:type="auto"/>
            <w:tcMar>
              <w:top w:w="55" w:type="dxa"/>
              <w:left w:w="65" w:type="dxa"/>
              <w:bottom w:w="55" w:type="dxa"/>
              <w:right w:w="65" w:type="dxa"/>
            </w:tcMar>
            <w:vAlign w:val="center"/>
          </w:tcPr>
          <w:p w:rsidR="008E101C" w:rsidRDefault="00000000" w:rsidP="00722A7F">
            <w:pPr>
              <w:pStyle w:val="Compact"/>
              <w:spacing w:before="0" w:after="0"/>
              <w:jc w:val="both"/>
            </w:pPr>
            <w:r>
              <w:rPr>
                <w:sz w:val="18"/>
              </w:rPr>
              <w:t>0.15</w:t>
            </w:r>
          </w:p>
        </w:tc>
        <w:tc>
          <w:tcPr>
            <w:tcW w:w="0" w:type="auto"/>
            <w:tcMar>
              <w:top w:w="55" w:type="dxa"/>
              <w:left w:w="65" w:type="dxa"/>
              <w:bottom w:w="55" w:type="dxa"/>
              <w:right w:w="65" w:type="dxa"/>
            </w:tcMar>
            <w:vAlign w:val="center"/>
          </w:tcPr>
          <w:p w:rsidR="008E101C" w:rsidRDefault="00000000" w:rsidP="00722A7F">
            <w:pPr>
              <w:pStyle w:val="Compact"/>
              <w:spacing w:before="0" w:after="0"/>
              <w:jc w:val="both"/>
            </w:pPr>
            <w:r>
              <w:rPr>
                <w:sz w:val="18"/>
              </w:rPr>
              <w:t>0.05</w:t>
            </w:r>
          </w:p>
        </w:tc>
        <w:tc>
          <w:tcPr>
            <w:tcW w:w="0" w:type="auto"/>
            <w:tcMar>
              <w:top w:w="55" w:type="dxa"/>
              <w:left w:w="65" w:type="dxa"/>
              <w:bottom w:w="55" w:type="dxa"/>
              <w:right w:w="65" w:type="dxa"/>
            </w:tcMar>
            <w:vAlign w:val="center"/>
          </w:tcPr>
          <w:p w:rsidR="008E101C" w:rsidRDefault="00000000" w:rsidP="00722A7F">
            <w:pPr>
              <w:pStyle w:val="Compact"/>
              <w:spacing w:before="0" w:after="0"/>
              <w:jc w:val="both"/>
            </w:pPr>
            <w:r>
              <w:rPr>
                <w:sz w:val="18"/>
              </w:rPr>
              <w:t>0.30</w:t>
            </w:r>
          </w:p>
        </w:tc>
      </w:tr>
      <w:tr w:rsidR="008E101C" w:rsidTr="008E101C">
        <w:trPr>
          <w:jc w:val="center"/>
        </w:trPr>
        <w:tc>
          <w:tcPr>
            <w:tcW w:w="0" w:type="auto"/>
            <w:tcMar>
              <w:top w:w="55" w:type="dxa"/>
              <w:left w:w="65" w:type="dxa"/>
              <w:bottom w:w="55" w:type="dxa"/>
              <w:right w:w="65" w:type="dxa"/>
            </w:tcMar>
            <w:vAlign w:val="center"/>
          </w:tcPr>
          <w:p w:rsidR="008E101C" w:rsidRDefault="00000000" w:rsidP="00722A7F">
            <w:pPr>
              <w:pStyle w:val="Compact"/>
              <w:spacing w:before="0" w:after="0"/>
              <w:jc w:val="both"/>
            </w:pPr>
            <w:r>
              <w:rPr>
                <w:sz w:val="18"/>
              </w:rPr>
              <w:t>1</w:t>
            </w:r>
          </w:p>
        </w:tc>
        <w:tc>
          <w:tcPr>
            <w:tcW w:w="0" w:type="auto"/>
            <w:tcMar>
              <w:top w:w="55" w:type="dxa"/>
              <w:left w:w="65" w:type="dxa"/>
              <w:bottom w:w="55" w:type="dxa"/>
              <w:right w:w="65" w:type="dxa"/>
            </w:tcMar>
            <w:vAlign w:val="center"/>
          </w:tcPr>
          <w:p w:rsidR="008E101C" w:rsidRDefault="00000000" w:rsidP="00722A7F">
            <w:pPr>
              <w:pStyle w:val="Compact"/>
              <w:spacing w:before="0" w:after="0"/>
              <w:jc w:val="both"/>
            </w:pPr>
            <w:r>
              <w:rPr>
                <w:sz w:val="18"/>
              </w:rPr>
              <w:t>0.20</w:t>
            </w:r>
          </w:p>
        </w:tc>
        <w:tc>
          <w:tcPr>
            <w:tcW w:w="0" w:type="auto"/>
            <w:tcMar>
              <w:top w:w="55" w:type="dxa"/>
              <w:left w:w="65" w:type="dxa"/>
              <w:bottom w:w="55" w:type="dxa"/>
              <w:right w:w="65" w:type="dxa"/>
            </w:tcMar>
            <w:vAlign w:val="center"/>
          </w:tcPr>
          <w:p w:rsidR="008E101C" w:rsidRDefault="00000000" w:rsidP="00722A7F">
            <w:pPr>
              <w:pStyle w:val="Compact"/>
              <w:spacing w:before="0" w:after="0"/>
              <w:jc w:val="both"/>
            </w:pPr>
            <w:r>
              <w:rPr>
                <w:sz w:val="18"/>
              </w:rPr>
              <w:t>0.30</w:t>
            </w:r>
          </w:p>
        </w:tc>
        <w:tc>
          <w:tcPr>
            <w:tcW w:w="0" w:type="auto"/>
            <w:tcMar>
              <w:top w:w="55" w:type="dxa"/>
              <w:left w:w="65" w:type="dxa"/>
              <w:bottom w:w="55" w:type="dxa"/>
              <w:right w:w="65" w:type="dxa"/>
            </w:tcMar>
            <w:vAlign w:val="center"/>
          </w:tcPr>
          <w:p w:rsidR="008E101C" w:rsidRDefault="00000000" w:rsidP="00722A7F">
            <w:pPr>
              <w:pStyle w:val="Compact"/>
              <w:spacing w:before="0" w:after="0"/>
              <w:jc w:val="both"/>
            </w:pPr>
            <w:r>
              <w:rPr>
                <w:sz w:val="18"/>
              </w:rPr>
              <w:t>0.20</w:t>
            </w:r>
          </w:p>
        </w:tc>
        <w:tc>
          <w:tcPr>
            <w:tcW w:w="0" w:type="auto"/>
            <w:tcMar>
              <w:top w:w="55" w:type="dxa"/>
              <w:left w:w="65" w:type="dxa"/>
              <w:bottom w:w="55" w:type="dxa"/>
              <w:right w:w="65" w:type="dxa"/>
            </w:tcMar>
            <w:vAlign w:val="center"/>
          </w:tcPr>
          <w:p w:rsidR="008E101C" w:rsidRDefault="00000000" w:rsidP="00722A7F">
            <w:pPr>
              <w:pStyle w:val="Compact"/>
              <w:spacing w:before="0" w:after="0"/>
              <w:jc w:val="both"/>
            </w:pPr>
            <w:r>
              <w:rPr>
                <w:sz w:val="18"/>
              </w:rPr>
              <w:t>0.70</w:t>
            </w:r>
          </w:p>
        </w:tc>
      </w:tr>
      <w:tr w:rsidR="008E101C" w:rsidTr="008E101C">
        <w:trPr>
          <w:jc w:val="center"/>
        </w:trPr>
        <w:tc>
          <w:tcPr>
            <w:tcW w:w="0" w:type="auto"/>
            <w:tcMar>
              <w:top w:w="55" w:type="dxa"/>
              <w:left w:w="65" w:type="dxa"/>
              <w:bottom w:w="55" w:type="dxa"/>
              <w:right w:w="65" w:type="dxa"/>
            </w:tcMar>
            <w:vAlign w:val="center"/>
          </w:tcPr>
          <w:p w:rsidR="008E101C" w:rsidRDefault="00000000" w:rsidP="00722A7F">
            <w:pPr>
              <w:pStyle w:val="Compact"/>
              <w:spacing w:before="0" w:after="0"/>
              <w:jc w:val="both"/>
            </w:pPr>
            <w:r>
              <w:rPr>
                <w:sz w:val="18"/>
              </w:rPr>
              <w:t>Column total</w:t>
            </w:r>
          </w:p>
        </w:tc>
        <w:tc>
          <w:tcPr>
            <w:tcW w:w="0" w:type="auto"/>
            <w:tcMar>
              <w:top w:w="55" w:type="dxa"/>
              <w:left w:w="65" w:type="dxa"/>
              <w:bottom w:w="55" w:type="dxa"/>
              <w:right w:w="65" w:type="dxa"/>
            </w:tcMar>
            <w:vAlign w:val="center"/>
          </w:tcPr>
          <w:p w:rsidR="008E101C" w:rsidRDefault="00000000" w:rsidP="00722A7F">
            <w:pPr>
              <w:pStyle w:val="Compact"/>
              <w:spacing w:before="0" w:after="0"/>
              <w:jc w:val="both"/>
            </w:pPr>
            <w:r>
              <w:rPr>
                <w:sz w:val="18"/>
              </w:rPr>
              <w:t>0.30</w:t>
            </w:r>
          </w:p>
        </w:tc>
        <w:tc>
          <w:tcPr>
            <w:tcW w:w="0" w:type="auto"/>
            <w:tcMar>
              <w:top w:w="55" w:type="dxa"/>
              <w:left w:w="65" w:type="dxa"/>
              <w:bottom w:w="55" w:type="dxa"/>
              <w:right w:w="65" w:type="dxa"/>
            </w:tcMar>
            <w:vAlign w:val="center"/>
          </w:tcPr>
          <w:p w:rsidR="008E101C" w:rsidRDefault="00000000" w:rsidP="00722A7F">
            <w:pPr>
              <w:pStyle w:val="Compact"/>
              <w:spacing w:before="0" w:after="0"/>
              <w:jc w:val="both"/>
            </w:pPr>
            <w:r>
              <w:rPr>
                <w:sz w:val="18"/>
              </w:rPr>
              <w:t>0.45</w:t>
            </w:r>
          </w:p>
        </w:tc>
        <w:tc>
          <w:tcPr>
            <w:tcW w:w="0" w:type="auto"/>
            <w:tcMar>
              <w:top w:w="55" w:type="dxa"/>
              <w:left w:w="65" w:type="dxa"/>
              <w:bottom w:w="55" w:type="dxa"/>
              <w:right w:w="65" w:type="dxa"/>
            </w:tcMar>
            <w:vAlign w:val="center"/>
          </w:tcPr>
          <w:p w:rsidR="008E101C" w:rsidRDefault="00000000" w:rsidP="00722A7F">
            <w:pPr>
              <w:pStyle w:val="Compact"/>
              <w:spacing w:before="0" w:after="0"/>
              <w:jc w:val="both"/>
            </w:pPr>
            <w:r>
              <w:rPr>
                <w:sz w:val="18"/>
              </w:rPr>
              <w:t>0.25</w:t>
            </w:r>
          </w:p>
        </w:tc>
        <w:tc>
          <w:tcPr>
            <w:tcW w:w="0" w:type="auto"/>
            <w:tcMar>
              <w:top w:w="55" w:type="dxa"/>
              <w:left w:w="65" w:type="dxa"/>
              <w:bottom w:w="55" w:type="dxa"/>
              <w:right w:w="65" w:type="dxa"/>
            </w:tcMar>
            <w:vAlign w:val="center"/>
          </w:tcPr>
          <w:p w:rsidR="008E101C" w:rsidRDefault="00000000" w:rsidP="00722A7F">
            <w:pPr>
              <w:pStyle w:val="Compact"/>
              <w:spacing w:before="0" w:after="0"/>
              <w:jc w:val="both"/>
            </w:pPr>
            <w:r>
              <w:rPr>
                <w:sz w:val="18"/>
              </w:rPr>
              <w:t>1.00</w:t>
            </w:r>
          </w:p>
        </w:tc>
      </w:tr>
    </w:tbl>
    <w:p w:rsidR="008E101C" w:rsidRDefault="00000000" w:rsidP="00722A7F">
      <w:pPr>
        <w:pStyle w:val="BodyText"/>
        <w:jc w:val="both"/>
      </w:pPr>
      <w:r>
        <w:t>Then</w:t>
      </w:r>
    </w:p>
    <w:p w:rsidR="008E101C" w:rsidRDefault="00000000" w:rsidP="00722A7F">
      <w:pPr>
        <w:pStyle w:val="BodyText"/>
        <w:jc w:val="both"/>
      </w:pPr>
      <m:oMathPara>
        <m:oMathParaPr>
          <m:jc m:val="center"/>
        </m:oMathParaPr>
        <m:oMath>
          <m:r>
            <w:rPr>
              <w:rFonts w:ascii="Cambria Math" w:hAnsi="Cambria Math"/>
            </w:rPr>
            <m:t>P</m:t>
          </m:r>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Y</m:t>
              </m:r>
              <m:r>
                <m:rPr>
                  <m:sty m:val="p"/>
                </m:rPr>
                <w:rPr>
                  <w:rFonts w:ascii="Cambria Math" w:hAnsi="Cambria Math"/>
                </w:rPr>
                <m:t>=</m:t>
              </m:r>
              <m:r>
                <w:rPr>
                  <w:rFonts w:ascii="Cambria Math" w:hAnsi="Cambria Math"/>
                </w:rPr>
                <m:t>2</m:t>
              </m:r>
            </m:e>
          </m:d>
          <m:r>
            <m:rPr>
              <m:sty m:val="p"/>
            </m:rPr>
            <w:rPr>
              <w:rFonts w:ascii="Cambria Math" w:hAnsi="Cambria Math"/>
            </w:rPr>
            <m:t>=</m:t>
          </m:r>
          <m:f>
            <m:fPr>
              <m:ctrlPr>
                <w:rPr>
                  <w:rFonts w:ascii="Cambria Math" w:hAnsi="Cambria Math"/>
                </w:rPr>
              </m:ctrlPr>
            </m:fPr>
            <m:num>
              <m:r>
                <w:rPr>
                  <w:rFonts w:ascii="Cambria Math" w:hAnsi="Cambria Math"/>
                </w:rPr>
                <m:t>0.20</m:t>
              </m:r>
            </m:num>
            <m:den>
              <m:r>
                <w:rPr>
                  <w:rFonts w:ascii="Cambria Math" w:hAnsi="Cambria Math"/>
                </w:rPr>
                <m:t>0.25</m:t>
              </m:r>
            </m:den>
          </m:f>
          <m:r>
            <m:rPr>
              <m:sty m:val="p"/>
            </m:rPr>
            <w:rPr>
              <w:rFonts w:ascii="Cambria Math" w:hAnsi="Cambria Math"/>
            </w:rPr>
            <m:t>=</m:t>
          </m:r>
          <m:r>
            <w:rPr>
              <w:rFonts w:ascii="Cambria Math" w:hAnsi="Cambria Math"/>
            </w:rPr>
            <m:t>0.8</m:t>
          </m:r>
          <m:r>
            <m:rPr>
              <m:sty m:val="p"/>
            </m:rPr>
            <w:rPr>
              <w:rFonts w:ascii="Cambria Math" w:hAnsi="Cambria Math"/>
            </w:rPr>
            <m:t>.</m:t>
          </m:r>
        </m:oMath>
      </m:oMathPara>
    </w:p>
    <w:p w:rsidR="008E101C" w:rsidRDefault="00000000" w:rsidP="00722A7F">
      <w:pPr>
        <w:pStyle w:val="Heading2"/>
        <w:jc w:val="both"/>
      </w:pPr>
      <w:bookmarkStart w:id="158" w:name="joint-continuous-distributions"/>
      <w:bookmarkEnd w:id="156"/>
      <w:bookmarkEnd w:id="157"/>
      <w:r>
        <w:lastRenderedPageBreak/>
        <w:t>Joint Continuous Distributions</w:t>
      </w:r>
    </w:p>
    <w:p w:rsidR="008E101C" w:rsidRDefault="00000000" w:rsidP="00722A7F">
      <w:pPr>
        <w:pStyle w:val="FirstParagraph"/>
        <w:jc w:val="both"/>
      </w:pPr>
      <w:r>
        <w:t>A joint PDF satisfies</w:t>
      </w:r>
    </w:p>
    <w:p w:rsidR="008E101C" w:rsidRDefault="00000000" w:rsidP="00722A7F">
      <w:pPr>
        <w:pStyle w:val="BodyText"/>
        <w:jc w:val="both"/>
      </w:pPr>
      <m:oMathPara>
        <m:oMathParaPr>
          <m:jc m:val="center"/>
        </m:oMathParaPr>
        <m:oMath>
          <m:sSub>
            <m:sSubPr>
              <m:ctrlPr>
                <w:rPr>
                  <w:rFonts w:ascii="Cambria Math" w:hAnsi="Cambria Math"/>
                </w:rPr>
              </m:ctrlPr>
            </m:sSubPr>
            <m:e>
              <m:r>
                <w:rPr>
                  <w:rFonts w:ascii="Cambria Math" w:hAnsi="Cambria Math"/>
                </w:rPr>
                <m:t>f</m:t>
              </m:r>
            </m:e>
            <m:sub>
              <m:r>
                <w:rPr>
                  <w:rFonts w:ascii="Cambria Math" w:hAnsi="Cambria Math"/>
                </w:rPr>
                <m:t>X</m:t>
              </m:r>
              <m:r>
                <m:rPr>
                  <m:sty m:val="p"/>
                </m:rPr>
                <w:rPr>
                  <w:rFonts w:ascii="Cambria Math" w:hAnsi="Cambria Math"/>
                </w:rPr>
                <m:t>,</m:t>
              </m:r>
              <m:r>
                <w:rPr>
                  <w:rFonts w:ascii="Cambria Math" w:hAnsi="Cambria Math"/>
                </w:rPr>
                <m:t>Y</m:t>
              </m:r>
            </m:sub>
          </m:sSub>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y</m:t>
              </m:r>
            </m:e>
          </m:d>
          <m:r>
            <m:rPr>
              <m:sty m:val="p"/>
            </m:rPr>
            <w:rPr>
              <w:rFonts w:ascii="Cambria Math" w:hAnsi="Cambria Math"/>
            </w:rPr>
            <m:t>≥</m:t>
          </m:r>
          <m:r>
            <w:rPr>
              <w:rFonts w:ascii="Cambria Math" w:hAnsi="Cambria Math"/>
            </w:rPr>
            <m:t>0</m:t>
          </m:r>
          <m:r>
            <m:rPr>
              <m:sty m:val="p"/>
            </m:rPr>
            <w:rPr>
              <w:rFonts w:ascii="Cambria Math" w:hAnsi="Cambria Math"/>
            </w:rPr>
            <m:t>,</m:t>
          </m:r>
        </m:oMath>
      </m:oMathPara>
    </w:p>
    <w:p w:rsidR="008E101C" w:rsidRDefault="00000000" w:rsidP="00722A7F">
      <w:pPr>
        <w:pStyle w:val="FirstParagraph"/>
        <w:jc w:val="both"/>
      </w:pPr>
      <m:oMathPara>
        <m:oMathParaPr>
          <m:jc m:val="center"/>
        </m:oMathParaPr>
        <m:oMath>
          <m:nary>
            <m:naryPr>
              <m:limLoc m:val="subSup"/>
              <m:ctrlPr>
                <w:rPr>
                  <w:rFonts w:ascii="Cambria Math" w:hAnsi="Cambria Math"/>
                </w:rPr>
              </m:ctrlPr>
            </m:naryPr>
            <m:sub>
              <m:r>
                <m:rPr>
                  <m:sty m:val="p"/>
                </m:rPr>
                <w:rPr>
                  <w:rFonts w:ascii="Cambria Math" w:hAnsi="Cambria Math"/>
                </w:rPr>
                <m:t>-∞</m:t>
              </m:r>
            </m:sub>
            <m:sup>
              <m:r>
                <m:rPr>
                  <m:sty m:val="p"/>
                </m:rPr>
                <w:rPr>
                  <w:rFonts w:ascii="Cambria Math" w:hAnsi="Cambria Math"/>
                </w:rPr>
                <m:t>∞</m:t>
              </m:r>
            </m:sup>
            <m:e>
              <m:nary>
                <m:naryPr>
                  <m:limLoc m:val="subSup"/>
                  <m:ctrlPr>
                    <w:rPr>
                      <w:rFonts w:ascii="Cambria Math" w:hAnsi="Cambria Math"/>
                    </w:rPr>
                  </m:ctrlPr>
                </m:naryPr>
                <m:sub>
                  <m:r>
                    <m:rPr>
                      <m:sty m:val="p"/>
                    </m:rPr>
                    <w:rPr>
                      <w:rFonts w:ascii="Cambria Math" w:hAnsi="Cambria Math"/>
                    </w:rPr>
                    <m:t>-∞</m:t>
                  </m:r>
                </m:sub>
                <m:sup>
                  <m:r>
                    <m:rPr>
                      <m:sty m:val="p"/>
                    </m:rPr>
                    <w:rPr>
                      <w:rFonts w:ascii="Cambria Math" w:hAnsi="Cambria Math"/>
                    </w:rPr>
                    <m:t>∞</m:t>
                  </m:r>
                </m:sup>
                <m:e>
                  <m:sSub>
                    <m:sSubPr>
                      <m:ctrlPr>
                        <w:rPr>
                          <w:rFonts w:ascii="Cambria Math" w:hAnsi="Cambria Math"/>
                        </w:rPr>
                      </m:ctrlPr>
                    </m:sSubPr>
                    <m:e>
                      <m:r>
                        <w:rPr>
                          <w:rFonts w:ascii="Cambria Math" w:hAnsi="Cambria Math"/>
                        </w:rPr>
                        <m:t>f</m:t>
                      </m:r>
                    </m:e>
                    <m:sub>
                      <m:r>
                        <w:rPr>
                          <w:rFonts w:ascii="Cambria Math" w:hAnsi="Cambria Math"/>
                        </w:rPr>
                        <m:t>X</m:t>
                      </m:r>
                      <m:r>
                        <m:rPr>
                          <m:sty m:val="p"/>
                        </m:rPr>
                        <w:rPr>
                          <w:rFonts w:ascii="Cambria Math" w:hAnsi="Cambria Math"/>
                        </w:rPr>
                        <m:t>,</m:t>
                      </m:r>
                      <m:r>
                        <w:rPr>
                          <w:rFonts w:ascii="Cambria Math" w:hAnsi="Cambria Math"/>
                        </w:rPr>
                        <m:t>Y</m:t>
                      </m:r>
                    </m:sub>
                  </m:sSub>
                </m:e>
              </m:nary>
            </m:e>
          </m:nary>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y</m:t>
              </m:r>
            </m:e>
          </m:d>
          <m:r>
            <w:rPr>
              <w:rFonts w:ascii="Cambria Math" w:hAnsi="Cambria Math"/>
            </w:rPr>
            <m:t> dx dy</m:t>
          </m:r>
          <m:r>
            <m:rPr>
              <m:sty m:val="p"/>
            </m:rPr>
            <w:rPr>
              <w:rFonts w:ascii="Cambria Math" w:hAnsi="Cambria Math"/>
            </w:rPr>
            <m:t>=</m:t>
          </m:r>
          <m:r>
            <w:rPr>
              <w:rFonts w:ascii="Cambria Math" w:hAnsi="Cambria Math"/>
            </w:rPr>
            <m:t>1</m:t>
          </m:r>
          <m:r>
            <m:rPr>
              <m:sty m:val="p"/>
            </m:rPr>
            <w:rPr>
              <w:rFonts w:ascii="Cambria Math" w:hAnsi="Cambria Math"/>
            </w:rPr>
            <m:t>.</m:t>
          </m:r>
        </m:oMath>
      </m:oMathPara>
    </w:p>
    <w:p w:rsidR="008E101C" w:rsidRDefault="00000000" w:rsidP="00722A7F">
      <w:pPr>
        <w:pStyle w:val="FirstParagraph"/>
        <w:jc w:val="both"/>
      </w:pPr>
      <w:r>
        <w:t xml:space="preserve">For a region </w:t>
      </w:r>
      <m:oMath>
        <m:r>
          <w:rPr>
            <w:rFonts w:ascii="Cambria Math" w:hAnsi="Cambria Math"/>
          </w:rPr>
          <m:t>R</m:t>
        </m:r>
      </m:oMath>
      <w:r>
        <w:t>,</w:t>
      </w:r>
    </w:p>
    <w:p w:rsidR="008E101C" w:rsidRDefault="00000000" w:rsidP="00722A7F">
      <w:pPr>
        <w:pStyle w:val="BodyText"/>
        <w:jc w:val="both"/>
      </w:pPr>
      <m:oMathPara>
        <m:oMathParaPr>
          <m:jc m:val="center"/>
        </m:oMathParaPr>
        <m:oMath>
          <m:r>
            <w:rPr>
              <w:rFonts w:ascii="Cambria Math" w:hAnsi="Cambria Math"/>
            </w:rPr>
            <m:t>P</m:t>
          </m:r>
          <m:d>
            <m:dPr>
              <m:ctrlPr>
                <w:rPr>
                  <w:rFonts w:ascii="Cambria Math" w:hAnsi="Cambria Math"/>
                </w:rPr>
              </m:ctrlPr>
            </m:dPr>
            <m:e>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Y</m:t>
                  </m:r>
                </m:e>
              </m:d>
              <m:r>
                <m:rPr>
                  <m:sty m:val="p"/>
                </m:rPr>
                <w:rPr>
                  <w:rFonts w:ascii="Cambria Math" w:hAnsi="Cambria Math"/>
                </w:rPr>
                <m:t>∈</m:t>
              </m:r>
              <m:r>
                <w:rPr>
                  <w:rFonts w:ascii="Cambria Math" w:hAnsi="Cambria Math"/>
                </w:rPr>
                <m:t>R</m:t>
              </m:r>
            </m:e>
          </m:d>
          <m:r>
            <m:rPr>
              <m:sty m:val="p"/>
            </m:rPr>
            <w:rPr>
              <w:rFonts w:ascii="Cambria Math" w:hAnsi="Cambria Math"/>
            </w:rPr>
            <m:t>=</m:t>
          </m:r>
          <m:nary>
            <m:naryPr>
              <m:chr m:val="∬"/>
              <m:limLoc m:val="subSup"/>
              <m:supHide m:val="1"/>
              <m:ctrlPr>
                <w:rPr>
                  <w:rFonts w:ascii="Cambria Math" w:hAnsi="Cambria Math"/>
                </w:rPr>
              </m:ctrlPr>
            </m:naryPr>
            <m:sub>
              <m:r>
                <w:rPr>
                  <w:rFonts w:ascii="Cambria Math" w:hAnsi="Cambria Math"/>
                </w:rPr>
                <m:t>R</m:t>
              </m:r>
            </m:sub>
            <m:sup>
              <m:r>
                <w:rPr>
                  <w:rFonts w:ascii="Cambria Math" w:hAnsi="Cambria Math"/>
                </w:rPr>
                <m:t>​</m:t>
              </m:r>
            </m:sup>
            <m:e>
              <m:sSub>
                <m:sSubPr>
                  <m:ctrlPr>
                    <w:rPr>
                      <w:rFonts w:ascii="Cambria Math" w:hAnsi="Cambria Math"/>
                    </w:rPr>
                  </m:ctrlPr>
                </m:sSubPr>
                <m:e>
                  <m:r>
                    <w:rPr>
                      <w:rFonts w:ascii="Cambria Math" w:hAnsi="Cambria Math"/>
                    </w:rPr>
                    <m:t>f</m:t>
                  </m:r>
                </m:e>
                <m:sub>
                  <m:r>
                    <w:rPr>
                      <w:rFonts w:ascii="Cambria Math" w:hAnsi="Cambria Math"/>
                    </w:rPr>
                    <m:t>X</m:t>
                  </m:r>
                  <m:r>
                    <m:rPr>
                      <m:sty m:val="p"/>
                    </m:rPr>
                    <w:rPr>
                      <w:rFonts w:ascii="Cambria Math" w:hAnsi="Cambria Math"/>
                    </w:rPr>
                    <m:t>,</m:t>
                  </m:r>
                  <m:r>
                    <w:rPr>
                      <w:rFonts w:ascii="Cambria Math" w:hAnsi="Cambria Math"/>
                    </w:rPr>
                    <m:t>Y</m:t>
                  </m:r>
                </m:sub>
              </m:sSub>
            </m:e>
          </m:nary>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y</m:t>
              </m:r>
            </m:e>
          </m:d>
          <m:r>
            <w:rPr>
              <w:rFonts w:ascii="Cambria Math" w:hAnsi="Cambria Math"/>
            </w:rPr>
            <m:t> dx dy</m:t>
          </m:r>
          <m:r>
            <m:rPr>
              <m:sty m:val="p"/>
            </m:rPr>
            <w:rPr>
              <w:rFonts w:ascii="Cambria Math" w:hAnsi="Cambria Math"/>
            </w:rPr>
            <m:t>.</m:t>
          </m:r>
        </m:oMath>
      </m:oMathPara>
    </w:p>
    <w:p w:rsidR="008E101C" w:rsidRDefault="00000000" w:rsidP="00722A7F">
      <w:pPr>
        <w:pStyle w:val="FirstParagraph"/>
        <w:jc w:val="both"/>
      </w:pPr>
      <w:r>
        <w:t>The marginal densities are</w:t>
      </w:r>
    </w:p>
    <w:p w:rsidR="008E101C" w:rsidRDefault="00000000" w:rsidP="00722A7F">
      <w:pPr>
        <w:pStyle w:val="BodyText"/>
        <w:jc w:val="both"/>
      </w:pPr>
      <m:oMathPara>
        <m:oMathParaPr>
          <m:jc m:val="center"/>
        </m:oMathParaPr>
        <m:oMath>
          <m:sSub>
            <m:sSubPr>
              <m:ctrlPr>
                <w:rPr>
                  <w:rFonts w:ascii="Cambria Math" w:hAnsi="Cambria Math"/>
                </w:rPr>
              </m:ctrlPr>
            </m:sSubPr>
            <m:e>
              <m:r>
                <w:rPr>
                  <w:rFonts w:ascii="Cambria Math" w:hAnsi="Cambria Math"/>
                </w:rPr>
                <m:t>f</m:t>
              </m:r>
            </m:e>
            <m:sub>
              <m:r>
                <w:rPr>
                  <w:rFonts w:ascii="Cambria Math" w:hAnsi="Cambria Math"/>
                </w:rPr>
                <m:t>X</m:t>
              </m:r>
            </m:sub>
          </m:sSub>
          <m:d>
            <m:dPr>
              <m:ctrlPr>
                <w:rPr>
                  <w:rFonts w:ascii="Cambria Math" w:hAnsi="Cambria Math"/>
                </w:rPr>
              </m:ctrlPr>
            </m:dPr>
            <m:e>
              <m:r>
                <w:rPr>
                  <w:rFonts w:ascii="Cambria Math" w:hAnsi="Cambria Math"/>
                </w:rPr>
                <m:t>x</m:t>
              </m:r>
            </m:e>
          </m:d>
          <m:r>
            <m:rPr>
              <m:sty m:val="p"/>
            </m:rPr>
            <w:rPr>
              <w:rFonts w:ascii="Cambria Math" w:hAnsi="Cambria Math"/>
            </w:rPr>
            <m:t>=</m:t>
          </m:r>
          <m:nary>
            <m:naryPr>
              <m:limLoc m:val="subSup"/>
              <m:ctrlPr>
                <w:rPr>
                  <w:rFonts w:ascii="Cambria Math" w:hAnsi="Cambria Math"/>
                </w:rPr>
              </m:ctrlPr>
            </m:naryPr>
            <m:sub>
              <m:r>
                <m:rPr>
                  <m:sty m:val="p"/>
                </m:rPr>
                <w:rPr>
                  <w:rFonts w:ascii="Cambria Math" w:hAnsi="Cambria Math"/>
                </w:rPr>
                <m:t>-∞</m:t>
              </m:r>
            </m:sub>
            <m:sup>
              <m:r>
                <m:rPr>
                  <m:sty m:val="p"/>
                </m:rPr>
                <w:rPr>
                  <w:rFonts w:ascii="Cambria Math" w:hAnsi="Cambria Math"/>
                </w:rPr>
                <m:t>∞</m:t>
              </m:r>
            </m:sup>
            <m:e>
              <m:sSub>
                <m:sSubPr>
                  <m:ctrlPr>
                    <w:rPr>
                      <w:rFonts w:ascii="Cambria Math" w:hAnsi="Cambria Math"/>
                    </w:rPr>
                  </m:ctrlPr>
                </m:sSubPr>
                <m:e>
                  <m:r>
                    <w:rPr>
                      <w:rFonts w:ascii="Cambria Math" w:hAnsi="Cambria Math"/>
                    </w:rPr>
                    <m:t>f</m:t>
                  </m:r>
                </m:e>
                <m:sub>
                  <m:r>
                    <w:rPr>
                      <w:rFonts w:ascii="Cambria Math" w:hAnsi="Cambria Math"/>
                    </w:rPr>
                    <m:t>X</m:t>
                  </m:r>
                  <m:r>
                    <m:rPr>
                      <m:sty m:val="p"/>
                    </m:rPr>
                    <w:rPr>
                      <w:rFonts w:ascii="Cambria Math" w:hAnsi="Cambria Math"/>
                    </w:rPr>
                    <m:t>,</m:t>
                  </m:r>
                  <m:r>
                    <w:rPr>
                      <w:rFonts w:ascii="Cambria Math" w:hAnsi="Cambria Math"/>
                    </w:rPr>
                    <m:t>Y</m:t>
                  </m:r>
                </m:sub>
              </m:sSub>
            </m:e>
          </m:nary>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y</m:t>
              </m:r>
            </m:e>
          </m:d>
          <m:r>
            <w:rPr>
              <w:rFonts w:ascii="Cambria Math" w:hAnsi="Cambria Math"/>
            </w:rPr>
            <m:t> dy</m:t>
          </m:r>
          <m:r>
            <m:rPr>
              <m:sty m:val="p"/>
            </m:rPr>
            <w:rPr>
              <w:rFonts w:ascii="Cambria Math" w:hAnsi="Cambria Math"/>
            </w:rPr>
            <m:t>,</m:t>
          </m:r>
        </m:oMath>
      </m:oMathPara>
    </w:p>
    <w:p w:rsidR="008E101C" w:rsidRDefault="00000000" w:rsidP="00722A7F">
      <w:pPr>
        <w:pStyle w:val="FirstParagraph"/>
        <w:jc w:val="both"/>
      </w:pPr>
      <m:oMathPara>
        <m:oMathParaPr>
          <m:jc m:val="center"/>
        </m:oMathParaPr>
        <m:oMath>
          <m:sSub>
            <m:sSubPr>
              <m:ctrlPr>
                <w:rPr>
                  <w:rFonts w:ascii="Cambria Math" w:hAnsi="Cambria Math"/>
                </w:rPr>
              </m:ctrlPr>
            </m:sSubPr>
            <m:e>
              <m:r>
                <w:rPr>
                  <w:rFonts w:ascii="Cambria Math" w:hAnsi="Cambria Math"/>
                </w:rPr>
                <m:t>f</m:t>
              </m:r>
            </m:e>
            <m:sub>
              <m:r>
                <w:rPr>
                  <w:rFonts w:ascii="Cambria Math" w:hAnsi="Cambria Math"/>
                </w:rPr>
                <m:t>Y</m:t>
              </m:r>
            </m:sub>
          </m:sSub>
          <m:d>
            <m:dPr>
              <m:ctrlPr>
                <w:rPr>
                  <w:rFonts w:ascii="Cambria Math" w:hAnsi="Cambria Math"/>
                </w:rPr>
              </m:ctrlPr>
            </m:dPr>
            <m:e>
              <m:r>
                <w:rPr>
                  <w:rFonts w:ascii="Cambria Math" w:hAnsi="Cambria Math"/>
                </w:rPr>
                <m:t>y</m:t>
              </m:r>
            </m:e>
          </m:d>
          <m:r>
            <m:rPr>
              <m:sty m:val="p"/>
            </m:rPr>
            <w:rPr>
              <w:rFonts w:ascii="Cambria Math" w:hAnsi="Cambria Math"/>
            </w:rPr>
            <m:t>=</m:t>
          </m:r>
          <m:nary>
            <m:naryPr>
              <m:limLoc m:val="subSup"/>
              <m:ctrlPr>
                <w:rPr>
                  <w:rFonts w:ascii="Cambria Math" w:hAnsi="Cambria Math"/>
                </w:rPr>
              </m:ctrlPr>
            </m:naryPr>
            <m:sub>
              <m:r>
                <m:rPr>
                  <m:sty m:val="p"/>
                </m:rPr>
                <w:rPr>
                  <w:rFonts w:ascii="Cambria Math" w:hAnsi="Cambria Math"/>
                </w:rPr>
                <m:t>-∞</m:t>
              </m:r>
            </m:sub>
            <m:sup>
              <m:r>
                <m:rPr>
                  <m:sty m:val="p"/>
                </m:rPr>
                <w:rPr>
                  <w:rFonts w:ascii="Cambria Math" w:hAnsi="Cambria Math"/>
                </w:rPr>
                <m:t>∞</m:t>
              </m:r>
            </m:sup>
            <m:e>
              <m:sSub>
                <m:sSubPr>
                  <m:ctrlPr>
                    <w:rPr>
                      <w:rFonts w:ascii="Cambria Math" w:hAnsi="Cambria Math"/>
                    </w:rPr>
                  </m:ctrlPr>
                </m:sSubPr>
                <m:e>
                  <m:r>
                    <w:rPr>
                      <w:rFonts w:ascii="Cambria Math" w:hAnsi="Cambria Math"/>
                    </w:rPr>
                    <m:t>f</m:t>
                  </m:r>
                </m:e>
                <m:sub>
                  <m:r>
                    <w:rPr>
                      <w:rFonts w:ascii="Cambria Math" w:hAnsi="Cambria Math"/>
                    </w:rPr>
                    <m:t>X</m:t>
                  </m:r>
                  <m:r>
                    <m:rPr>
                      <m:sty m:val="p"/>
                    </m:rPr>
                    <w:rPr>
                      <w:rFonts w:ascii="Cambria Math" w:hAnsi="Cambria Math"/>
                    </w:rPr>
                    <m:t>,</m:t>
                  </m:r>
                  <m:r>
                    <w:rPr>
                      <w:rFonts w:ascii="Cambria Math" w:hAnsi="Cambria Math"/>
                    </w:rPr>
                    <m:t>Y</m:t>
                  </m:r>
                </m:sub>
              </m:sSub>
            </m:e>
          </m:nary>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y</m:t>
              </m:r>
            </m:e>
          </m:d>
          <m:r>
            <w:rPr>
              <w:rFonts w:ascii="Cambria Math" w:hAnsi="Cambria Math"/>
            </w:rPr>
            <m:t> dx</m:t>
          </m:r>
          <m:r>
            <m:rPr>
              <m:sty m:val="p"/>
            </m:rPr>
            <w:rPr>
              <w:rFonts w:ascii="Cambria Math" w:hAnsi="Cambria Math"/>
            </w:rPr>
            <m:t>.</m:t>
          </m:r>
        </m:oMath>
      </m:oMathPara>
    </w:p>
    <w:p w:rsidR="008E101C" w:rsidRDefault="00000000" w:rsidP="00722A7F">
      <w:pPr>
        <w:pStyle w:val="FirstParagraph"/>
        <w:jc w:val="both"/>
      </w:pPr>
      <w:r>
        <w:t>The conditional density is</w:t>
      </w:r>
    </w:p>
    <w:p w:rsidR="008E101C" w:rsidRDefault="00000000" w:rsidP="00722A7F">
      <w:pPr>
        <w:pStyle w:val="BodyText"/>
        <w:jc w:val="both"/>
      </w:pPr>
      <m:oMathPara>
        <m:oMathParaPr>
          <m:jc m:val="center"/>
        </m:oMathParaPr>
        <m:oMath>
          <m:sSub>
            <m:sSubPr>
              <m:ctrlPr>
                <w:rPr>
                  <w:rFonts w:ascii="Cambria Math" w:hAnsi="Cambria Math"/>
                </w:rPr>
              </m:ctrlPr>
            </m:sSubPr>
            <m:e>
              <m:r>
                <w:rPr>
                  <w:rFonts w:ascii="Cambria Math" w:hAnsi="Cambria Math"/>
                </w:rPr>
                <m:t>f</m:t>
              </m:r>
            </m:e>
            <m:sub>
              <m:r>
                <w:rPr>
                  <w:rFonts w:ascii="Cambria Math" w:hAnsi="Cambria Math"/>
                </w:rPr>
                <m:t>X</m:t>
              </m:r>
              <m:r>
                <m:rPr>
                  <m:sty m:val="p"/>
                </m:rPr>
                <w:rPr>
                  <w:rFonts w:ascii="Cambria Math" w:hAnsi="Cambria Math"/>
                </w:rPr>
                <m:t>∣</m:t>
              </m:r>
              <m:r>
                <w:rPr>
                  <w:rFonts w:ascii="Cambria Math" w:hAnsi="Cambria Math"/>
                </w:rPr>
                <m:t>Y</m:t>
              </m:r>
            </m:sub>
          </m:sSub>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y</m:t>
              </m:r>
            </m:e>
          </m:d>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f</m:t>
                  </m:r>
                </m:e>
                <m:sub>
                  <m:r>
                    <w:rPr>
                      <w:rFonts w:ascii="Cambria Math" w:hAnsi="Cambria Math"/>
                    </w:rPr>
                    <m:t>X</m:t>
                  </m:r>
                  <m:r>
                    <m:rPr>
                      <m:sty m:val="p"/>
                    </m:rPr>
                    <w:rPr>
                      <w:rFonts w:ascii="Cambria Math" w:hAnsi="Cambria Math"/>
                    </w:rPr>
                    <m:t>,</m:t>
                  </m:r>
                  <m:r>
                    <w:rPr>
                      <w:rFonts w:ascii="Cambria Math" w:hAnsi="Cambria Math"/>
                    </w:rPr>
                    <m:t>Y</m:t>
                  </m:r>
                </m:sub>
              </m:sSub>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y</m:t>
                  </m:r>
                </m:e>
              </m:d>
            </m:num>
            <m:den>
              <m:sSub>
                <m:sSubPr>
                  <m:ctrlPr>
                    <w:rPr>
                      <w:rFonts w:ascii="Cambria Math" w:hAnsi="Cambria Math"/>
                    </w:rPr>
                  </m:ctrlPr>
                </m:sSubPr>
                <m:e>
                  <m:r>
                    <w:rPr>
                      <w:rFonts w:ascii="Cambria Math" w:hAnsi="Cambria Math"/>
                    </w:rPr>
                    <m:t>f</m:t>
                  </m:r>
                </m:e>
                <m:sub>
                  <m:r>
                    <w:rPr>
                      <w:rFonts w:ascii="Cambria Math" w:hAnsi="Cambria Math"/>
                    </w:rPr>
                    <m:t>Y</m:t>
                  </m:r>
                </m:sub>
              </m:sSub>
              <m:d>
                <m:dPr>
                  <m:ctrlPr>
                    <w:rPr>
                      <w:rFonts w:ascii="Cambria Math" w:hAnsi="Cambria Math"/>
                    </w:rPr>
                  </m:ctrlPr>
                </m:dPr>
                <m:e>
                  <m:r>
                    <w:rPr>
                      <w:rFonts w:ascii="Cambria Math" w:hAnsi="Cambria Math"/>
                    </w:rPr>
                    <m:t>y</m:t>
                  </m:r>
                </m:e>
              </m:d>
            </m:den>
          </m:f>
          <m:r>
            <m:rPr>
              <m:sty m:val="p"/>
            </m:rPr>
            <w:rPr>
              <w:rFonts w:ascii="Cambria Math" w:hAnsi="Cambria Math"/>
            </w:rPr>
            <m:t>.</m:t>
          </m:r>
        </m:oMath>
      </m:oMathPara>
    </w:p>
    <w:p w:rsidR="008E101C" w:rsidRDefault="00000000" w:rsidP="00722A7F">
      <w:pPr>
        <w:pStyle w:val="Heading2"/>
        <w:jc w:val="both"/>
      </w:pPr>
      <w:bookmarkStart w:id="159" w:name="independence-1"/>
      <w:bookmarkEnd w:id="158"/>
      <w:r>
        <w:t>Independence</w:t>
      </w:r>
    </w:p>
    <w:p w:rsidR="008E101C" w:rsidRDefault="00000000" w:rsidP="00722A7F">
      <w:pPr>
        <w:pStyle w:val="FirstParagraph"/>
        <w:jc w:val="both"/>
      </w:pPr>
      <w:r>
        <w:t>Discrete variables are independent if</w:t>
      </w:r>
    </w:p>
    <w:p w:rsidR="008E101C" w:rsidRDefault="00000000" w:rsidP="00722A7F">
      <w:pPr>
        <w:pStyle w:val="BodyText"/>
        <w:jc w:val="both"/>
      </w:pPr>
      <m:oMathPara>
        <m:oMathParaPr>
          <m:jc m:val="center"/>
        </m:oMathParaPr>
        <m:oMath>
          <m:sSub>
            <m:sSubPr>
              <m:ctrlPr>
                <w:rPr>
                  <w:rFonts w:ascii="Cambria Math" w:hAnsi="Cambria Math"/>
                </w:rPr>
              </m:ctrlPr>
            </m:sSubPr>
            <m:e>
              <m:r>
                <w:rPr>
                  <w:rFonts w:ascii="Cambria Math" w:hAnsi="Cambria Math"/>
                </w:rPr>
                <m:t>p</m:t>
              </m:r>
            </m:e>
            <m:sub>
              <m:r>
                <w:rPr>
                  <w:rFonts w:ascii="Cambria Math" w:hAnsi="Cambria Math"/>
                </w:rPr>
                <m:t>X</m:t>
              </m:r>
              <m:r>
                <m:rPr>
                  <m:sty m:val="p"/>
                </m:rPr>
                <w:rPr>
                  <w:rFonts w:ascii="Cambria Math" w:hAnsi="Cambria Math"/>
                </w:rPr>
                <m:t>,</m:t>
              </m:r>
              <m:r>
                <w:rPr>
                  <w:rFonts w:ascii="Cambria Math" w:hAnsi="Cambria Math"/>
                </w:rPr>
                <m:t>Y</m:t>
              </m:r>
            </m:sub>
          </m:sSub>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y</m:t>
              </m:r>
            </m:e>
          </m:d>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X</m:t>
              </m:r>
            </m:sub>
          </m:sSub>
          <m:d>
            <m:dPr>
              <m:ctrlPr>
                <w:rPr>
                  <w:rFonts w:ascii="Cambria Math" w:hAnsi="Cambria Math"/>
                </w:rPr>
              </m:ctrlPr>
            </m:dPr>
            <m:e>
              <m:r>
                <w:rPr>
                  <w:rFonts w:ascii="Cambria Math" w:hAnsi="Cambria Math"/>
                </w:rPr>
                <m:t>x</m:t>
              </m:r>
            </m:e>
          </m:d>
          <m:sSub>
            <m:sSubPr>
              <m:ctrlPr>
                <w:rPr>
                  <w:rFonts w:ascii="Cambria Math" w:hAnsi="Cambria Math"/>
                </w:rPr>
              </m:ctrlPr>
            </m:sSubPr>
            <m:e>
              <m:r>
                <w:rPr>
                  <w:rFonts w:ascii="Cambria Math" w:hAnsi="Cambria Math"/>
                </w:rPr>
                <m:t>p</m:t>
              </m:r>
            </m:e>
            <m:sub>
              <m:r>
                <w:rPr>
                  <w:rFonts w:ascii="Cambria Math" w:hAnsi="Cambria Math"/>
                </w:rPr>
                <m:t>Y</m:t>
              </m:r>
            </m:sub>
          </m:sSub>
          <m:d>
            <m:dPr>
              <m:ctrlPr>
                <w:rPr>
                  <w:rFonts w:ascii="Cambria Math" w:hAnsi="Cambria Math"/>
                </w:rPr>
              </m:ctrlPr>
            </m:dPr>
            <m:e>
              <m:r>
                <w:rPr>
                  <w:rFonts w:ascii="Cambria Math" w:hAnsi="Cambria Math"/>
                </w:rPr>
                <m:t>y</m:t>
              </m:r>
            </m:e>
          </m:d>
        </m:oMath>
      </m:oMathPara>
    </w:p>
    <w:p w:rsidR="008E101C" w:rsidRDefault="00000000" w:rsidP="00722A7F">
      <w:pPr>
        <w:pStyle w:val="FirstParagraph"/>
        <w:jc w:val="both"/>
      </w:pPr>
      <w:r>
        <w:t>for every support point. Continuous variables are independent if</w:t>
      </w:r>
    </w:p>
    <w:p w:rsidR="008E101C" w:rsidRDefault="00000000" w:rsidP="00722A7F">
      <w:pPr>
        <w:pStyle w:val="BodyText"/>
        <w:jc w:val="both"/>
      </w:pPr>
      <m:oMathPara>
        <m:oMathParaPr>
          <m:jc m:val="center"/>
        </m:oMathParaPr>
        <m:oMath>
          <m:sSub>
            <m:sSubPr>
              <m:ctrlPr>
                <w:rPr>
                  <w:rFonts w:ascii="Cambria Math" w:hAnsi="Cambria Math"/>
                </w:rPr>
              </m:ctrlPr>
            </m:sSubPr>
            <m:e>
              <m:r>
                <w:rPr>
                  <w:rFonts w:ascii="Cambria Math" w:hAnsi="Cambria Math"/>
                </w:rPr>
                <m:t>f</m:t>
              </m:r>
            </m:e>
            <m:sub>
              <m:r>
                <w:rPr>
                  <w:rFonts w:ascii="Cambria Math" w:hAnsi="Cambria Math"/>
                </w:rPr>
                <m:t>X</m:t>
              </m:r>
              <m:r>
                <m:rPr>
                  <m:sty m:val="p"/>
                </m:rPr>
                <w:rPr>
                  <w:rFonts w:ascii="Cambria Math" w:hAnsi="Cambria Math"/>
                </w:rPr>
                <m:t>,</m:t>
              </m:r>
              <m:r>
                <w:rPr>
                  <w:rFonts w:ascii="Cambria Math" w:hAnsi="Cambria Math"/>
                </w:rPr>
                <m:t>Y</m:t>
              </m:r>
            </m:sub>
          </m:sSub>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y</m:t>
              </m:r>
            </m:e>
          </m:d>
          <m:r>
            <m:rPr>
              <m:sty m:val="p"/>
            </m:rP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X</m:t>
              </m:r>
            </m:sub>
          </m:sSub>
          <m:d>
            <m:dPr>
              <m:ctrlPr>
                <w:rPr>
                  <w:rFonts w:ascii="Cambria Math" w:hAnsi="Cambria Math"/>
                </w:rPr>
              </m:ctrlPr>
            </m:dPr>
            <m:e>
              <m:r>
                <w:rPr>
                  <w:rFonts w:ascii="Cambria Math" w:hAnsi="Cambria Math"/>
                </w:rPr>
                <m:t>x</m:t>
              </m:r>
            </m:e>
          </m:d>
          <m:sSub>
            <m:sSubPr>
              <m:ctrlPr>
                <w:rPr>
                  <w:rFonts w:ascii="Cambria Math" w:hAnsi="Cambria Math"/>
                </w:rPr>
              </m:ctrlPr>
            </m:sSubPr>
            <m:e>
              <m:r>
                <w:rPr>
                  <w:rFonts w:ascii="Cambria Math" w:hAnsi="Cambria Math"/>
                </w:rPr>
                <m:t>f</m:t>
              </m:r>
            </m:e>
            <m:sub>
              <m:r>
                <w:rPr>
                  <w:rFonts w:ascii="Cambria Math" w:hAnsi="Cambria Math"/>
                </w:rPr>
                <m:t>Y</m:t>
              </m:r>
            </m:sub>
          </m:sSub>
          <m:d>
            <m:dPr>
              <m:ctrlPr>
                <w:rPr>
                  <w:rFonts w:ascii="Cambria Math" w:hAnsi="Cambria Math"/>
                </w:rPr>
              </m:ctrlPr>
            </m:dPr>
            <m:e>
              <m:r>
                <w:rPr>
                  <w:rFonts w:ascii="Cambria Math" w:hAnsi="Cambria Math"/>
                </w:rPr>
                <m:t>y</m:t>
              </m:r>
            </m:e>
          </m:d>
        </m:oMath>
      </m:oMathPara>
    </w:p>
    <w:p w:rsidR="008E101C" w:rsidRDefault="00000000" w:rsidP="00722A7F">
      <w:pPr>
        <w:pStyle w:val="FirstParagraph"/>
        <w:jc w:val="both"/>
      </w:pPr>
      <w:r>
        <w:t>throughout the support.</w:t>
      </w:r>
    </w:p>
    <w:p w:rsidR="008E101C" w:rsidRDefault="00000000" w:rsidP="00722A7F">
      <w:pPr>
        <w:pStyle w:val="BodyText"/>
        <w:jc w:val="both"/>
      </w:pPr>
      <w:r>
        <w:t>A rectangular support alone does not prove independence; the density must also factorise.</w:t>
      </w:r>
    </w:p>
    <w:p w:rsidR="008E101C" w:rsidRDefault="00000000" w:rsidP="00722A7F">
      <w:pPr>
        <w:pStyle w:val="Heading2"/>
        <w:jc w:val="both"/>
      </w:pPr>
      <w:bookmarkStart w:id="160" w:name="joint-expectation"/>
      <w:bookmarkEnd w:id="159"/>
      <w:r>
        <w:t>Joint Expectation</w:t>
      </w:r>
    </w:p>
    <w:p w:rsidR="008E101C" w:rsidRDefault="00000000" w:rsidP="00722A7F">
      <w:pPr>
        <w:pStyle w:val="FirstParagraph"/>
        <w:jc w:val="both"/>
      </w:pPr>
      <w:r>
        <w:t xml:space="preserve">For a function </w:t>
      </w:r>
      <m:oMath>
        <m:r>
          <w:rPr>
            <w:rFonts w:ascii="Cambria Math" w:hAnsi="Cambria Math"/>
          </w:rPr>
          <m:t>g</m:t>
        </m:r>
      </m:oMath>
      <w:r>
        <w:t>,</w:t>
      </w:r>
    </w:p>
    <w:p w:rsidR="008E101C" w:rsidRDefault="00000000" w:rsidP="00722A7F">
      <w:pPr>
        <w:pStyle w:val="BodyText"/>
        <w:jc w:val="both"/>
      </w:pPr>
      <m:oMathPara>
        <m:oMathParaPr>
          <m:jc m:val="center"/>
        </m:oMathParaPr>
        <m:oMath>
          <m:r>
            <w:rPr>
              <w:rFonts w:ascii="Cambria Math" w:hAnsi="Cambria Math"/>
            </w:rPr>
            <m:t>E</m:t>
          </m:r>
          <m:d>
            <m:dPr>
              <m:begChr m:val="["/>
              <m:endChr m:val="]"/>
              <m:ctrlPr>
                <w:rPr>
                  <w:rFonts w:ascii="Cambria Math" w:hAnsi="Cambria Math"/>
                </w:rPr>
              </m:ctrlPr>
            </m:dPr>
            <m:e>
              <m:r>
                <w:rPr>
                  <w:rFonts w:ascii="Cambria Math" w:hAnsi="Cambria Math"/>
                </w:rPr>
                <m:t>g</m:t>
              </m:r>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Y</m:t>
                  </m:r>
                </m:e>
              </m:d>
            </m:e>
          </m:d>
          <m:r>
            <m:rPr>
              <m:sty m:val="p"/>
            </m:rPr>
            <w:rPr>
              <w:rFonts w:ascii="Cambria Math" w:hAnsi="Cambria Math"/>
            </w:rPr>
            <m:t>=</m:t>
          </m:r>
          <m:nary>
            <m:naryPr>
              <m:chr m:val="∑"/>
              <m:limLoc m:val="undOvr"/>
              <m:supHide m:val="1"/>
              <m:ctrlPr>
                <w:rPr>
                  <w:rFonts w:ascii="Cambria Math" w:hAnsi="Cambria Math"/>
                </w:rPr>
              </m:ctrlPr>
            </m:naryPr>
            <m:sub>
              <m:r>
                <w:rPr>
                  <w:rFonts w:ascii="Cambria Math" w:hAnsi="Cambria Math"/>
                </w:rPr>
                <m:t>x</m:t>
              </m:r>
            </m:sub>
            <m:sup>
              <m:r>
                <w:rPr>
                  <w:rFonts w:ascii="Cambria Math" w:hAnsi="Cambria Math"/>
                </w:rPr>
                <m:t>​</m:t>
              </m:r>
            </m:sup>
            <m:e>
              <m:nary>
                <m:naryPr>
                  <m:chr m:val="∑"/>
                  <m:limLoc m:val="undOvr"/>
                  <m:supHide m:val="1"/>
                  <m:ctrlPr>
                    <w:rPr>
                      <w:rFonts w:ascii="Cambria Math" w:hAnsi="Cambria Math"/>
                    </w:rPr>
                  </m:ctrlPr>
                </m:naryPr>
                <m:sub>
                  <m:r>
                    <w:rPr>
                      <w:rFonts w:ascii="Cambria Math" w:hAnsi="Cambria Math"/>
                    </w:rPr>
                    <m:t>y</m:t>
                  </m:r>
                </m:sub>
                <m:sup>
                  <m:r>
                    <w:rPr>
                      <w:rFonts w:ascii="Cambria Math" w:hAnsi="Cambria Math"/>
                    </w:rPr>
                    <m:t>​</m:t>
                  </m:r>
                </m:sup>
                <m:e>
                  <m:r>
                    <w:rPr>
                      <w:rFonts w:ascii="Cambria Math" w:hAnsi="Cambria Math"/>
                    </w:rPr>
                    <m:t>g</m:t>
                  </m:r>
                </m:e>
              </m:nary>
            </m:e>
          </m:nary>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y</m:t>
              </m:r>
            </m:e>
          </m:d>
          <m:sSub>
            <m:sSubPr>
              <m:ctrlPr>
                <w:rPr>
                  <w:rFonts w:ascii="Cambria Math" w:hAnsi="Cambria Math"/>
                </w:rPr>
              </m:ctrlPr>
            </m:sSubPr>
            <m:e>
              <m:r>
                <w:rPr>
                  <w:rFonts w:ascii="Cambria Math" w:hAnsi="Cambria Math"/>
                </w:rPr>
                <m:t>p</m:t>
              </m:r>
            </m:e>
            <m:sub>
              <m:r>
                <w:rPr>
                  <w:rFonts w:ascii="Cambria Math" w:hAnsi="Cambria Math"/>
                </w:rPr>
                <m:t>X</m:t>
              </m:r>
              <m:r>
                <m:rPr>
                  <m:sty m:val="p"/>
                </m:rPr>
                <w:rPr>
                  <w:rFonts w:ascii="Cambria Math" w:hAnsi="Cambria Math"/>
                </w:rPr>
                <m:t>,</m:t>
              </m:r>
              <m:r>
                <w:rPr>
                  <w:rFonts w:ascii="Cambria Math" w:hAnsi="Cambria Math"/>
                </w:rPr>
                <m:t>Y</m:t>
              </m:r>
            </m:sub>
          </m:sSub>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y</m:t>
              </m:r>
            </m:e>
          </m:d>
        </m:oMath>
      </m:oMathPara>
    </w:p>
    <w:p w:rsidR="008E101C" w:rsidRDefault="00000000" w:rsidP="00722A7F">
      <w:pPr>
        <w:pStyle w:val="FirstParagraph"/>
        <w:jc w:val="both"/>
      </w:pPr>
      <w:r>
        <w:t>or</w:t>
      </w:r>
    </w:p>
    <w:p w:rsidR="008E101C" w:rsidRDefault="00000000" w:rsidP="00722A7F">
      <w:pPr>
        <w:pStyle w:val="BodyText"/>
        <w:jc w:val="both"/>
      </w:pPr>
      <m:oMathPara>
        <m:oMathParaPr>
          <m:jc m:val="center"/>
        </m:oMathParaPr>
        <m:oMath>
          <m:r>
            <w:rPr>
              <w:rFonts w:ascii="Cambria Math" w:hAnsi="Cambria Math"/>
            </w:rPr>
            <m:t>E</m:t>
          </m:r>
          <m:d>
            <m:dPr>
              <m:begChr m:val="["/>
              <m:endChr m:val="]"/>
              <m:ctrlPr>
                <w:rPr>
                  <w:rFonts w:ascii="Cambria Math" w:hAnsi="Cambria Math"/>
                </w:rPr>
              </m:ctrlPr>
            </m:dPr>
            <m:e>
              <m:r>
                <w:rPr>
                  <w:rFonts w:ascii="Cambria Math" w:hAnsi="Cambria Math"/>
                </w:rPr>
                <m:t>g</m:t>
              </m:r>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Y</m:t>
                  </m:r>
                </m:e>
              </m:d>
            </m:e>
          </m:d>
          <m:r>
            <m:rPr>
              <m:sty m:val="p"/>
            </m:rPr>
            <w:rPr>
              <w:rFonts w:ascii="Cambria Math" w:hAnsi="Cambria Math"/>
            </w:rPr>
            <m:t>=∫∫</m:t>
          </m:r>
          <m:r>
            <w:rPr>
              <w:rFonts w:ascii="Cambria Math" w:hAnsi="Cambria Math"/>
            </w:rPr>
            <m:t>g</m:t>
          </m:r>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y</m:t>
              </m:r>
            </m:e>
          </m:d>
          <m:sSub>
            <m:sSubPr>
              <m:ctrlPr>
                <w:rPr>
                  <w:rFonts w:ascii="Cambria Math" w:hAnsi="Cambria Math"/>
                </w:rPr>
              </m:ctrlPr>
            </m:sSubPr>
            <m:e>
              <m:r>
                <w:rPr>
                  <w:rFonts w:ascii="Cambria Math" w:hAnsi="Cambria Math"/>
                </w:rPr>
                <m:t>f</m:t>
              </m:r>
            </m:e>
            <m:sub>
              <m:r>
                <w:rPr>
                  <w:rFonts w:ascii="Cambria Math" w:hAnsi="Cambria Math"/>
                </w:rPr>
                <m:t>X</m:t>
              </m:r>
              <m:r>
                <m:rPr>
                  <m:sty m:val="p"/>
                </m:rPr>
                <w:rPr>
                  <w:rFonts w:ascii="Cambria Math" w:hAnsi="Cambria Math"/>
                </w:rPr>
                <m:t>,</m:t>
              </m:r>
              <m:r>
                <w:rPr>
                  <w:rFonts w:ascii="Cambria Math" w:hAnsi="Cambria Math"/>
                </w:rPr>
                <m:t>Y</m:t>
              </m:r>
            </m:sub>
          </m:sSub>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y</m:t>
              </m:r>
            </m:e>
          </m:d>
          <m:r>
            <w:rPr>
              <w:rFonts w:ascii="Cambria Math" w:hAnsi="Cambria Math"/>
            </w:rPr>
            <m:t> dx dy</m:t>
          </m:r>
          <m:r>
            <m:rPr>
              <m:sty m:val="p"/>
            </m:rPr>
            <w:rPr>
              <w:rFonts w:ascii="Cambria Math" w:hAnsi="Cambria Math"/>
            </w:rPr>
            <m:t>.</m:t>
          </m:r>
        </m:oMath>
      </m:oMathPara>
    </w:p>
    <w:p w:rsidR="008E101C" w:rsidRDefault="00000000" w:rsidP="00722A7F">
      <w:pPr>
        <w:pStyle w:val="Heading2"/>
        <w:jc w:val="both"/>
      </w:pPr>
      <w:bookmarkStart w:id="161" w:name="covariance-and-correlation"/>
      <w:bookmarkEnd w:id="160"/>
      <w:r>
        <w:t>Covariance and Correlation</w:t>
      </w:r>
    </w:p>
    <w:p w:rsidR="008E101C" w:rsidRDefault="00000000" w:rsidP="00722A7F">
      <w:pPr>
        <w:pStyle w:val="FirstParagraph"/>
        <w:jc w:val="both"/>
      </w:pPr>
      <w:r>
        <w:t>The covariance is</w:t>
      </w:r>
    </w:p>
    <w:p w:rsidR="008E101C" w:rsidRDefault="00000000" w:rsidP="00722A7F">
      <w:pPr>
        <w:pStyle w:val="BodyText"/>
        <w:jc w:val="both"/>
      </w:pPr>
      <m:oMathPara>
        <m:oMathParaPr>
          <m:jc m:val="center"/>
        </m:oMathParaPr>
        <m:oMath>
          <m:r>
            <m:rPr>
              <m:sty m:val="p"/>
            </m:rPr>
            <w:rPr>
              <w:rFonts w:ascii="Cambria Math" w:hAnsi="Cambria Math"/>
            </w:rPr>
            <m:t>Cov</m:t>
          </m:r>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Y</m:t>
              </m:r>
            </m:e>
          </m:d>
          <m:r>
            <m:rPr>
              <m:sty m:val="p"/>
            </m:rPr>
            <w:rPr>
              <w:rFonts w:ascii="Cambria Math" w:hAnsi="Cambria Math"/>
            </w:rPr>
            <m:t>=</m:t>
          </m:r>
          <m:r>
            <w:rPr>
              <w:rFonts w:ascii="Cambria Math" w:hAnsi="Cambria Math"/>
            </w:rPr>
            <m:t>E</m:t>
          </m:r>
          <m:d>
            <m:dPr>
              <m:begChr m:val="["/>
              <m:endChr m:val="]"/>
              <m:ctrlPr>
                <w:rPr>
                  <w:rFonts w:ascii="Cambria Math" w:hAnsi="Cambria Math"/>
                </w:rPr>
              </m:ctrlPr>
            </m:dPr>
            <m:e>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E</m:t>
                  </m:r>
                  <m:d>
                    <m:dPr>
                      <m:ctrlPr>
                        <w:rPr>
                          <w:rFonts w:ascii="Cambria Math" w:hAnsi="Cambria Math"/>
                        </w:rPr>
                      </m:ctrlPr>
                    </m:dPr>
                    <m:e>
                      <m:r>
                        <w:rPr>
                          <w:rFonts w:ascii="Cambria Math" w:hAnsi="Cambria Math"/>
                        </w:rPr>
                        <m:t>X</m:t>
                      </m:r>
                    </m:e>
                  </m:d>
                </m:e>
              </m:d>
              <m:d>
                <m:dPr>
                  <m:ctrlPr>
                    <w:rPr>
                      <w:rFonts w:ascii="Cambria Math" w:hAnsi="Cambria Math"/>
                    </w:rPr>
                  </m:ctrlPr>
                </m:dPr>
                <m:e>
                  <m:r>
                    <w:rPr>
                      <w:rFonts w:ascii="Cambria Math" w:hAnsi="Cambria Math"/>
                    </w:rPr>
                    <m:t>Y</m:t>
                  </m:r>
                  <m:r>
                    <m:rPr>
                      <m:sty m:val="p"/>
                    </m:rPr>
                    <w:rPr>
                      <w:rFonts w:ascii="Cambria Math" w:hAnsi="Cambria Math"/>
                    </w:rPr>
                    <m:t>-</m:t>
                  </m:r>
                  <m:r>
                    <w:rPr>
                      <w:rFonts w:ascii="Cambria Math" w:hAnsi="Cambria Math"/>
                    </w:rPr>
                    <m:t>E</m:t>
                  </m:r>
                  <m:d>
                    <m:dPr>
                      <m:ctrlPr>
                        <w:rPr>
                          <w:rFonts w:ascii="Cambria Math" w:hAnsi="Cambria Math"/>
                        </w:rPr>
                      </m:ctrlPr>
                    </m:dPr>
                    <m:e>
                      <m:r>
                        <w:rPr>
                          <w:rFonts w:ascii="Cambria Math" w:hAnsi="Cambria Math"/>
                        </w:rPr>
                        <m:t>Y</m:t>
                      </m:r>
                    </m:e>
                  </m:d>
                </m:e>
              </m:d>
            </m:e>
          </m:d>
        </m:oMath>
      </m:oMathPara>
    </w:p>
    <w:p w:rsidR="008E101C" w:rsidRDefault="00000000" w:rsidP="00722A7F">
      <w:pPr>
        <w:pStyle w:val="FirstParagraph"/>
        <w:jc w:val="both"/>
      </w:pPr>
      <w:r>
        <w:lastRenderedPageBreak/>
        <w:t>or</w:t>
      </w:r>
    </w:p>
    <w:p w:rsidR="008E101C" w:rsidRDefault="00000000" w:rsidP="00722A7F">
      <w:pPr>
        <w:pStyle w:val="BodyText"/>
        <w:jc w:val="both"/>
      </w:pPr>
      <m:oMathPara>
        <m:oMathParaPr>
          <m:jc m:val="center"/>
        </m:oMathParaPr>
        <m:oMath>
          <m:r>
            <m:rPr>
              <m:sty m:val="p"/>
            </m:rPr>
            <w:rPr>
              <w:rFonts w:ascii="Cambria Math" w:hAnsi="Cambria Math"/>
            </w:rPr>
            <m:t>Cov</m:t>
          </m:r>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Y</m:t>
              </m:r>
            </m:e>
          </m:d>
          <m:r>
            <m:rPr>
              <m:sty m:val="p"/>
            </m:rPr>
            <w:rPr>
              <w:rFonts w:ascii="Cambria Math" w:hAnsi="Cambria Math"/>
            </w:rPr>
            <m:t>=</m:t>
          </m:r>
          <m:r>
            <w:rPr>
              <w:rFonts w:ascii="Cambria Math" w:hAnsi="Cambria Math"/>
            </w:rPr>
            <m:t>E</m:t>
          </m:r>
          <m:d>
            <m:dPr>
              <m:ctrlPr>
                <w:rPr>
                  <w:rFonts w:ascii="Cambria Math" w:hAnsi="Cambria Math"/>
                </w:rPr>
              </m:ctrlPr>
            </m:dPr>
            <m:e>
              <m:r>
                <w:rPr>
                  <w:rFonts w:ascii="Cambria Math" w:hAnsi="Cambria Math"/>
                </w:rPr>
                <m:t>XY</m:t>
              </m:r>
            </m:e>
          </m:d>
          <m:r>
            <m:rPr>
              <m:sty m:val="p"/>
            </m:rPr>
            <w:rPr>
              <w:rFonts w:ascii="Cambria Math" w:hAnsi="Cambria Math"/>
            </w:rPr>
            <m:t>-</m:t>
          </m:r>
          <m:r>
            <w:rPr>
              <w:rFonts w:ascii="Cambria Math" w:hAnsi="Cambria Math"/>
            </w:rPr>
            <m:t>E</m:t>
          </m:r>
          <m:d>
            <m:dPr>
              <m:ctrlPr>
                <w:rPr>
                  <w:rFonts w:ascii="Cambria Math" w:hAnsi="Cambria Math"/>
                </w:rPr>
              </m:ctrlPr>
            </m:dPr>
            <m:e>
              <m:r>
                <w:rPr>
                  <w:rFonts w:ascii="Cambria Math" w:hAnsi="Cambria Math"/>
                </w:rPr>
                <m:t>X</m:t>
              </m:r>
            </m:e>
          </m:d>
          <m:r>
            <w:rPr>
              <w:rFonts w:ascii="Cambria Math" w:hAnsi="Cambria Math"/>
            </w:rPr>
            <m:t>E</m:t>
          </m:r>
          <m:d>
            <m:dPr>
              <m:ctrlPr>
                <w:rPr>
                  <w:rFonts w:ascii="Cambria Math" w:hAnsi="Cambria Math"/>
                </w:rPr>
              </m:ctrlPr>
            </m:dPr>
            <m:e>
              <m:r>
                <w:rPr>
                  <w:rFonts w:ascii="Cambria Math" w:hAnsi="Cambria Math"/>
                </w:rPr>
                <m:t>Y</m:t>
              </m:r>
            </m:e>
          </m:d>
          <m:r>
            <m:rPr>
              <m:sty m:val="p"/>
            </m:rPr>
            <w:rPr>
              <w:rFonts w:ascii="Cambria Math" w:hAnsi="Cambria Math"/>
            </w:rPr>
            <m:t>.</m:t>
          </m:r>
        </m:oMath>
      </m:oMathPara>
    </w:p>
    <w:p w:rsidR="008E101C" w:rsidRDefault="00000000" w:rsidP="00722A7F">
      <w:pPr>
        <w:pStyle w:val="FirstParagraph"/>
        <w:jc w:val="both"/>
      </w:pPr>
      <w:r>
        <w:t>The correlation coefficient is</w:t>
      </w:r>
    </w:p>
    <w:p w:rsidR="008E101C" w:rsidRDefault="00000000" w:rsidP="00722A7F">
      <w:pPr>
        <w:pStyle w:val="BodyText"/>
        <w:jc w:val="both"/>
      </w:pPr>
      <m:oMathPara>
        <m:oMathParaPr>
          <m:jc m:val="center"/>
        </m:oMathParaPr>
        <m:oMath>
          <m:sSub>
            <m:sSubPr>
              <m:ctrlPr>
                <w:rPr>
                  <w:rFonts w:ascii="Cambria Math" w:hAnsi="Cambria Math"/>
                </w:rPr>
              </m:ctrlPr>
            </m:sSubPr>
            <m:e>
              <m:r>
                <w:rPr>
                  <w:rFonts w:ascii="Cambria Math" w:hAnsi="Cambria Math"/>
                </w:rPr>
                <m:t>ρ</m:t>
              </m:r>
            </m:e>
            <m:sub>
              <m:r>
                <w:rPr>
                  <w:rFonts w:ascii="Cambria Math" w:hAnsi="Cambria Math"/>
                </w:rPr>
                <m:t>XY</m:t>
              </m:r>
            </m:sub>
          </m:sSub>
          <m:r>
            <m:rPr>
              <m:sty m:val="p"/>
            </m:rPr>
            <w:rPr>
              <w:rFonts w:ascii="Cambria Math" w:hAnsi="Cambria Math"/>
            </w:rPr>
            <m:t>=</m:t>
          </m:r>
          <m:f>
            <m:fPr>
              <m:ctrlPr>
                <w:rPr>
                  <w:rFonts w:ascii="Cambria Math" w:hAnsi="Cambria Math"/>
                </w:rPr>
              </m:ctrlPr>
            </m:fPr>
            <m:num>
              <m:r>
                <m:rPr>
                  <m:sty m:val="p"/>
                </m:rPr>
                <w:rPr>
                  <w:rFonts w:ascii="Cambria Math" w:hAnsi="Cambria Math"/>
                </w:rPr>
                <m:t>Cov</m:t>
              </m:r>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Y</m:t>
                  </m:r>
                </m:e>
              </m:d>
            </m:num>
            <m:den>
              <m:sSub>
                <m:sSubPr>
                  <m:ctrlPr>
                    <w:rPr>
                      <w:rFonts w:ascii="Cambria Math" w:hAnsi="Cambria Math"/>
                    </w:rPr>
                  </m:ctrlPr>
                </m:sSubPr>
                <m:e>
                  <m:r>
                    <w:rPr>
                      <w:rFonts w:ascii="Cambria Math" w:hAnsi="Cambria Math"/>
                    </w:rPr>
                    <m:t>σ</m:t>
                  </m:r>
                </m:e>
                <m:sub>
                  <m:r>
                    <w:rPr>
                      <w:rFonts w:ascii="Cambria Math" w:hAnsi="Cambria Math"/>
                    </w:rPr>
                    <m:t>X</m:t>
                  </m:r>
                </m:sub>
              </m:sSub>
              <m:sSub>
                <m:sSubPr>
                  <m:ctrlPr>
                    <w:rPr>
                      <w:rFonts w:ascii="Cambria Math" w:hAnsi="Cambria Math"/>
                    </w:rPr>
                  </m:ctrlPr>
                </m:sSubPr>
                <m:e>
                  <m:r>
                    <w:rPr>
                      <w:rFonts w:ascii="Cambria Math" w:hAnsi="Cambria Math"/>
                    </w:rPr>
                    <m:t>σ</m:t>
                  </m:r>
                </m:e>
                <m:sub>
                  <m:r>
                    <w:rPr>
                      <w:rFonts w:ascii="Cambria Math" w:hAnsi="Cambria Math"/>
                    </w:rPr>
                    <m:t>Y</m:t>
                  </m:r>
                </m:sub>
              </m:sSub>
            </m:den>
          </m:f>
          <m:r>
            <m:rPr>
              <m:sty m:val="p"/>
            </m:rPr>
            <w:rPr>
              <w:rFonts w:ascii="Cambria Math" w:hAnsi="Cambria Math"/>
            </w:rPr>
            <m:t>,</m:t>
          </m:r>
        </m:oMath>
      </m:oMathPara>
    </w:p>
    <w:p w:rsidR="008E101C" w:rsidRDefault="00000000" w:rsidP="00722A7F">
      <w:pPr>
        <w:pStyle w:val="FirstParagraph"/>
        <w:jc w:val="both"/>
      </w:pPr>
      <w:r>
        <w:t xml:space="preserve">where </w:t>
      </w:r>
      <m:oMath>
        <m:r>
          <m:rPr>
            <m:sty m:val="p"/>
          </m:rPr>
          <w:rPr>
            <w:rFonts w:ascii="Cambria Math" w:hAnsi="Cambria Math"/>
          </w:rPr>
          <m:t>-</m:t>
        </m:r>
        <m:r>
          <w:rPr>
            <w:rFonts w:ascii="Cambria Math" w:hAnsi="Cambria Math"/>
          </w:rPr>
          <m:t>1</m:t>
        </m:r>
        <m:r>
          <m:rPr>
            <m:sty m:val="p"/>
          </m:rPr>
          <w:rPr>
            <w:rFonts w:ascii="Cambria Math" w:hAnsi="Cambria Math"/>
          </w:rPr>
          <m:t>≤</m:t>
        </m:r>
        <m:sSub>
          <m:sSubPr>
            <m:ctrlPr>
              <w:rPr>
                <w:rFonts w:ascii="Cambria Math" w:hAnsi="Cambria Math"/>
              </w:rPr>
            </m:ctrlPr>
          </m:sSubPr>
          <m:e>
            <m:r>
              <w:rPr>
                <w:rFonts w:ascii="Cambria Math" w:hAnsi="Cambria Math"/>
              </w:rPr>
              <m:t>ρ</m:t>
            </m:r>
          </m:e>
          <m:sub>
            <m:r>
              <w:rPr>
                <w:rFonts w:ascii="Cambria Math" w:hAnsi="Cambria Math"/>
              </w:rPr>
              <m:t>XY</m:t>
            </m:r>
          </m:sub>
        </m:sSub>
        <m:r>
          <m:rPr>
            <m:sty m:val="p"/>
          </m:rPr>
          <w:rPr>
            <w:rFonts w:ascii="Cambria Math" w:hAnsi="Cambria Math"/>
          </w:rPr>
          <m:t>≤</m:t>
        </m:r>
        <m:r>
          <w:rPr>
            <w:rFonts w:ascii="Cambria Math" w:hAnsi="Cambria Math"/>
          </w:rPr>
          <m:t>1</m:t>
        </m:r>
      </m:oMath>
      <w:r>
        <w:t>.</w:t>
      </w:r>
    </w:p>
    <w:p w:rsidR="008E101C" w:rsidRDefault="00000000" w:rsidP="00722A7F">
      <w:pPr>
        <w:pStyle w:val="BodyText"/>
        <w:jc w:val="both"/>
      </w:pPr>
      <w:r>
        <w:t>Independence implies zero covariance when the required moments exist, but zero covariance does not generally imply independence.</w:t>
      </w:r>
    </w:p>
    <w:p w:rsidR="008E101C" w:rsidRDefault="00000000" w:rsidP="00722A7F">
      <w:pPr>
        <w:pStyle w:val="Heading2"/>
        <w:jc w:val="both"/>
      </w:pPr>
      <w:bookmarkStart w:id="162" w:name="sums-and-linear-combinations"/>
      <w:bookmarkEnd w:id="161"/>
      <w:r>
        <w:t>Sums and Linear Combinations</w:t>
      </w:r>
    </w:p>
    <w:p w:rsidR="008E101C" w:rsidRDefault="00000000" w:rsidP="00722A7F">
      <w:pPr>
        <w:pStyle w:val="FirstParagraph"/>
        <w:jc w:val="both"/>
      </w:pPr>
      <w:r>
        <w:t xml:space="preserve">For constants </w:t>
      </w:r>
      <m:oMath>
        <m:r>
          <w:rPr>
            <w:rFonts w:ascii="Cambria Math" w:hAnsi="Cambria Math"/>
          </w:rPr>
          <m:t>a</m:t>
        </m:r>
        <m:r>
          <m:rPr>
            <m:sty m:val="p"/>
          </m:rPr>
          <w:rPr>
            <w:rFonts w:ascii="Cambria Math" w:hAnsi="Cambria Math"/>
          </w:rPr>
          <m:t>,</m:t>
        </m:r>
        <m:r>
          <w:rPr>
            <w:rFonts w:ascii="Cambria Math" w:hAnsi="Cambria Math"/>
          </w:rPr>
          <m:t>b</m:t>
        </m:r>
        <m:r>
          <m:rPr>
            <m:sty m:val="p"/>
          </m:rPr>
          <w:rPr>
            <w:rFonts w:ascii="Cambria Math" w:hAnsi="Cambria Math"/>
          </w:rPr>
          <m:t>,</m:t>
        </m:r>
        <m:r>
          <w:rPr>
            <w:rFonts w:ascii="Cambria Math" w:hAnsi="Cambria Math"/>
          </w:rPr>
          <m:t>c</m:t>
        </m:r>
        <m:r>
          <m:rPr>
            <m:sty m:val="p"/>
          </m:rPr>
          <w:rPr>
            <w:rFonts w:ascii="Cambria Math" w:hAnsi="Cambria Math"/>
          </w:rPr>
          <m:t>,</m:t>
        </m:r>
        <m:r>
          <w:rPr>
            <w:rFonts w:ascii="Cambria Math" w:hAnsi="Cambria Math"/>
          </w:rPr>
          <m:t>d</m:t>
        </m:r>
      </m:oMath>
      <w:r>
        <w:t>,</w:t>
      </w:r>
    </w:p>
    <w:p w:rsidR="008E101C" w:rsidRDefault="00000000" w:rsidP="00722A7F">
      <w:pPr>
        <w:pStyle w:val="BodyText"/>
        <w:jc w:val="both"/>
      </w:pPr>
      <m:oMathPara>
        <m:oMathParaPr>
          <m:jc m:val="center"/>
        </m:oMathParaPr>
        <m:oMath>
          <m:r>
            <m:rPr>
              <m:sty m:val="p"/>
            </m:rPr>
            <w:rPr>
              <w:rFonts w:ascii="Cambria Math" w:hAnsi="Cambria Math"/>
            </w:rPr>
            <m:t>Cov</m:t>
          </m:r>
          <m:d>
            <m:dPr>
              <m:ctrlPr>
                <w:rPr>
                  <w:rFonts w:ascii="Cambria Math" w:hAnsi="Cambria Math"/>
                </w:rPr>
              </m:ctrlPr>
            </m:dPr>
            <m:e>
              <m:r>
                <w:rPr>
                  <w:rFonts w:ascii="Cambria Math" w:hAnsi="Cambria Math"/>
                </w:rPr>
                <m:t>aX</m:t>
              </m:r>
              <m:r>
                <m:rPr>
                  <m:sty m:val="p"/>
                </m:rPr>
                <w:rPr>
                  <w:rFonts w:ascii="Cambria Math" w:hAnsi="Cambria Math"/>
                </w:rPr>
                <m:t>+</m:t>
              </m:r>
              <m:r>
                <w:rPr>
                  <w:rFonts w:ascii="Cambria Math" w:hAnsi="Cambria Math"/>
                </w:rPr>
                <m:t>b</m:t>
              </m:r>
              <m:r>
                <m:rPr>
                  <m:sty m:val="p"/>
                </m:rPr>
                <w:rPr>
                  <w:rFonts w:ascii="Cambria Math" w:hAnsi="Cambria Math"/>
                </w:rPr>
                <m:t>,</m:t>
              </m:r>
              <m:r>
                <w:rPr>
                  <w:rFonts w:ascii="Cambria Math" w:hAnsi="Cambria Math"/>
                </w:rPr>
                <m:t>cY</m:t>
              </m:r>
              <m:r>
                <m:rPr>
                  <m:sty m:val="p"/>
                </m:rPr>
                <w:rPr>
                  <w:rFonts w:ascii="Cambria Math" w:hAnsi="Cambria Math"/>
                </w:rPr>
                <m:t>+</m:t>
              </m:r>
              <m:r>
                <w:rPr>
                  <w:rFonts w:ascii="Cambria Math" w:hAnsi="Cambria Math"/>
                </w:rPr>
                <m:t>d</m:t>
              </m:r>
            </m:e>
          </m:d>
          <m:r>
            <m:rPr>
              <m:sty m:val="p"/>
            </m:rPr>
            <w:rPr>
              <w:rFonts w:ascii="Cambria Math" w:hAnsi="Cambria Math"/>
            </w:rPr>
            <m:t>=</m:t>
          </m:r>
          <m:r>
            <w:rPr>
              <w:rFonts w:ascii="Cambria Math" w:hAnsi="Cambria Math"/>
            </w:rPr>
            <m:t>ac</m:t>
          </m:r>
          <m:r>
            <m:rPr>
              <m:sty m:val="p"/>
            </m:rPr>
            <w:rPr>
              <w:rFonts w:ascii="Cambria Math" w:hAnsi="Cambria Math"/>
            </w:rPr>
            <m:t>Cov</m:t>
          </m:r>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Y</m:t>
              </m:r>
            </m:e>
          </m:d>
          <m:r>
            <m:rPr>
              <m:sty m:val="p"/>
            </m:rPr>
            <w:rPr>
              <w:rFonts w:ascii="Cambria Math" w:hAnsi="Cambria Math"/>
            </w:rPr>
            <m:t>.</m:t>
          </m:r>
        </m:oMath>
      </m:oMathPara>
    </w:p>
    <w:p w:rsidR="008E101C" w:rsidRDefault="00000000" w:rsidP="00722A7F">
      <w:pPr>
        <w:pStyle w:val="FirstParagraph"/>
        <w:jc w:val="both"/>
      </w:pPr>
      <w:r>
        <w:t>The variance of a sum is</w:t>
      </w:r>
    </w:p>
    <w:p w:rsidR="008E101C" w:rsidRDefault="00000000" w:rsidP="00722A7F">
      <w:pPr>
        <w:pStyle w:val="BodyText"/>
        <w:jc w:val="both"/>
      </w:pPr>
      <m:oMathPara>
        <m:oMathParaPr>
          <m:jc m:val="center"/>
        </m:oMathParaPr>
        <m:oMath>
          <m:r>
            <m:rPr>
              <m:sty m:val="p"/>
            </m:rPr>
            <w:rPr>
              <w:rFonts w:ascii="Cambria Math" w:hAnsi="Cambria Math"/>
            </w:rPr>
            <m:t>Var</m:t>
          </m:r>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Y</m:t>
              </m:r>
            </m:e>
          </m:d>
          <m:r>
            <m:rPr>
              <m:sty m:val="p"/>
            </m:rPr>
            <w:rPr>
              <w:rFonts w:ascii="Cambria Math" w:hAnsi="Cambria Math"/>
            </w:rPr>
            <m:t>=Var</m:t>
          </m:r>
          <m:d>
            <m:dPr>
              <m:ctrlPr>
                <w:rPr>
                  <w:rFonts w:ascii="Cambria Math" w:hAnsi="Cambria Math"/>
                </w:rPr>
              </m:ctrlPr>
            </m:dPr>
            <m:e>
              <m:r>
                <w:rPr>
                  <w:rFonts w:ascii="Cambria Math" w:hAnsi="Cambria Math"/>
                </w:rPr>
                <m:t>X</m:t>
              </m:r>
            </m:e>
          </m:d>
          <m:r>
            <m:rPr>
              <m:sty m:val="p"/>
            </m:rPr>
            <w:rPr>
              <w:rFonts w:ascii="Cambria Math" w:hAnsi="Cambria Math"/>
            </w:rPr>
            <m:t>+Var</m:t>
          </m:r>
          <m:d>
            <m:dPr>
              <m:ctrlPr>
                <w:rPr>
                  <w:rFonts w:ascii="Cambria Math" w:hAnsi="Cambria Math"/>
                </w:rPr>
              </m:ctrlPr>
            </m:dPr>
            <m:e>
              <m:r>
                <w:rPr>
                  <w:rFonts w:ascii="Cambria Math" w:hAnsi="Cambria Math"/>
                </w:rPr>
                <m:t>Y</m:t>
              </m:r>
            </m:e>
          </m:d>
          <m:r>
            <m:rPr>
              <m:sty m:val="p"/>
            </m:rPr>
            <w:rPr>
              <w:rFonts w:ascii="Cambria Math" w:hAnsi="Cambria Math"/>
            </w:rPr>
            <m:t>+</m:t>
          </m:r>
          <m:r>
            <w:rPr>
              <w:rFonts w:ascii="Cambria Math" w:hAnsi="Cambria Math"/>
            </w:rPr>
            <m:t>2</m:t>
          </m:r>
          <m:r>
            <m:rPr>
              <m:sty m:val="p"/>
            </m:rPr>
            <w:rPr>
              <w:rFonts w:ascii="Cambria Math" w:hAnsi="Cambria Math"/>
            </w:rPr>
            <m:t>Cov</m:t>
          </m:r>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Y</m:t>
              </m:r>
            </m:e>
          </m:d>
          <m:r>
            <m:rPr>
              <m:sty m:val="p"/>
            </m:rPr>
            <w:rPr>
              <w:rFonts w:ascii="Cambria Math" w:hAnsi="Cambria Math"/>
            </w:rPr>
            <m:t>.</m:t>
          </m:r>
        </m:oMath>
      </m:oMathPara>
    </w:p>
    <w:p w:rsidR="008E101C" w:rsidRDefault="00000000" w:rsidP="00722A7F">
      <w:pPr>
        <w:pStyle w:val="FirstParagraph"/>
        <w:jc w:val="both"/>
      </w:pPr>
      <w:r>
        <w:t xml:space="preserve">If </w:t>
      </w:r>
      <m:oMath>
        <m:r>
          <w:rPr>
            <w:rFonts w:ascii="Cambria Math" w:hAnsi="Cambria Math"/>
          </w:rPr>
          <m:t>X</m:t>
        </m:r>
      </m:oMath>
      <w:r>
        <w:t xml:space="preserve"> and </w:t>
      </w:r>
      <m:oMath>
        <m:r>
          <w:rPr>
            <w:rFonts w:ascii="Cambria Math" w:hAnsi="Cambria Math"/>
          </w:rPr>
          <m:t>Y</m:t>
        </m:r>
      </m:oMath>
      <w:r>
        <w:t xml:space="preserve"> are independent,</w:t>
      </w:r>
    </w:p>
    <w:p w:rsidR="008E101C" w:rsidRDefault="00000000" w:rsidP="00722A7F">
      <w:pPr>
        <w:pStyle w:val="BodyText"/>
        <w:jc w:val="both"/>
      </w:pPr>
      <m:oMathPara>
        <m:oMathParaPr>
          <m:jc m:val="center"/>
        </m:oMathParaPr>
        <m:oMath>
          <m:r>
            <m:rPr>
              <m:sty m:val="p"/>
            </m:rPr>
            <w:rPr>
              <w:rFonts w:ascii="Cambria Math" w:hAnsi="Cambria Math"/>
            </w:rPr>
            <m:t>Var</m:t>
          </m:r>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Y</m:t>
              </m:r>
            </m:e>
          </m:d>
          <m:r>
            <m:rPr>
              <m:sty m:val="p"/>
            </m:rPr>
            <w:rPr>
              <w:rFonts w:ascii="Cambria Math" w:hAnsi="Cambria Math"/>
            </w:rPr>
            <m:t>=Var</m:t>
          </m:r>
          <m:d>
            <m:dPr>
              <m:ctrlPr>
                <w:rPr>
                  <w:rFonts w:ascii="Cambria Math" w:hAnsi="Cambria Math"/>
                </w:rPr>
              </m:ctrlPr>
            </m:dPr>
            <m:e>
              <m:r>
                <w:rPr>
                  <w:rFonts w:ascii="Cambria Math" w:hAnsi="Cambria Math"/>
                </w:rPr>
                <m:t>X</m:t>
              </m:r>
            </m:e>
          </m:d>
          <m:r>
            <m:rPr>
              <m:sty m:val="p"/>
            </m:rPr>
            <w:rPr>
              <w:rFonts w:ascii="Cambria Math" w:hAnsi="Cambria Math"/>
            </w:rPr>
            <m:t>+Var</m:t>
          </m:r>
          <m:d>
            <m:dPr>
              <m:ctrlPr>
                <w:rPr>
                  <w:rFonts w:ascii="Cambria Math" w:hAnsi="Cambria Math"/>
                </w:rPr>
              </m:ctrlPr>
            </m:dPr>
            <m:e>
              <m:r>
                <w:rPr>
                  <w:rFonts w:ascii="Cambria Math" w:hAnsi="Cambria Math"/>
                </w:rPr>
                <m:t>Y</m:t>
              </m:r>
            </m:e>
          </m:d>
          <m:r>
            <m:rPr>
              <m:sty m:val="p"/>
            </m:rPr>
            <w:rPr>
              <w:rFonts w:ascii="Cambria Math" w:hAnsi="Cambria Math"/>
            </w:rPr>
            <m:t>.</m:t>
          </m:r>
        </m:oMath>
      </m:oMathPara>
    </w:p>
    <w:p w:rsidR="008E101C" w:rsidRDefault="00000000" w:rsidP="00722A7F">
      <w:pPr>
        <w:pStyle w:val="Heading2"/>
        <w:jc w:val="both"/>
      </w:pPr>
      <w:bookmarkStart w:id="163" w:name="post-test-12"/>
      <w:bookmarkEnd w:id="162"/>
      <w:r>
        <w:t>Post-Test</w:t>
      </w:r>
    </w:p>
    <w:p w:rsidR="008E101C" w:rsidRDefault="00000000" w:rsidP="00722A7F">
      <w:pPr>
        <w:pStyle w:val="Compact"/>
        <w:numPr>
          <w:ilvl w:val="0"/>
          <w:numId w:val="91"/>
        </w:numPr>
        <w:jc w:val="both"/>
      </w:pPr>
      <w:r>
        <w:t>Define a joint PMF and state its normalisation condition.</w:t>
      </w:r>
    </w:p>
    <w:p w:rsidR="008E101C" w:rsidRDefault="00000000" w:rsidP="00722A7F">
      <w:pPr>
        <w:pStyle w:val="Compact"/>
        <w:numPr>
          <w:ilvl w:val="0"/>
          <w:numId w:val="91"/>
        </w:numPr>
        <w:jc w:val="both"/>
      </w:pPr>
      <w:r>
        <w:t>Explain how to obtain a marginal distribution.</w:t>
      </w:r>
    </w:p>
    <w:p w:rsidR="008E101C" w:rsidRDefault="00000000" w:rsidP="00722A7F">
      <w:pPr>
        <w:pStyle w:val="Compact"/>
        <w:numPr>
          <w:ilvl w:val="0"/>
          <w:numId w:val="91"/>
        </w:numPr>
        <w:jc w:val="both"/>
      </w:pPr>
      <w:r>
        <w:t xml:space="preserve">If </w:t>
      </w:r>
      <m:oMath>
        <m:r>
          <w:rPr>
            <w:rFonts w:ascii="Cambria Math" w:hAnsi="Cambria Math"/>
          </w:rPr>
          <m:t>E</m:t>
        </m:r>
        <m:d>
          <m:dPr>
            <m:ctrlPr>
              <w:rPr>
                <w:rFonts w:ascii="Cambria Math" w:hAnsi="Cambria Math"/>
              </w:rPr>
            </m:ctrlPr>
          </m:dPr>
          <m:e>
            <m:r>
              <w:rPr>
                <w:rFonts w:ascii="Cambria Math" w:hAnsi="Cambria Math"/>
              </w:rPr>
              <m:t>X</m:t>
            </m:r>
          </m:e>
        </m:d>
        <m:r>
          <m:rPr>
            <m:sty m:val="p"/>
          </m:rPr>
          <w:rPr>
            <w:rFonts w:ascii="Cambria Math" w:hAnsi="Cambria Math"/>
          </w:rPr>
          <m:t>=</m:t>
        </m:r>
        <m:r>
          <w:rPr>
            <w:rFonts w:ascii="Cambria Math" w:hAnsi="Cambria Math"/>
          </w:rPr>
          <m:t>2</m:t>
        </m:r>
      </m:oMath>
      <w:r>
        <w:t xml:space="preserve">, </w:t>
      </w:r>
      <m:oMath>
        <m:r>
          <w:rPr>
            <w:rFonts w:ascii="Cambria Math" w:hAnsi="Cambria Math"/>
          </w:rPr>
          <m:t>E</m:t>
        </m:r>
        <m:d>
          <m:dPr>
            <m:ctrlPr>
              <w:rPr>
                <w:rFonts w:ascii="Cambria Math" w:hAnsi="Cambria Math"/>
              </w:rPr>
            </m:ctrlPr>
          </m:dPr>
          <m:e>
            <m:r>
              <w:rPr>
                <w:rFonts w:ascii="Cambria Math" w:hAnsi="Cambria Math"/>
              </w:rPr>
              <m:t>Y</m:t>
            </m:r>
          </m:e>
        </m:d>
        <m:r>
          <m:rPr>
            <m:sty m:val="p"/>
          </m:rPr>
          <w:rPr>
            <w:rFonts w:ascii="Cambria Math" w:hAnsi="Cambria Math"/>
          </w:rPr>
          <m:t>=</m:t>
        </m:r>
        <m:r>
          <w:rPr>
            <w:rFonts w:ascii="Cambria Math" w:hAnsi="Cambria Math"/>
          </w:rPr>
          <m:t>3</m:t>
        </m:r>
      </m:oMath>
      <w:r>
        <w:t xml:space="preserve"> and </w:t>
      </w:r>
      <m:oMath>
        <m:r>
          <w:rPr>
            <w:rFonts w:ascii="Cambria Math" w:hAnsi="Cambria Math"/>
          </w:rPr>
          <m:t>E</m:t>
        </m:r>
        <m:d>
          <m:dPr>
            <m:ctrlPr>
              <w:rPr>
                <w:rFonts w:ascii="Cambria Math" w:hAnsi="Cambria Math"/>
              </w:rPr>
            </m:ctrlPr>
          </m:dPr>
          <m:e>
            <m:r>
              <w:rPr>
                <w:rFonts w:ascii="Cambria Math" w:hAnsi="Cambria Math"/>
              </w:rPr>
              <m:t>XY</m:t>
            </m:r>
          </m:e>
        </m:d>
        <m:r>
          <m:rPr>
            <m:sty m:val="p"/>
          </m:rPr>
          <w:rPr>
            <w:rFonts w:ascii="Cambria Math" w:hAnsi="Cambria Math"/>
          </w:rPr>
          <m:t>=</m:t>
        </m:r>
        <m:r>
          <w:rPr>
            <w:rFonts w:ascii="Cambria Math" w:hAnsi="Cambria Math"/>
          </w:rPr>
          <m:t>8</m:t>
        </m:r>
      </m:oMath>
      <w:r>
        <w:t xml:space="preserve">, find </w:t>
      </w:r>
      <m:oMath>
        <m:r>
          <m:rPr>
            <m:sty m:val="p"/>
          </m:rPr>
          <w:rPr>
            <w:rFonts w:ascii="Cambria Math" w:hAnsi="Cambria Math"/>
          </w:rPr>
          <m:t>Cov</m:t>
        </m:r>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Y</m:t>
            </m:r>
          </m:e>
        </m:d>
      </m:oMath>
      <w:r>
        <w:t>.</w:t>
      </w:r>
    </w:p>
    <w:p w:rsidR="008E101C" w:rsidRDefault="00000000" w:rsidP="00722A7F">
      <w:pPr>
        <w:pStyle w:val="Compact"/>
        <w:numPr>
          <w:ilvl w:val="0"/>
          <w:numId w:val="91"/>
        </w:numPr>
        <w:jc w:val="both"/>
      </w:pPr>
      <w:r>
        <w:t xml:space="preserve">If </w:t>
      </w:r>
      <m:oMath>
        <m:r>
          <m:rPr>
            <m:sty m:val="p"/>
          </m:rPr>
          <w:rPr>
            <w:rFonts w:ascii="Cambria Math" w:hAnsi="Cambria Math"/>
          </w:rPr>
          <m:t>Var</m:t>
        </m:r>
        <m:d>
          <m:dPr>
            <m:ctrlPr>
              <w:rPr>
                <w:rFonts w:ascii="Cambria Math" w:hAnsi="Cambria Math"/>
              </w:rPr>
            </m:ctrlPr>
          </m:dPr>
          <m:e>
            <m:r>
              <w:rPr>
                <w:rFonts w:ascii="Cambria Math" w:hAnsi="Cambria Math"/>
              </w:rPr>
              <m:t>X</m:t>
            </m:r>
          </m:e>
        </m:d>
        <m:r>
          <m:rPr>
            <m:sty m:val="p"/>
          </m:rPr>
          <w:rPr>
            <w:rFonts w:ascii="Cambria Math" w:hAnsi="Cambria Math"/>
          </w:rPr>
          <m:t>=</m:t>
        </m:r>
        <m:r>
          <w:rPr>
            <w:rFonts w:ascii="Cambria Math" w:hAnsi="Cambria Math"/>
          </w:rPr>
          <m:t>4</m:t>
        </m:r>
      </m:oMath>
      <w:r>
        <w:t xml:space="preserve">, </w:t>
      </w:r>
      <m:oMath>
        <m:r>
          <m:rPr>
            <m:sty m:val="p"/>
          </m:rPr>
          <w:rPr>
            <w:rFonts w:ascii="Cambria Math" w:hAnsi="Cambria Math"/>
          </w:rPr>
          <m:t>Var</m:t>
        </m:r>
        <m:d>
          <m:dPr>
            <m:ctrlPr>
              <w:rPr>
                <w:rFonts w:ascii="Cambria Math" w:hAnsi="Cambria Math"/>
              </w:rPr>
            </m:ctrlPr>
          </m:dPr>
          <m:e>
            <m:r>
              <w:rPr>
                <w:rFonts w:ascii="Cambria Math" w:hAnsi="Cambria Math"/>
              </w:rPr>
              <m:t>Y</m:t>
            </m:r>
          </m:e>
        </m:d>
        <m:r>
          <m:rPr>
            <m:sty m:val="p"/>
          </m:rPr>
          <w:rPr>
            <w:rFonts w:ascii="Cambria Math" w:hAnsi="Cambria Math"/>
          </w:rPr>
          <m:t>=</m:t>
        </m:r>
        <m:r>
          <w:rPr>
            <w:rFonts w:ascii="Cambria Math" w:hAnsi="Cambria Math"/>
          </w:rPr>
          <m:t>9</m:t>
        </m:r>
      </m:oMath>
      <w:r>
        <w:t xml:space="preserve"> and </w:t>
      </w:r>
      <m:oMath>
        <m:r>
          <m:rPr>
            <m:sty m:val="p"/>
          </m:rPr>
          <w:rPr>
            <w:rFonts w:ascii="Cambria Math" w:hAnsi="Cambria Math"/>
          </w:rPr>
          <m:t>Cov</m:t>
        </m:r>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Y</m:t>
            </m:r>
          </m:e>
        </m:d>
        <m:r>
          <m:rPr>
            <m:sty m:val="p"/>
          </m:rPr>
          <w:rPr>
            <w:rFonts w:ascii="Cambria Math" w:hAnsi="Cambria Math"/>
          </w:rPr>
          <m:t>=</m:t>
        </m:r>
        <m:r>
          <w:rPr>
            <w:rFonts w:ascii="Cambria Math" w:hAnsi="Cambria Math"/>
          </w:rPr>
          <m:t>2</m:t>
        </m:r>
      </m:oMath>
      <w:r>
        <w:t xml:space="preserve">, find </w:t>
      </w:r>
      <m:oMath>
        <m:r>
          <m:rPr>
            <m:sty m:val="p"/>
          </m:rPr>
          <w:rPr>
            <w:rFonts w:ascii="Cambria Math" w:hAnsi="Cambria Math"/>
          </w:rPr>
          <m:t>Var</m:t>
        </m:r>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Y</m:t>
            </m:r>
          </m:e>
        </m:d>
      </m:oMath>
      <w:r>
        <w:t>.</w:t>
      </w:r>
    </w:p>
    <w:p w:rsidR="008E101C" w:rsidRDefault="00000000" w:rsidP="00722A7F">
      <w:pPr>
        <w:pStyle w:val="Compact"/>
        <w:numPr>
          <w:ilvl w:val="0"/>
          <w:numId w:val="91"/>
        </w:numPr>
        <w:jc w:val="both"/>
      </w:pPr>
      <w:r>
        <w:t>Does zero correlation always imply independence? Explain.</w:t>
      </w:r>
    </w:p>
    <w:p w:rsidR="008E101C" w:rsidRDefault="00000000" w:rsidP="00722A7F">
      <w:pPr>
        <w:pStyle w:val="FirstParagraph"/>
        <w:jc w:val="both"/>
      </w:pPr>
      <w:r>
        <w:rPr>
          <w:b/>
          <w:bCs/>
        </w:rPr>
        <w:t>Selected answers:</w:t>
      </w:r>
      <w:r>
        <w:t xml:space="preserve"> 3. </w:t>
      </w:r>
      <m:oMath>
        <m:r>
          <w:rPr>
            <w:rFonts w:ascii="Cambria Math" w:hAnsi="Cambria Math"/>
          </w:rPr>
          <m:t>2</m:t>
        </m:r>
      </m:oMath>
      <w:r>
        <w:t xml:space="preserve">; 4. </w:t>
      </w:r>
      <m:oMath>
        <m:r>
          <w:rPr>
            <w:rFonts w:ascii="Cambria Math" w:hAnsi="Cambria Math"/>
          </w:rPr>
          <m:t>17</m:t>
        </m:r>
      </m:oMath>
      <w:r>
        <w:t>; 5. No, except under additional conditions such as joint normality.</w:t>
      </w:r>
    </w:p>
    <w:p w:rsidR="008E101C" w:rsidRDefault="00000000" w:rsidP="00722A7F">
      <w:pPr>
        <w:pStyle w:val="Heading1"/>
        <w:pageBreakBefore/>
        <w:spacing w:before="0"/>
        <w:jc w:val="both"/>
      </w:pPr>
      <w:bookmarkStart w:id="164" w:name="Xcb6848800e729690a748f0f68e4bf95b02c8869"/>
      <w:bookmarkEnd w:id="153"/>
      <w:bookmarkEnd w:id="163"/>
      <w:r>
        <w:lastRenderedPageBreak/>
        <w:t>LECTURE FOURTEEN: Distributions of Functions of Random Variables</w:t>
      </w:r>
    </w:p>
    <w:p w:rsidR="008E101C" w:rsidRDefault="00000000" w:rsidP="00722A7F">
      <w:pPr>
        <w:pStyle w:val="Heading2"/>
        <w:jc w:val="both"/>
      </w:pPr>
      <w:bookmarkStart w:id="165" w:name="introduction-13"/>
      <w:r>
        <w:t>Introduction</w:t>
      </w:r>
    </w:p>
    <w:p w:rsidR="008E101C" w:rsidRDefault="00000000" w:rsidP="00722A7F">
      <w:pPr>
        <w:pStyle w:val="FirstParagraph"/>
        <w:jc w:val="both"/>
      </w:pPr>
      <w:r>
        <w:t>Transformations convert known random variables into new ones. The main methods are direct use of the CDF, change of variables with a derivative or Jacobian, and convolution for sums. These methods also lead naturally to convergence concepts and the Central Limit Theorem.</w:t>
      </w:r>
    </w:p>
    <w:p w:rsidR="008E101C" w:rsidRDefault="00000000" w:rsidP="00722A7F">
      <w:pPr>
        <w:pStyle w:val="Heading2"/>
        <w:jc w:val="both"/>
      </w:pPr>
      <w:bookmarkStart w:id="166" w:name="learning-objectives-13"/>
      <w:bookmarkEnd w:id="165"/>
      <w:r>
        <w:t>Learning Objectives</w:t>
      </w:r>
    </w:p>
    <w:p w:rsidR="008E101C" w:rsidRDefault="00000000" w:rsidP="00722A7F">
      <w:pPr>
        <w:pStyle w:val="FirstParagraph"/>
        <w:jc w:val="both"/>
      </w:pPr>
      <w:r>
        <w:t>You should be able to:</w:t>
      </w:r>
    </w:p>
    <w:p w:rsidR="008E101C" w:rsidRDefault="00000000" w:rsidP="00722A7F">
      <w:pPr>
        <w:pStyle w:val="Compact"/>
        <w:numPr>
          <w:ilvl w:val="0"/>
          <w:numId w:val="92"/>
        </w:numPr>
        <w:jc w:val="both"/>
      </w:pPr>
      <w:r>
        <w:t>find the distribution of a one-to-one transformation;</w:t>
      </w:r>
    </w:p>
    <w:p w:rsidR="008E101C" w:rsidRDefault="00000000" w:rsidP="00722A7F">
      <w:pPr>
        <w:pStyle w:val="Compact"/>
        <w:numPr>
          <w:ilvl w:val="0"/>
          <w:numId w:val="92"/>
        </w:numPr>
        <w:jc w:val="both"/>
      </w:pPr>
      <w:r>
        <w:t>use the CDF method for non-monotone transformations;</w:t>
      </w:r>
    </w:p>
    <w:p w:rsidR="008E101C" w:rsidRDefault="00000000" w:rsidP="00722A7F">
      <w:pPr>
        <w:pStyle w:val="Compact"/>
        <w:numPr>
          <w:ilvl w:val="0"/>
          <w:numId w:val="92"/>
        </w:numPr>
        <w:jc w:val="both"/>
      </w:pPr>
      <w:r>
        <w:t>apply a Jacobian for bivariate transformations;</w:t>
      </w:r>
    </w:p>
    <w:p w:rsidR="008E101C" w:rsidRDefault="00000000" w:rsidP="00722A7F">
      <w:pPr>
        <w:pStyle w:val="Compact"/>
        <w:numPr>
          <w:ilvl w:val="0"/>
          <w:numId w:val="92"/>
        </w:numPr>
        <w:jc w:val="both"/>
      </w:pPr>
      <w:r>
        <w:t>derive distributions of sums by convolution; and</w:t>
      </w:r>
    </w:p>
    <w:p w:rsidR="008E101C" w:rsidRDefault="00000000" w:rsidP="00722A7F">
      <w:pPr>
        <w:pStyle w:val="Compact"/>
        <w:numPr>
          <w:ilvl w:val="0"/>
          <w:numId w:val="92"/>
        </w:numPr>
        <w:jc w:val="both"/>
      </w:pPr>
      <w:r>
        <w:t>state the Law of Large Numbers and Central Limit Theorem.</w:t>
      </w:r>
    </w:p>
    <w:p w:rsidR="008E101C" w:rsidRDefault="00000000" w:rsidP="00722A7F">
      <w:pPr>
        <w:pStyle w:val="Heading2"/>
        <w:jc w:val="both"/>
      </w:pPr>
      <w:bookmarkStart w:id="167" w:name="univariate-transformations"/>
      <w:bookmarkEnd w:id="166"/>
      <w:r>
        <w:t>Univariate Transformations</w:t>
      </w:r>
    </w:p>
    <w:p w:rsidR="008E101C" w:rsidRDefault="00000000" w:rsidP="00722A7F">
      <w:pPr>
        <w:pStyle w:val="FirstParagraph"/>
        <w:jc w:val="both"/>
      </w:pPr>
      <w:r>
        <w:t xml:space="preserve">Let </w:t>
      </w:r>
      <m:oMath>
        <m:r>
          <w:rPr>
            <w:rFonts w:ascii="Cambria Math" w:hAnsi="Cambria Math"/>
          </w:rPr>
          <m:t>Y</m:t>
        </m:r>
        <m:r>
          <m:rPr>
            <m:sty m:val="p"/>
          </m:rPr>
          <w:rPr>
            <w:rFonts w:ascii="Cambria Math" w:hAnsi="Cambria Math"/>
          </w:rPr>
          <m:t>=</m:t>
        </m:r>
        <m:r>
          <w:rPr>
            <w:rFonts w:ascii="Cambria Math" w:hAnsi="Cambria Math"/>
          </w:rPr>
          <m:t>g</m:t>
        </m:r>
        <m:d>
          <m:dPr>
            <m:ctrlPr>
              <w:rPr>
                <w:rFonts w:ascii="Cambria Math" w:hAnsi="Cambria Math"/>
              </w:rPr>
            </m:ctrlPr>
          </m:dPr>
          <m:e>
            <m:r>
              <w:rPr>
                <w:rFonts w:ascii="Cambria Math" w:hAnsi="Cambria Math"/>
              </w:rPr>
              <m:t>X</m:t>
            </m:r>
          </m:e>
        </m:d>
      </m:oMath>
      <w:r>
        <w:t xml:space="preserve">, where </w:t>
      </w:r>
      <m:oMath>
        <m:r>
          <w:rPr>
            <w:rFonts w:ascii="Cambria Math" w:hAnsi="Cambria Math"/>
          </w:rPr>
          <m:t>g</m:t>
        </m:r>
      </m:oMath>
      <w:r>
        <w:t xml:space="preserve"> is one-to-one and differentiable. If </w:t>
      </w:r>
      <m:oMath>
        <m:r>
          <w:rPr>
            <w:rFonts w:ascii="Cambria Math" w:hAnsi="Cambria Math"/>
          </w:rPr>
          <m:t>x</m:t>
        </m:r>
        <m:r>
          <m:rPr>
            <m:sty m:val="p"/>
          </m:rPr>
          <w:rPr>
            <w:rFonts w:ascii="Cambria Math" w:hAnsi="Cambria Math"/>
          </w:rPr>
          <m:t>=</m:t>
        </m:r>
        <m:sSup>
          <m:sSupPr>
            <m:ctrlPr>
              <w:rPr>
                <w:rFonts w:ascii="Cambria Math" w:hAnsi="Cambria Math"/>
              </w:rPr>
            </m:ctrlPr>
          </m:sSupPr>
          <m:e>
            <m:r>
              <w:rPr>
                <w:rFonts w:ascii="Cambria Math" w:hAnsi="Cambria Math"/>
              </w:rPr>
              <m:t>g</m:t>
            </m:r>
          </m:e>
          <m:sup>
            <m:r>
              <m:rPr>
                <m:sty m:val="p"/>
              </m:rPr>
              <w:rPr>
                <w:rFonts w:ascii="Cambria Math" w:hAnsi="Cambria Math"/>
              </w:rPr>
              <m:t>-</m:t>
            </m:r>
            <m:r>
              <w:rPr>
                <w:rFonts w:ascii="Cambria Math" w:hAnsi="Cambria Math"/>
              </w:rPr>
              <m:t>1</m:t>
            </m:r>
          </m:sup>
        </m:sSup>
        <m:d>
          <m:dPr>
            <m:ctrlPr>
              <w:rPr>
                <w:rFonts w:ascii="Cambria Math" w:hAnsi="Cambria Math"/>
              </w:rPr>
            </m:ctrlPr>
          </m:dPr>
          <m:e>
            <m:r>
              <w:rPr>
                <w:rFonts w:ascii="Cambria Math" w:hAnsi="Cambria Math"/>
              </w:rPr>
              <m:t>y</m:t>
            </m:r>
          </m:e>
        </m:d>
      </m:oMath>
      <w:r>
        <w:t>, then</w:t>
      </w:r>
    </w:p>
    <w:p w:rsidR="008E101C" w:rsidRDefault="00000000" w:rsidP="00722A7F">
      <w:pPr>
        <w:pStyle w:val="BodyText"/>
        <w:jc w:val="both"/>
      </w:pPr>
      <m:oMathPara>
        <m:oMathParaPr>
          <m:jc m:val="center"/>
        </m:oMathParaPr>
        <m:oMath>
          <m:sSub>
            <m:sSubPr>
              <m:ctrlPr>
                <w:rPr>
                  <w:rFonts w:ascii="Cambria Math" w:hAnsi="Cambria Math"/>
                </w:rPr>
              </m:ctrlPr>
            </m:sSubPr>
            <m:e>
              <m:r>
                <w:rPr>
                  <w:rFonts w:ascii="Cambria Math" w:hAnsi="Cambria Math"/>
                </w:rPr>
                <m:t>f</m:t>
              </m:r>
            </m:e>
            <m:sub>
              <m:r>
                <w:rPr>
                  <w:rFonts w:ascii="Cambria Math" w:hAnsi="Cambria Math"/>
                </w:rPr>
                <m:t>Y</m:t>
              </m:r>
            </m:sub>
          </m:sSub>
          <m:d>
            <m:dPr>
              <m:ctrlPr>
                <w:rPr>
                  <w:rFonts w:ascii="Cambria Math" w:hAnsi="Cambria Math"/>
                </w:rPr>
              </m:ctrlPr>
            </m:dPr>
            <m:e>
              <m:r>
                <w:rPr>
                  <w:rFonts w:ascii="Cambria Math" w:hAnsi="Cambria Math"/>
                </w:rPr>
                <m:t>y</m:t>
              </m:r>
            </m:e>
          </m:d>
          <m:r>
            <m:rPr>
              <m:sty m:val="p"/>
            </m:rP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X</m:t>
              </m:r>
            </m:sub>
          </m:sSub>
          <m:d>
            <m:dPr>
              <m:ctrlPr>
                <w:rPr>
                  <w:rFonts w:ascii="Cambria Math" w:hAnsi="Cambria Math"/>
                </w:rPr>
              </m:ctrlPr>
            </m:dPr>
            <m:e>
              <m:sSup>
                <m:sSupPr>
                  <m:ctrlPr>
                    <w:rPr>
                      <w:rFonts w:ascii="Cambria Math" w:hAnsi="Cambria Math"/>
                    </w:rPr>
                  </m:ctrlPr>
                </m:sSupPr>
                <m:e>
                  <m:r>
                    <w:rPr>
                      <w:rFonts w:ascii="Cambria Math" w:hAnsi="Cambria Math"/>
                    </w:rPr>
                    <m:t>g</m:t>
                  </m:r>
                </m:e>
                <m:sup>
                  <m:r>
                    <m:rPr>
                      <m:sty m:val="p"/>
                    </m:rPr>
                    <w:rPr>
                      <w:rFonts w:ascii="Cambria Math" w:hAnsi="Cambria Math"/>
                    </w:rPr>
                    <m:t>-</m:t>
                  </m:r>
                  <m:r>
                    <w:rPr>
                      <w:rFonts w:ascii="Cambria Math" w:hAnsi="Cambria Math"/>
                    </w:rPr>
                    <m:t>1</m:t>
                  </m:r>
                </m:sup>
              </m:sSup>
              <m:d>
                <m:dPr>
                  <m:ctrlPr>
                    <w:rPr>
                      <w:rFonts w:ascii="Cambria Math" w:hAnsi="Cambria Math"/>
                    </w:rPr>
                  </m:ctrlPr>
                </m:dPr>
                <m:e>
                  <m:r>
                    <w:rPr>
                      <w:rFonts w:ascii="Cambria Math" w:hAnsi="Cambria Math"/>
                    </w:rPr>
                    <m:t>y</m:t>
                  </m:r>
                </m:e>
              </m:d>
            </m:e>
          </m:d>
          <m:d>
            <m:dPr>
              <m:begChr m:val="|"/>
              <m:endChr m:val="|"/>
              <m:ctrlPr>
                <w:rPr>
                  <w:rFonts w:ascii="Cambria Math" w:hAnsi="Cambria Math"/>
                </w:rPr>
              </m:ctrlPr>
            </m:dPr>
            <m:e>
              <m:f>
                <m:fPr>
                  <m:ctrlPr>
                    <w:rPr>
                      <w:rFonts w:ascii="Cambria Math" w:hAnsi="Cambria Math"/>
                    </w:rPr>
                  </m:ctrlPr>
                </m:fPr>
                <m:num>
                  <m:r>
                    <w:rPr>
                      <w:rFonts w:ascii="Cambria Math" w:hAnsi="Cambria Math"/>
                    </w:rPr>
                    <m:t>d</m:t>
                  </m:r>
                </m:num>
                <m:den>
                  <m:r>
                    <w:rPr>
                      <w:rFonts w:ascii="Cambria Math" w:hAnsi="Cambria Math"/>
                    </w:rPr>
                    <m:t>dy</m:t>
                  </m:r>
                </m:den>
              </m:f>
              <m:sSup>
                <m:sSupPr>
                  <m:ctrlPr>
                    <w:rPr>
                      <w:rFonts w:ascii="Cambria Math" w:hAnsi="Cambria Math"/>
                    </w:rPr>
                  </m:ctrlPr>
                </m:sSupPr>
                <m:e>
                  <m:r>
                    <w:rPr>
                      <w:rFonts w:ascii="Cambria Math" w:hAnsi="Cambria Math"/>
                    </w:rPr>
                    <m:t>g</m:t>
                  </m:r>
                </m:e>
                <m:sup>
                  <m:r>
                    <m:rPr>
                      <m:sty m:val="p"/>
                    </m:rPr>
                    <w:rPr>
                      <w:rFonts w:ascii="Cambria Math" w:hAnsi="Cambria Math"/>
                    </w:rPr>
                    <m:t>-</m:t>
                  </m:r>
                  <m:r>
                    <w:rPr>
                      <w:rFonts w:ascii="Cambria Math" w:hAnsi="Cambria Math"/>
                    </w:rPr>
                    <m:t>1</m:t>
                  </m:r>
                </m:sup>
              </m:sSup>
              <m:d>
                <m:dPr>
                  <m:ctrlPr>
                    <w:rPr>
                      <w:rFonts w:ascii="Cambria Math" w:hAnsi="Cambria Math"/>
                    </w:rPr>
                  </m:ctrlPr>
                </m:dPr>
                <m:e>
                  <m:r>
                    <w:rPr>
                      <w:rFonts w:ascii="Cambria Math" w:hAnsi="Cambria Math"/>
                    </w:rPr>
                    <m:t>y</m:t>
                  </m:r>
                </m:e>
              </m:d>
            </m:e>
          </m:d>
          <m:r>
            <m:rPr>
              <m:sty m:val="p"/>
            </m:rPr>
            <w:rPr>
              <w:rFonts w:ascii="Cambria Math" w:hAnsi="Cambria Math"/>
            </w:rPr>
            <m:t>.</m:t>
          </m:r>
        </m:oMath>
      </m:oMathPara>
    </w:p>
    <w:p w:rsidR="008E101C" w:rsidRDefault="00000000" w:rsidP="00722A7F">
      <w:pPr>
        <w:pStyle w:val="FirstParagraph"/>
        <w:jc w:val="both"/>
      </w:pPr>
      <w:r>
        <w:t>The absolute derivative adjusts for stretching or compression of the measurement scale.</w:t>
      </w:r>
    </w:p>
    <w:p w:rsidR="008E101C" w:rsidRDefault="00000000" w:rsidP="00722A7F">
      <w:pPr>
        <w:pStyle w:val="Heading3"/>
        <w:jc w:val="both"/>
      </w:pPr>
      <w:bookmarkStart w:id="168" w:name="example-14.1-linear-transformation"/>
      <w:r>
        <w:t>Example 14.1: Linear transformation</w:t>
      </w:r>
    </w:p>
    <w:p w:rsidR="008E101C" w:rsidRDefault="00000000" w:rsidP="00722A7F">
      <w:pPr>
        <w:pStyle w:val="FirstParagraph"/>
        <w:jc w:val="both"/>
      </w:pPr>
      <w:r>
        <w:t xml:space="preserve">If </w:t>
      </w:r>
      <m:oMath>
        <m:r>
          <w:rPr>
            <w:rFonts w:ascii="Cambria Math" w:hAnsi="Cambria Math"/>
          </w:rPr>
          <m:t>Y</m:t>
        </m:r>
        <m:r>
          <m:rPr>
            <m:sty m:val="p"/>
          </m:rPr>
          <w:rPr>
            <w:rFonts w:ascii="Cambria Math" w:hAnsi="Cambria Math"/>
          </w:rPr>
          <m:t>=</m:t>
        </m:r>
        <m:r>
          <w:rPr>
            <w:rFonts w:ascii="Cambria Math" w:hAnsi="Cambria Math"/>
          </w:rPr>
          <m:t>a</m:t>
        </m:r>
        <m:r>
          <m:rPr>
            <m:sty m:val="p"/>
          </m:rPr>
          <w:rPr>
            <w:rFonts w:ascii="Cambria Math" w:hAnsi="Cambria Math"/>
          </w:rPr>
          <m:t>+</m:t>
        </m:r>
        <m:r>
          <w:rPr>
            <w:rFonts w:ascii="Cambria Math" w:hAnsi="Cambria Math"/>
          </w:rPr>
          <m:t>bX</m:t>
        </m:r>
      </m:oMath>
      <w:r>
        <w:t xml:space="preserve">, </w:t>
      </w:r>
      <m:oMath>
        <m:r>
          <w:rPr>
            <w:rFonts w:ascii="Cambria Math" w:hAnsi="Cambria Math"/>
          </w:rPr>
          <m:t>b</m:t>
        </m:r>
        <m:r>
          <m:rPr>
            <m:sty m:val="p"/>
          </m:rPr>
          <w:rPr>
            <w:rFonts w:ascii="Cambria Math" w:hAnsi="Cambria Math"/>
          </w:rPr>
          <m:t>≠</m:t>
        </m:r>
        <m:r>
          <w:rPr>
            <w:rFonts w:ascii="Cambria Math" w:hAnsi="Cambria Math"/>
          </w:rPr>
          <m:t>0</m:t>
        </m:r>
      </m:oMath>
      <w:r>
        <w:t>, then</w:t>
      </w:r>
    </w:p>
    <w:p w:rsidR="008E101C" w:rsidRDefault="00000000" w:rsidP="00722A7F">
      <w:pPr>
        <w:pStyle w:val="BodyText"/>
        <w:jc w:val="both"/>
      </w:pPr>
      <m:oMathPara>
        <m:oMathParaPr>
          <m:jc m:val="center"/>
        </m:oMathParaPr>
        <m:oMath>
          <m:sSub>
            <m:sSubPr>
              <m:ctrlPr>
                <w:rPr>
                  <w:rFonts w:ascii="Cambria Math" w:hAnsi="Cambria Math"/>
                </w:rPr>
              </m:ctrlPr>
            </m:sSubPr>
            <m:e>
              <m:r>
                <w:rPr>
                  <w:rFonts w:ascii="Cambria Math" w:hAnsi="Cambria Math"/>
                </w:rPr>
                <m:t>f</m:t>
              </m:r>
            </m:e>
            <m:sub>
              <m:r>
                <w:rPr>
                  <w:rFonts w:ascii="Cambria Math" w:hAnsi="Cambria Math"/>
                </w:rPr>
                <m:t>Y</m:t>
              </m:r>
            </m:sub>
          </m:sSub>
          <m:d>
            <m:dPr>
              <m:ctrlPr>
                <w:rPr>
                  <w:rFonts w:ascii="Cambria Math" w:hAnsi="Cambria Math"/>
                </w:rPr>
              </m:ctrlPr>
            </m:dPr>
            <m:e>
              <m:r>
                <w:rPr>
                  <w:rFonts w:ascii="Cambria Math" w:hAnsi="Cambria Math"/>
                </w:rPr>
                <m:t>y</m:t>
              </m:r>
            </m:e>
          </m:d>
          <m:r>
            <m:rPr>
              <m:sty m:val="p"/>
            </m:rPr>
            <w:rPr>
              <w:rFonts w:ascii="Cambria Math" w:hAnsi="Cambria Math"/>
            </w:rPr>
            <m:t>=</m:t>
          </m:r>
          <m:f>
            <m:fPr>
              <m:ctrlPr>
                <w:rPr>
                  <w:rFonts w:ascii="Cambria Math" w:hAnsi="Cambria Math"/>
                </w:rPr>
              </m:ctrlPr>
            </m:fPr>
            <m:num>
              <m:r>
                <w:rPr>
                  <w:rFonts w:ascii="Cambria Math" w:hAnsi="Cambria Math"/>
                </w:rPr>
                <m:t>1</m:t>
              </m:r>
            </m:num>
            <m:den>
              <m:d>
                <m:dPr>
                  <m:begChr m:val="|"/>
                  <m:endChr m:val="|"/>
                  <m:ctrlPr>
                    <w:rPr>
                      <w:rFonts w:ascii="Cambria Math" w:hAnsi="Cambria Math"/>
                    </w:rPr>
                  </m:ctrlPr>
                </m:dPr>
                <m:e>
                  <m:r>
                    <w:rPr>
                      <w:rFonts w:ascii="Cambria Math" w:hAnsi="Cambria Math"/>
                    </w:rPr>
                    <m:t>b</m:t>
                  </m:r>
                </m:e>
              </m:d>
            </m:den>
          </m:f>
          <m:sSub>
            <m:sSubPr>
              <m:ctrlPr>
                <w:rPr>
                  <w:rFonts w:ascii="Cambria Math" w:hAnsi="Cambria Math"/>
                </w:rPr>
              </m:ctrlPr>
            </m:sSubPr>
            <m:e>
              <m:r>
                <w:rPr>
                  <w:rFonts w:ascii="Cambria Math" w:hAnsi="Cambria Math"/>
                </w:rPr>
                <m:t>f</m:t>
              </m:r>
            </m:e>
            <m:sub>
              <m:r>
                <w:rPr>
                  <w:rFonts w:ascii="Cambria Math" w:hAnsi="Cambria Math"/>
                </w:rPr>
                <m:t>X</m:t>
              </m:r>
            </m:sub>
          </m:sSub>
          <m:d>
            <m:dPr>
              <m:ctrlPr>
                <w:rPr>
                  <w:rFonts w:ascii="Cambria Math" w:hAnsi="Cambria Math"/>
                </w:rPr>
              </m:ctrlPr>
            </m:dPr>
            <m:e>
              <m:f>
                <m:fPr>
                  <m:ctrlPr>
                    <w:rPr>
                      <w:rFonts w:ascii="Cambria Math" w:hAnsi="Cambria Math"/>
                    </w:rPr>
                  </m:ctrlPr>
                </m:fPr>
                <m:num>
                  <m:r>
                    <w:rPr>
                      <w:rFonts w:ascii="Cambria Math" w:hAnsi="Cambria Math"/>
                    </w:rPr>
                    <m:t>y</m:t>
                  </m:r>
                  <m:r>
                    <m:rPr>
                      <m:sty m:val="p"/>
                    </m:rPr>
                    <w:rPr>
                      <w:rFonts w:ascii="Cambria Math" w:hAnsi="Cambria Math"/>
                    </w:rPr>
                    <m:t>-</m:t>
                  </m:r>
                  <m:r>
                    <w:rPr>
                      <w:rFonts w:ascii="Cambria Math" w:hAnsi="Cambria Math"/>
                    </w:rPr>
                    <m:t>a</m:t>
                  </m:r>
                </m:num>
                <m:den>
                  <m:r>
                    <w:rPr>
                      <w:rFonts w:ascii="Cambria Math" w:hAnsi="Cambria Math"/>
                    </w:rPr>
                    <m:t>b</m:t>
                  </m:r>
                </m:den>
              </m:f>
            </m:e>
          </m:d>
          <m:r>
            <m:rPr>
              <m:sty m:val="p"/>
            </m:rPr>
            <w:rPr>
              <w:rFonts w:ascii="Cambria Math" w:hAnsi="Cambria Math"/>
            </w:rPr>
            <m:t>.</m:t>
          </m:r>
        </m:oMath>
      </m:oMathPara>
    </w:p>
    <w:p w:rsidR="008E101C" w:rsidRDefault="00000000" w:rsidP="00722A7F">
      <w:pPr>
        <w:pStyle w:val="Heading3"/>
        <w:jc w:val="both"/>
      </w:pPr>
      <w:bookmarkStart w:id="169" w:name="cdf-method"/>
      <w:bookmarkEnd w:id="168"/>
      <w:r>
        <w:t>CDF method</w:t>
      </w:r>
    </w:p>
    <w:p w:rsidR="008E101C" w:rsidRDefault="00000000" w:rsidP="00722A7F">
      <w:pPr>
        <w:pStyle w:val="FirstParagraph"/>
        <w:jc w:val="both"/>
      </w:pPr>
      <w:r>
        <w:t>For any transformation,</w:t>
      </w:r>
    </w:p>
    <w:p w:rsidR="008E101C" w:rsidRDefault="00000000" w:rsidP="00722A7F">
      <w:pPr>
        <w:pStyle w:val="BodyText"/>
        <w:jc w:val="both"/>
      </w:pPr>
      <m:oMathPara>
        <m:oMathParaPr>
          <m:jc m:val="center"/>
        </m:oMathParaPr>
        <m:oMath>
          <m:sSub>
            <m:sSubPr>
              <m:ctrlPr>
                <w:rPr>
                  <w:rFonts w:ascii="Cambria Math" w:hAnsi="Cambria Math"/>
                </w:rPr>
              </m:ctrlPr>
            </m:sSubPr>
            <m:e>
              <m:r>
                <w:rPr>
                  <w:rFonts w:ascii="Cambria Math" w:hAnsi="Cambria Math"/>
                </w:rPr>
                <m:t>F</m:t>
              </m:r>
            </m:e>
            <m:sub>
              <m:r>
                <w:rPr>
                  <w:rFonts w:ascii="Cambria Math" w:hAnsi="Cambria Math"/>
                </w:rPr>
                <m:t>Y</m:t>
              </m:r>
            </m:sub>
          </m:sSub>
          <m:d>
            <m:dPr>
              <m:ctrlPr>
                <w:rPr>
                  <w:rFonts w:ascii="Cambria Math" w:hAnsi="Cambria Math"/>
                </w:rPr>
              </m:ctrlPr>
            </m:dPr>
            <m:e>
              <m:r>
                <w:rPr>
                  <w:rFonts w:ascii="Cambria Math" w:hAnsi="Cambria Math"/>
                </w:rPr>
                <m:t>y</m:t>
              </m:r>
            </m:e>
          </m:d>
          <m:r>
            <m:rPr>
              <m:sty m:val="p"/>
            </m:rPr>
            <w:rPr>
              <w:rFonts w:ascii="Cambria Math" w:hAnsi="Cambria Math"/>
            </w:rPr>
            <m:t>=</m:t>
          </m:r>
          <m:r>
            <w:rPr>
              <w:rFonts w:ascii="Cambria Math" w:hAnsi="Cambria Math"/>
            </w:rPr>
            <m:t>P</m:t>
          </m:r>
          <m:d>
            <m:dPr>
              <m:ctrlPr>
                <w:rPr>
                  <w:rFonts w:ascii="Cambria Math" w:hAnsi="Cambria Math"/>
                </w:rPr>
              </m:ctrlPr>
            </m:dPr>
            <m:e>
              <m:r>
                <w:rPr>
                  <w:rFonts w:ascii="Cambria Math" w:hAnsi="Cambria Math"/>
                </w:rPr>
                <m:t>g</m:t>
              </m:r>
              <m:d>
                <m:dPr>
                  <m:ctrlPr>
                    <w:rPr>
                      <w:rFonts w:ascii="Cambria Math" w:hAnsi="Cambria Math"/>
                    </w:rPr>
                  </m:ctrlPr>
                </m:dPr>
                <m:e>
                  <m:r>
                    <w:rPr>
                      <w:rFonts w:ascii="Cambria Math" w:hAnsi="Cambria Math"/>
                    </w:rPr>
                    <m:t>X</m:t>
                  </m:r>
                </m:e>
              </m:d>
              <m:r>
                <m:rPr>
                  <m:sty m:val="p"/>
                </m:rPr>
                <w:rPr>
                  <w:rFonts w:ascii="Cambria Math" w:hAnsi="Cambria Math"/>
                </w:rPr>
                <m:t>≤</m:t>
              </m:r>
              <m:r>
                <w:rPr>
                  <w:rFonts w:ascii="Cambria Math" w:hAnsi="Cambria Math"/>
                </w:rPr>
                <m:t>y</m:t>
              </m:r>
            </m:e>
          </m:d>
          <m:r>
            <m:rPr>
              <m:sty m:val="p"/>
            </m:rPr>
            <w:rPr>
              <w:rFonts w:ascii="Cambria Math" w:hAnsi="Cambria Math"/>
            </w:rPr>
            <m:t>.</m:t>
          </m:r>
        </m:oMath>
      </m:oMathPara>
    </w:p>
    <w:p w:rsidR="008E101C" w:rsidRDefault="00000000" w:rsidP="00722A7F">
      <w:pPr>
        <w:pStyle w:val="FirstParagraph"/>
        <w:jc w:val="both"/>
      </w:pPr>
      <w:r>
        <w:t xml:space="preserve">After obtaining </w:t>
      </w:r>
      <m:oMath>
        <m:sSub>
          <m:sSubPr>
            <m:ctrlPr>
              <w:rPr>
                <w:rFonts w:ascii="Cambria Math" w:hAnsi="Cambria Math"/>
              </w:rPr>
            </m:ctrlPr>
          </m:sSubPr>
          <m:e>
            <m:r>
              <w:rPr>
                <w:rFonts w:ascii="Cambria Math" w:hAnsi="Cambria Math"/>
              </w:rPr>
              <m:t>F</m:t>
            </m:r>
          </m:e>
          <m:sub>
            <m:r>
              <w:rPr>
                <w:rFonts w:ascii="Cambria Math" w:hAnsi="Cambria Math"/>
              </w:rPr>
              <m:t>Y</m:t>
            </m:r>
          </m:sub>
        </m:sSub>
      </m:oMath>
      <w:r>
        <w:t>, differentiate if a density is required.</w:t>
      </w:r>
    </w:p>
    <w:p w:rsidR="008E101C" w:rsidRDefault="00000000" w:rsidP="00722A7F">
      <w:pPr>
        <w:pStyle w:val="Heading3"/>
        <w:jc w:val="both"/>
      </w:pPr>
      <w:bookmarkStart w:id="170" w:name="Xb5859c178ad39afd01e02cd122c1b1c41dae3b9"/>
      <w:bookmarkEnd w:id="169"/>
      <w:r>
        <w:t>Example 14.2: Squaring a symmetric variable</w:t>
      </w:r>
    </w:p>
    <w:p w:rsidR="008E101C" w:rsidRDefault="00000000" w:rsidP="00722A7F">
      <w:pPr>
        <w:pStyle w:val="FirstParagraph"/>
        <w:jc w:val="both"/>
      </w:pPr>
      <w:r>
        <w:t xml:space="preserve">Let </w:t>
      </w:r>
      <m:oMath>
        <m:r>
          <w:rPr>
            <w:rFonts w:ascii="Cambria Math" w:hAnsi="Cambria Math"/>
          </w:rPr>
          <m:t>X</m:t>
        </m:r>
        <m:r>
          <m:rPr>
            <m:sty m:val="p"/>
          </m:rPr>
          <w:rPr>
            <w:rFonts w:ascii="Cambria Math" w:hAnsi="Cambria Math"/>
          </w:rPr>
          <m:t>∼</m:t>
        </m:r>
        <m:r>
          <w:rPr>
            <w:rFonts w:ascii="Cambria Math" w:hAnsi="Cambria Math"/>
          </w:rPr>
          <m:t>U</m:t>
        </m:r>
        <m:d>
          <m:dPr>
            <m:ctrlPr>
              <w:rPr>
                <w:rFonts w:ascii="Cambria Math" w:hAnsi="Cambria Math"/>
              </w:rPr>
            </m:ctrlPr>
          </m:dPr>
          <m:e>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1</m:t>
            </m:r>
          </m:e>
        </m:d>
      </m:oMath>
      <w:r>
        <w:t xml:space="preserve"> and </w:t>
      </w:r>
      <m:oMath>
        <m:r>
          <w:rPr>
            <w:rFonts w:ascii="Cambria Math" w:hAnsi="Cambria Math"/>
          </w:rPr>
          <m:t>Y</m:t>
        </m:r>
        <m:r>
          <m:rPr>
            <m:sty m:val="p"/>
          </m:rPr>
          <w:rPr>
            <w:rFonts w:ascii="Cambria Math" w:hAnsi="Cambria Math"/>
          </w:rPr>
          <m:t>=</m:t>
        </m:r>
        <m:sSup>
          <m:sSupPr>
            <m:ctrlPr>
              <w:rPr>
                <w:rFonts w:ascii="Cambria Math" w:hAnsi="Cambria Math"/>
              </w:rPr>
            </m:ctrlPr>
          </m:sSupPr>
          <m:e>
            <m:r>
              <w:rPr>
                <w:rFonts w:ascii="Cambria Math" w:hAnsi="Cambria Math"/>
              </w:rPr>
              <m:t>X</m:t>
            </m:r>
          </m:e>
          <m:sup>
            <m:r>
              <w:rPr>
                <w:rFonts w:ascii="Cambria Math" w:hAnsi="Cambria Math"/>
              </w:rPr>
              <m:t>2</m:t>
            </m:r>
          </m:sup>
        </m:sSup>
      </m:oMath>
      <w:r>
        <w:t xml:space="preserve">. For </w:t>
      </w:r>
      <m:oMath>
        <m:r>
          <w:rPr>
            <w:rFonts w:ascii="Cambria Math" w:hAnsi="Cambria Math"/>
          </w:rPr>
          <m:t>0</m:t>
        </m:r>
        <m:r>
          <m:rPr>
            <m:sty m:val="p"/>
          </m:rPr>
          <w:rPr>
            <w:rFonts w:ascii="Cambria Math" w:hAnsi="Cambria Math"/>
          </w:rPr>
          <m:t>&lt;</m:t>
        </m:r>
        <m:r>
          <w:rPr>
            <w:rFonts w:ascii="Cambria Math" w:hAnsi="Cambria Math"/>
          </w:rPr>
          <m:t>y</m:t>
        </m:r>
        <m:r>
          <m:rPr>
            <m:sty m:val="p"/>
          </m:rPr>
          <w:rPr>
            <w:rFonts w:ascii="Cambria Math" w:hAnsi="Cambria Math"/>
          </w:rPr>
          <m:t>&lt;</m:t>
        </m:r>
        <m:r>
          <w:rPr>
            <w:rFonts w:ascii="Cambria Math" w:hAnsi="Cambria Math"/>
          </w:rPr>
          <m:t>1</m:t>
        </m:r>
      </m:oMath>
      <w:r>
        <w:t>,</w:t>
      </w:r>
    </w:p>
    <w:p w:rsidR="008E101C" w:rsidRDefault="00000000" w:rsidP="00722A7F">
      <w:pPr>
        <w:pStyle w:val="BodyText"/>
        <w:jc w:val="both"/>
      </w:pPr>
      <m:oMathPara>
        <m:oMathParaPr>
          <m:jc m:val="center"/>
        </m:oMathParaPr>
        <m:oMath>
          <m:sSub>
            <m:sSubPr>
              <m:ctrlPr>
                <w:rPr>
                  <w:rFonts w:ascii="Cambria Math" w:hAnsi="Cambria Math"/>
                </w:rPr>
              </m:ctrlPr>
            </m:sSubPr>
            <m:e>
              <m:r>
                <w:rPr>
                  <w:rFonts w:ascii="Cambria Math" w:hAnsi="Cambria Math"/>
                </w:rPr>
                <m:t>F</m:t>
              </m:r>
            </m:e>
            <m:sub>
              <m:r>
                <w:rPr>
                  <w:rFonts w:ascii="Cambria Math" w:hAnsi="Cambria Math"/>
                </w:rPr>
                <m:t>Y</m:t>
              </m:r>
            </m:sub>
          </m:sSub>
          <m:d>
            <m:dPr>
              <m:ctrlPr>
                <w:rPr>
                  <w:rFonts w:ascii="Cambria Math" w:hAnsi="Cambria Math"/>
                </w:rPr>
              </m:ctrlPr>
            </m:dPr>
            <m:e>
              <m:r>
                <w:rPr>
                  <w:rFonts w:ascii="Cambria Math" w:hAnsi="Cambria Math"/>
                </w:rPr>
                <m:t>y</m:t>
              </m:r>
            </m:e>
          </m:d>
          <m:r>
            <m:rPr>
              <m:sty m:val="p"/>
            </m:rPr>
            <w:rPr>
              <w:rFonts w:ascii="Cambria Math" w:hAnsi="Cambria Math"/>
            </w:rPr>
            <m:t>=</m:t>
          </m:r>
          <m:r>
            <w:rPr>
              <w:rFonts w:ascii="Cambria Math" w:hAnsi="Cambria Math"/>
            </w:rPr>
            <m:t>P</m:t>
          </m:r>
          <m:d>
            <m:dPr>
              <m:ctrlPr>
                <w:rPr>
                  <w:rFonts w:ascii="Cambria Math" w:hAnsi="Cambria Math"/>
                </w:rPr>
              </m:ctrlPr>
            </m:dPr>
            <m:e>
              <m:sSup>
                <m:sSupPr>
                  <m:ctrlPr>
                    <w:rPr>
                      <w:rFonts w:ascii="Cambria Math" w:hAnsi="Cambria Math"/>
                    </w:rPr>
                  </m:ctrlPr>
                </m:sSupPr>
                <m:e>
                  <m:r>
                    <w:rPr>
                      <w:rFonts w:ascii="Cambria Math" w:hAnsi="Cambria Math"/>
                    </w:rPr>
                    <m:t>X</m:t>
                  </m:r>
                </m:e>
                <m:sup>
                  <m:r>
                    <w:rPr>
                      <w:rFonts w:ascii="Cambria Math" w:hAnsi="Cambria Math"/>
                    </w:rPr>
                    <m:t>2</m:t>
                  </m:r>
                </m:sup>
              </m:sSup>
              <m:r>
                <m:rPr>
                  <m:sty m:val="p"/>
                </m:rPr>
                <w:rPr>
                  <w:rFonts w:ascii="Cambria Math" w:hAnsi="Cambria Math"/>
                </w:rPr>
                <m:t>≤</m:t>
              </m:r>
              <m:r>
                <w:rPr>
                  <w:rFonts w:ascii="Cambria Math" w:hAnsi="Cambria Math"/>
                </w:rPr>
                <m:t>y</m:t>
              </m:r>
            </m:e>
          </m:d>
          <m:r>
            <m:rPr>
              <m:sty m:val="p"/>
            </m:rPr>
            <w:rPr>
              <w:rFonts w:ascii="Cambria Math" w:hAnsi="Cambria Math"/>
            </w:rPr>
            <m:t>=</m:t>
          </m:r>
          <m:r>
            <w:rPr>
              <w:rFonts w:ascii="Cambria Math" w:hAnsi="Cambria Math"/>
            </w:rPr>
            <m:t>P</m:t>
          </m:r>
          <m:d>
            <m:dPr>
              <m:ctrlPr>
                <w:rPr>
                  <w:rFonts w:ascii="Cambria Math" w:hAnsi="Cambria Math"/>
                </w:rPr>
              </m:ctrlPr>
            </m:dPr>
            <m:e>
              <m:r>
                <m:rPr>
                  <m:sty m:val="p"/>
                </m:rPr>
                <w:rPr>
                  <w:rFonts w:ascii="Cambria Math" w:hAnsi="Cambria Math"/>
                </w:rPr>
                <m:t>-</m:t>
              </m:r>
              <m:rad>
                <m:radPr>
                  <m:degHide m:val="1"/>
                  <m:ctrlPr>
                    <w:rPr>
                      <w:rFonts w:ascii="Cambria Math" w:hAnsi="Cambria Math"/>
                    </w:rPr>
                  </m:ctrlPr>
                </m:radPr>
                <m:deg/>
                <m:e>
                  <m:r>
                    <w:rPr>
                      <w:rFonts w:ascii="Cambria Math" w:hAnsi="Cambria Math"/>
                    </w:rPr>
                    <m:t>y</m:t>
                  </m:r>
                </m:e>
              </m:rad>
              <m:r>
                <m:rPr>
                  <m:sty m:val="p"/>
                </m:rPr>
                <w:rPr>
                  <w:rFonts w:ascii="Cambria Math" w:hAnsi="Cambria Math"/>
                </w:rPr>
                <m:t>≤</m:t>
              </m:r>
              <m:r>
                <w:rPr>
                  <w:rFonts w:ascii="Cambria Math" w:hAnsi="Cambria Math"/>
                </w:rPr>
                <m:t>X</m:t>
              </m:r>
              <m:r>
                <m:rPr>
                  <m:sty m:val="p"/>
                </m:rPr>
                <w:rPr>
                  <w:rFonts w:ascii="Cambria Math" w:hAnsi="Cambria Math"/>
                </w:rPr>
                <m:t>≤</m:t>
              </m:r>
              <m:rad>
                <m:radPr>
                  <m:degHide m:val="1"/>
                  <m:ctrlPr>
                    <w:rPr>
                      <w:rFonts w:ascii="Cambria Math" w:hAnsi="Cambria Math"/>
                    </w:rPr>
                  </m:ctrlPr>
                </m:radPr>
                <m:deg/>
                <m:e>
                  <m:r>
                    <w:rPr>
                      <w:rFonts w:ascii="Cambria Math" w:hAnsi="Cambria Math"/>
                    </w:rPr>
                    <m:t>y</m:t>
                  </m:r>
                </m:e>
              </m:rad>
            </m:e>
          </m:d>
          <m:r>
            <m:rPr>
              <m:sty m:val="p"/>
            </m:rPr>
            <w:rPr>
              <w:rFonts w:ascii="Cambria Math" w:hAnsi="Cambria Math"/>
            </w:rPr>
            <m:t>=</m:t>
          </m:r>
          <m:rad>
            <m:radPr>
              <m:degHide m:val="1"/>
              <m:ctrlPr>
                <w:rPr>
                  <w:rFonts w:ascii="Cambria Math" w:hAnsi="Cambria Math"/>
                </w:rPr>
              </m:ctrlPr>
            </m:radPr>
            <m:deg/>
            <m:e>
              <m:r>
                <w:rPr>
                  <w:rFonts w:ascii="Cambria Math" w:hAnsi="Cambria Math"/>
                </w:rPr>
                <m:t>y</m:t>
              </m:r>
            </m:e>
          </m:rad>
          <m:r>
            <m:rPr>
              <m:sty m:val="p"/>
            </m:rPr>
            <w:rPr>
              <w:rFonts w:ascii="Cambria Math" w:hAnsi="Cambria Math"/>
            </w:rPr>
            <m:t>.</m:t>
          </m:r>
        </m:oMath>
      </m:oMathPara>
    </w:p>
    <w:p w:rsidR="008E101C" w:rsidRDefault="00000000" w:rsidP="00722A7F">
      <w:pPr>
        <w:pStyle w:val="FirstParagraph"/>
        <w:jc w:val="both"/>
      </w:pPr>
      <w:r>
        <w:t>Therefore,</w:t>
      </w:r>
    </w:p>
    <w:p w:rsidR="008E101C" w:rsidRDefault="00000000" w:rsidP="00722A7F">
      <w:pPr>
        <w:pStyle w:val="BodyText"/>
        <w:jc w:val="both"/>
      </w:pPr>
      <m:oMathPara>
        <m:oMathParaPr>
          <m:jc m:val="center"/>
        </m:oMathParaPr>
        <m:oMath>
          <m:sSub>
            <m:sSubPr>
              <m:ctrlPr>
                <w:rPr>
                  <w:rFonts w:ascii="Cambria Math" w:hAnsi="Cambria Math"/>
                </w:rPr>
              </m:ctrlPr>
            </m:sSubPr>
            <m:e>
              <m:r>
                <w:rPr>
                  <w:rFonts w:ascii="Cambria Math" w:hAnsi="Cambria Math"/>
                </w:rPr>
                <m:t>f</m:t>
              </m:r>
            </m:e>
            <m:sub>
              <m:r>
                <w:rPr>
                  <w:rFonts w:ascii="Cambria Math" w:hAnsi="Cambria Math"/>
                </w:rPr>
                <m:t>Y</m:t>
              </m:r>
            </m:sub>
          </m:sSub>
          <m:d>
            <m:dPr>
              <m:ctrlPr>
                <w:rPr>
                  <w:rFonts w:ascii="Cambria Math" w:hAnsi="Cambria Math"/>
                </w:rPr>
              </m:ctrlPr>
            </m:dPr>
            <m:e>
              <m:r>
                <w:rPr>
                  <w:rFonts w:ascii="Cambria Math" w:hAnsi="Cambria Math"/>
                </w:rPr>
                <m:t>y</m:t>
              </m:r>
            </m:e>
          </m:d>
          <m:r>
            <m:rPr>
              <m:sty m:val="p"/>
            </m:rP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2</m:t>
              </m:r>
              <m:rad>
                <m:radPr>
                  <m:degHide m:val="1"/>
                  <m:ctrlPr>
                    <w:rPr>
                      <w:rFonts w:ascii="Cambria Math" w:hAnsi="Cambria Math"/>
                    </w:rPr>
                  </m:ctrlPr>
                </m:radPr>
                <m:deg/>
                <m:e>
                  <m:r>
                    <w:rPr>
                      <w:rFonts w:ascii="Cambria Math" w:hAnsi="Cambria Math"/>
                    </w:rPr>
                    <m:t>y</m:t>
                  </m:r>
                </m:e>
              </m:rad>
            </m:den>
          </m:f>
          <m:r>
            <m:rPr>
              <m:sty m:val="p"/>
            </m:rPr>
            <w:rPr>
              <w:rFonts w:ascii="Cambria Math" w:hAnsi="Cambria Math"/>
            </w:rPr>
            <m:t>,</m:t>
          </m:r>
          <m:r>
            <w:rPr>
              <w:rFonts w:ascii="Cambria Math" w:hAnsi="Cambria Math"/>
            </w:rPr>
            <m:t>  0</m:t>
          </m:r>
          <m:r>
            <m:rPr>
              <m:sty m:val="p"/>
            </m:rPr>
            <w:rPr>
              <w:rFonts w:ascii="Cambria Math" w:hAnsi="Cambria Math"/>
            </w:rPr>
            <m:t>&lt;</m:t>
          </m:r>
          <m:r>
            <w:rPr>
              <w:rFonts w:ascii="Cambria Math" w:hAnsi="Cambria Math"/>
            </w:rPr>
            <m:t>y</m:t>
          </m:r>
          <m:r>
            <m:rPr>
              <m:sty m:val="p"/>
            </m:rPr>
            <w:rPr>
              <w:rFonts w:ascii="Cambria Math" w:hAnsi="Cambria Math"/>
            </w:rPr>
            <m:t>&lt;</m:t>
          </m:r>
          <m:r>
            <w:rPr>
              <w:rFonts w:ascii="Cambria Math" w:hAnsi="Cambria Math"/>
            </w:rPr>
            <m:t>1</m:t>
          </m:r>
          <m:r>
            <m:rPr>
              <m:sty m:val="p"/>
            </m:rPr>
            <w:rPr>
              <w:rFonts w:ascii="Cambria Math" w:hAnsi="Cambria Math"/>
            </w:rPr>
            <m:t>.</m:t>
          </m:r>
        </m:oMath>
      </m:oMathPara>
    </w:p>
    <w:p w:rsidR="008E101C" w:rsidRDefault="00000000" w:rsidP="00722A7F">
      <w:pPr>
        <w:pStyle w:val="FirstParagraph"/>
        <w:jc w:val="both"/>
      </w:pPr>
      <w:r>
        <w:t>The transformation is not one-to-one, so both roots must be included.</w:t>
      </w:r>
    </w:p>
    <w:p w:rsidR="008E101C" w:rsidRDefault="00000000" w:rsidP="00722A7F">
      <w:pPr>
        <w:pStyle w:val="Heading2"/>
        <w:jc w:val="both"/>
      </w:pPr>
      <w:bookmarkStart w:id="171" w:name="bivariate-transformations-and-jacobians"/>
      <w:bookmarkEnd w:id="167"/>
      <w:bookmarkEnd w:id="170"/>
      <w:r>
        <w:t>Bivariate Transformations and Jacobians</w:t>
      </w:r>
    </w:p>
    <w:p w:rsidR="008E101C" w:rsidRDefault="00000000" w:rsidP="00722A7F">
      <w:pPr>
        <w:pStyle w:val="FirstParagraph"/>
        <w:jc w:val="both"/>
      </w:pPr>
      <w:r>
        <w:t>Let</w:t>
      </w:r>
    </w:p>
    <w:p w:rsidR="008E101C" w:rsidRDefault="00000000" w:rsidP="00722A7F">
      <w:pPr>
        <w:pStyle w:val="BodyText"/>
        <w:jc w:val="both"/>
      </w:pPr>
      <m:oMathPara>
        <m:oMathParaPr>
          <m:jc m:val="center"/>
        </m:oMathParaPr>
        <m:oMath>
          <m:r>
            <w:rPr>
              <w:rFonts w:ascii="Cambria Math" w:hAnsi="Cambria Math"/>
            </w:rPr>
            <w:lastRenderedPageBreak/>
            <m:t>U</m:t>
          </m:r>
          <m:r>
            <m:rPr>
              <m:sty m:val="p"/>
            </m:rPr>
            <w:rPr>
              <w:rFonts w:ascii="Cambria Math" w:hAnsi="Cambria Math"/>
            </w:rPr>
            <m:t>=</m:t>
          </m:r>
          <m:sSub>
            <m:sSubPr>
              <m:ctrlPr>
                <w:rPr>
                  <w:rFonts w:ascii="Cambria Math" w:hAnsi="Cambria Math"/>
                </w:rPr>
              </m:ctrlPr>
            </m:sSubPr>
            <m:e>
              <m:r>
                <w:rPr>
                  <w:rFonts w:ascii="Cambria Math" w:hAnsi="Cambria Math"/>
                </w:rPr>
                <m:t>g</m:t>
              </m:r>
            </m:e>
            <m:sub>
              <m:r>
                <w:rPr>
                  <w:rFonts w:ascii="Cambria Math" w:hAnsi="Cambria Math"/>
                </w:rPr>
                <m:t>1</m:t>
              </m:r>
            </m:sub>
          </m:sSub>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Y</m:t>
              </m:r>
            </m:e>
          </m:d>
          <m:r>
            <m:rPr>
              <m:sty m:val="p"/>
            </m:rPr>
            <w:rPr>
              <w:rFonts w:ascii="Cambria Math" w:hAnsi="Cambria Math"/>
            </w:rPr>
            <m:t>,</m:t>
          </m:r>
          <m:r>
            <w:rPr>
              <w:rFonts w:ascii="Cambria Math" w:hAnsi="Cambria Math"/>
            </w:rPr>
            <m:t>  V</m:t>
          </m:r>
          <m:r>
            <m:rPr>
              <m:sty m:val="p"/>
            </m:rPr>
            <w:rPr>
              <w:rFonts w:ascii="Cambria Math" w:hAnsi="Cambria Math"/>
            </w:rPr>
            <m:t>=</m:t>
          </m:r>
          <m:sSub>
            <m:sSubPr>
              <m:ctrlPr>
                <w:rPr>
                  <w:rFonts w:ascii="Cambria Math" w:hAnsi="Cambria Math"/>
                </w:rPr>
              </m:ctrlPr>
            </m:sSubPr>
            <m:e>
              <m:r>
                <w:rPr>
                  <w:rFonts w:ascii="Cambria Math" w:hAnsi="Cambria Math"/>
                </w:rPr>
                <m:t>g</m:t>
              </m:r>
            </m:e>
            <m:sub>
              <m:r>
                <w:rPr>
                  <w:rFonts w:ascii="Cambria Math" w:hAnsi="Cambria Math"/>
                </w:rPr>
                <m:t>2</m:t>
              </m:r>
            </m:sub>
          </m:sSub>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Y</m:t>
              </m:r>
            </m:e>
          </m:d>
          <m:r>
            <m:rPr>
              <m:sty m:val="p"/>
            </m:rPr>
            <w:rPr>
              <w:rFonts w:ascii="Cambria Math" w:hAnsi="Cambria Math"/>
            </w:rPr>
            <m:t>,</m:t>
          </m:r>
        </m:oMath>
      </m:oMathPara>
    </w:p>
    <w:p w:rsidR="008E101C" w:rsidRDefault="00000000" w:rsidP="00722A7F">
      <w:pPr>
        <w:pStyle w:val="FirstParagraph"/>
        <w:jc w:val="both"/>
      </w:pPr>
      <w:r>
        <w:t>with inverse</w:t>
      </w:r>
    </w:p>
    <w:p w:rsidR="008E101C" w:rsidRDefault="00000000" w:rsidP="00722A7F">
      <w:pPr>
        <w:pStyle w:val="BodyText"/>
        <w:jc w:val="both"/>
      </w:pPr>
      <m:oMathPara>
        <m:oMathParaPr>
          <m:jc m:val="center"/>
        </m:oMathParaPr>
        <m:oMath>
          <m:r>
            <w:rPr>
              <w:rFonts w:ascii="Cambria Math" w:hAnsi="Cambria Math"/>
            </w:rPr>
            <m:t>X</m:t>
          </m:r>
          <m:r>
            <m:rPr>
              <m:sty m:val="p"/>
            </m:rPr>
            <w:rPr>
              <w:rFonts w:ascii="Cambria Math" w:hAnsi="Cambria Math"/>
            </w:rPr>
            <m:t>=</m:t>
          </m:r>
          <m:sSub>
            <m:sSubPr>
              <m:ctrlPr>
                <w:rPr>
                  <w:rFonts w:ascii="Cambria Math" w:hAnsi="Cambria Math"/>
                </w:rPr>
              </m:ctrlPr>
            </m:sSubPr>
            <m:e>
              <m:r>
                <w:rPr>
                  <w:rFonts w:ascii="Cambria Math" w:hAnsi="Cambria Math"/>
                </w:rPr>
                <m:t>h</m:t>
              </m:r>
            </m:e>
            <m:sub>
              <m:r>
                <w:rPr>
                  <w:rFonts w:ascii="Cambria Math" w:hAnsi="Cambria Math"/>
                </w:rPr>
                <m:t>1</m:t>
              </m:r>
            </m:sub>
          </m:sSub>
          <m:d>
            <m:dPr>
              <m:ctrlPr>
                <w:rPr>
                  <w:rFonts w:ascii="Cambria Math" w:hAnsi="Cambria Math"/>
                </w:rPr>
              </m:ctrlPr>
            </m:dPr>
            <m:e>
              <m:r>
                <w:rPr>
                  <w:rFonts w:ascii="Cambria Math" w:hAnsi="Cambria Math"/>
                </w:rPr>
                <m:t>U</m:t>
              </m:r>
              <m:r>
                <m:rPr>
                  <m:sty m:val="p"/>
                </m:rPr>
                <w:rPr>
                  <w:rFonts w:ascii="Cambria Math" w:hAnsi="Cambria Math"/>
                </w:rPr>
                <m:t>,</m:t>
              </m:r>
              <m:r>
                <w:rPr>
                  <w:rFonts w:ascii="Cambria Math" w:hAnsi="Cambria Math"/>
                </w:rPr>
                <m:t>V</m:t>
              </m:r>
            </m:e>
          </m:d>
          <m:r>
            <m:rPr>
              <m:sty m:val="p"/>
            </m:rPr>
            <w:rPr>
              <w:rFonts w:ascii="Cambria Math" w:hAnsi="Cambria Math"/>
            </w:rPr>
            <m:t>,</m:t>
          </m:r>
          <m:r>
            <w:rPr>
              <w:rFonts w:ascii="Cambria Math" w:hAnsi="Cambria Math"/>
            </w:rPr>
            <m:t>  Y</m:t>
          </m:r>
          <m:r>
            <m:rPr>
              <m:sty m:val="p"/>
            </m:rPr>
            <w:rPr>
              <w:rFonts w:ascii="Cambria Math" w:hAnsi="Cambria Math"/>
            </w:rPr>
            <m:t>=</m:t>
          </m:r>
          <m:sSub>
            <m:sSubPr>
              <m:ctrlPr>
                <w:rPr>
                  <w:rFonts w:ascii="Cambria Math" w:hAnsi="Cambria Math"/>
                </w:rPr>
              </m:ctrlPr>
            </m:sSubPr>
            <m:e>
              <m:r>
                <w:rPr>
                  <w:rFonts w:ascii="Cambria Math" w:hAnsi="Cambria Math"/>
                </w:rPr>
                <m:t>h</m:t>
              </m:r>
            </m:e>
            <m:sub>
              <m:r>
                <w:rPr>
                  <w:rFonts w:ascii="Cambria Math" w:hAnsi="Cambria Math"/>
                </w:rPr>
                <m:t>2</m:t>
              </m:r>
            </m:sub>
          </m:sSub>
          <m:d>
            <m:dPr>
              <m:ctrlPr>
                <w:rPr>
                  <w:rFonts w:ascii="Cambria Math" w:hAnsi="Cambria Math"/>
                </w:rPr>
              </m:ctrlPr>
            </m:dPr>
            <m:e>
              <m:r>
                <w:rPr>
                  <w:rFonts w:ascii="Cambria Math" w:hAnsi="Cambria Math"/>
                </w:rPr>
                <m:t>U</m:t>
              </m:r>
              <m:r>
                <m:rPr>
                  <m:sty m:val="p"/>
                </m:rPr>
                <w:rPr>
                  <w:rFonts w:ascii="Cambria Math" w:hAnsi="Cambria Math"/>
                </w:rPr>
                <m:t>,</m:t>
              </m:r>
              <m:r>
                <w:rPr>
                  <w:rFonts w:ascii="Cambria Math" w:hAnsi="Cambria Math"/>
                </w:rPr>
                <m:t>V</m:t>
              </m:r>
            </m:e>
          </m:d>
          <m:r>
            <m:rPr>
              <m:sty m:val="p"/>
            </m:rPr>
            <w:rPr>
              <w:rFonts w:ascii="Cambria Math" w:hAnsi="Cambria Math"/>
            </w:rPr>
            <m:t>.</m:t>
          </m:r>
        </m:oMath>
      </m:oMathPara>
    </w:p>
    <w:p w:rsidR="008E101C" w:rsidRDefault="00000000" w:rsidP="00722A7F">
      <w:pPr>
        <w:pStyle w:val="FirstParagraph"/>
        <w:jc w:val="both"/>
      </w:pPr>
      <w:r>
        <w:t>Then</w:t>
      </w:r>
    </w:p>
    <w:p w:rsidR="008E101C" w:rsidRDefault="00000000" w:rsidP="00722A7F">
      <w:pPr>
        <w:pStyle w:val="BodyText"/>
        <w:jc w:val="both"/>
      </w:pPr>
      <m:oMathPara>
        <m:oMathParaPr>
          <m:jc m:val="center"/>
        </m:oMathParaPr>
        <m:oMath>
          <m:sSub>
            <m:sSubPr>
              <m:ctrlPr>
                <w:rPr>
                  <w:rFonts w:ascii="Cambria Math" w:hAnsi="Cambria Math"/>
                </w:rPr>
              </m:ctrlPr>
            </m:sSubPr>
            <m:e>
              <m:r>
                <w:rPr>
                  <w:rFonts w:ascii="Cambria Math" w:hAnsi="Cambria Math"/>
                </w:rPr>
                <m:t>f</m:t>
              </m:r>
            </m:e>
            <m:sub>
              <m:r>
                <w:rPr>
                  <w:rFonts w:ascii="Cambria Math" w:hAnsi="Cambria Math"/>
                </w:rPr>
                <m:t>U</m:t>
              </m:r>
              <m:r>
                <m:rPr>
                  <m:sty m:val="p"/>
                </m:rPr>
                <w:rPr>
                  <w:rFonts w:ascii="Cambria Math" w:hAnsi="Cambria Math"/>
                </w:rPr>
                <m:t>,</m:t>
              </m:r>
              <m:r>
                <w:rPr>
                  <w:rFonts w:ascii="Cambria Math" w:hAnsi="Cambria Math"/>
                </w:rPr>
                <m:t>V</m:t>
              </m:r>
            </m:sub>
          </m:sSub>
          <m:d>
            <m:dPr>
              <m:ctrlPr>
                <w:rPr>
                  <w:rFonts w:ascii="Cambria Math" w:hAnsi="Cambria Math"/>
                </w:rPr>
              </m:ctrlPr>
            </m:dPr>
            <m:e>
              <m:r>
                <w:rPr>
                  <w:rFonts w:ascii="Cambria Math" w:hAnsi="Cambria Math"/>
                </w:rPr>
                <m:t>u</m:t>
              </m:r>
              <m:r>
                <m:rPr>
                  <m:sty m:val="p"/>
                </m:rPr>
                <w:rPr>
                  <w:rFonts w:ascii="Cambria Math" w:hAnsi="Cambria Math"/>
                </w:rPr>
                <m:t>,</m:t>
              </m:r>
              <m:r>
                <w:rPr>
                  <w:rFonts w:ascii="Cambria Math" w:hAnsi="Cambria Math"/>
                </w:rPr>
                <m:t>v</m:t>
              </m:r>
            </m:e>
          </m:d>
          <m:r>
            <m:rPr>
              <m:sty m:val="p"/>
            </m:rP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X</m:t>
              </m:r>
              <m:r>
                <m:rPr>
                  <m:sty m:val="p"/>
                </m:rPr>
                <w:rPr>
                  <w:rFonts w:ascii="Cambria Math" w:hAnsi="Cambria Math"/>
                </w:rPr>
                <m:t>,</m:t>
              </m:r>
              <m:r>
                <w:rPr>
                  <w:rFonts w:ascii="Cambria Math" w:hAnsi="Cambria Math"/>
                </w:rPr>
                <m:t>Y</m:t>
              </m:r>
            </m:sub>
          </m:sSub>
          <m:d>
            <m:dPr>
              <m:ctrlPr>
                <w:rPr>
                  <w:rFonts w:ascii="Cambria Math" w:hAnsi="Cambria Math"/>
                </w:rPr>
              </m:ctrlPr>
            </m:dPr>
            <m:e>
              <m:sSub>
                <m:sSubPr>
                  <m:ctrlPr>
                    <w:rPr>
                      <w:rFonts w:ascii="Cambria Math" w:hAnsi="Cambria Math"/>
                    </w:rPr>
                  </m:ctrlPr>
                </m:sSubPr>
                <m:e>
                  <m:r>
                    <w:rPr>
                      <w:rFonts w:ascii="Cambria Math" w:hAnsi="Cambria Math"/>
                    </w:rPr>
                    <m:t>h</m:t>
                  </m:r>
                </m:e>
                <m:sub>
                  <m:r>
                    <w:rPr>
                      <w:rFonts w:ascii="Cambria Math" w:hAnsi="Cambria Math"/>
                    </w:rPr>
                    <m:t>1</m:t>
                  </m:r>
                </m:sub>
              </m:sSub>
              <m:d>
                <m:dPr>
                  <m:ctrlPr>
                    <w:rPr>
                      <w:rFonts w:ascii="Cambria Math" w:hAnsi="Cambria Math"/>
                    </w:rPr>
                  </m:ctrlPr>
                </m:dPr>
                <m:e>
                  <m:r>
                    <w:rPr>
                      <w:rFonts w:ascii="Cambria Math" w:hAnsi="Cambria Math"/>
                    </w:rPr>
                    <m:t>u</m:t>
                  </m:r>
                  <m:r>
                    <m:rPr>
                      <m:sty m:val="p"/>
                    </m:rPr>
                    <w:rPr>
                      <w:rFonts w:ascii="Cambria Math" w:hAnsi="Cambria Math"/>
                    </w:rPr>
                    <m:t>,</m:t>
                  </m:r>
                  <m:r>
                    <w:rPr>
                      <w:rFonts w:ascii="Cambria Math" w:hAnsi="Cambria Math"/>
                    </w:rPr>
                    <m:t>v</m:t>
                  </m:r>
                </m:e>
              </m:d>
              <m:r>
                <m:rPr>
                  <m:sty m:val="p"/>
                </m:rPr>
                <w:rPr>
                  <w:rFonts w:ascii="Cambria Math" w:hAnsi="Cambria Math"/>
                </w:rPr>
                <m:t>,</m:t>
              </m:r>
              <m:sSub>
                <m:sSubPr>
                  <m:ctrlPr>
                    <w:rPr>
                      <w:rFonts w:ascii="Cambria Math" w:hAnsi="Cambria Math"/>
                    </w:rPr>
                  </m:ctrlPr>
                </m:sSubPr>
                <m:e>
                  <m:r>
                    <w:rPr>
                      <w:rFonts w:ascii="Cambria Math" w:hAnsi="Cambria Math"/>
                    </w:rPr>
                    <m:t>h</m:t>
                  </m:r>
                </m:e>
                <m:sub>
                  <m:r>
                    <w:rPr>
                      <w:rFonts w:ascii="Cambria Math" w:hAnsi="Cambria Math"/>
                    </w:rPr>
                    <m:t>2</m:t>
                  </m:r>
                </m:sub>
              </m:sSub>
              <m:d>
                <m:dPr>
                  <m:ctrlPr>
                    <w:rPr>
                      <w:rFonts w:ascii="Cambria Math" w:hAnsi="Cambria Math"/>
                    </w:rPr>
                  </m:ctrlPr>
                </m:dPr>
                <m:e>
                  <m:r>
                    <w:rPr>
                      <w:rFonts w:ascii="Cambria Math" w:hAnsi="Cambria Math"/>
                    </w:rPr>
                    <m:t>u</m:t>
                  </m:r>
                  <m:r>
                    <m:rPr>
                      <m:sty m:val="p"/>
                    </m:rPr>
                    <w:rPr>
                      <w:rFonts w:ascii="Cambria Math" w:hAnsi="Cambria Math"/>
                    </w:rPr>
                    <m:t>,</m:t>
                  </m:r>
                  <m:r>
                    <w:rPr>
                      <w:rFonts w:ascii="Cambria Math" w:hAnsi="Cambria Math"/>
                    </w:rPr>
                    <m:t>v</m:t>
                  </m:r>
                </m:e>
              </m:d>
            </m:e>
          </m:d>
          <m:d>
            <m:dPr>
              <m:begChr m:val="|"/>
              <m:endChr m:val="|"/>
              <m:ctrlPr>
                <w:rPr>
                  <w:rFonts w:ascii="Cambria Math" w:hAnsi="Cambria Math"/>
                </w:rPr>
              </m:ctrlPr>
            </m:dPr>
            <m:e>
              <m:r>
                <w:rPr>
                  <w:rFonts w:ascii="Cambria Math" w:hAnsi="Cambria Math"/>
                </w:rPr>
                <m:t>J</m:t>
              </m:r>
            </m:e>
          </m:d>
          <m:r>
            <m:rPr>
              <m:sty m:val="p"/>
            </m:rPr>
            <w:rPr>
              <w:rFonts w:ascii="Cambria Math" w:hAnsi="Cambria Math"/>
            </w:rPr>
            <m:t>,</m:t>
          </m:r>
        </m:oMath>
      </m:oMathPara>
    </w:p>
    <w:p w:rsidR="008E101C" w:rsidRDefault="00000000" w:rsidP="00722A7F">
      <w:pPr>
        <w:pStyle w:val="FirstParagraph"/>
        <w:jc w:val="both"/>
      </w:pPr>
      <w:r>
        <w:t>where</w:t>
      </w:r>
    </w:p>
    <w:p w:rsidR="008E101C" w:rsidRDefault="00000000" w:rsidP="00722A7F">
      <w:pPr>
        <w:pStyle w:val="BodyText"/>
        <w:jc w:val="both"/>
      </w:pPr>
      <m:oMathPara>
        <m:oMathParaPr>
          <m:jc m:val="center"/>
        </m:oMathParaPr>
        <m:oMath>
          <m:r>
            <w:rPr>
              <w:rFonts w:ascii="Cambria Math" w:hAnsi="Cambria Math"/>
            </w:rPr>
            <m:t>J</m:t>
          </m:r>
          <m:r>
            <m:rPr>
              <m:sty m:val="p"/>
            </m:rPr>
            <w:rPr>
              <w:rFonts w:ascii="Cambria Math" w:hAnsi="Cambria Math"/>
            </w:rPr>
            <m:t>=</m:t>
          </m:r>
          <m:f>
            <m:fPr>
              <m:ctrlPr>
                <w:rPr>
                  <w:rFonts w:ascii="Cambria Math" w:hAnsi="Cambria Math"/>
                </w:rPr>
              </m:ctrlPr>
            </m:fPr>
            <m:num>
              <m:r>
                <m:rPr>
                  <m:sty m:val="p"/>
                </m:rPr>
                <w:rPr>
                  <w:rFonts w:ascii="Cambria Math" w:hAnsi="Cambria Math"/>
                </w:rPr>
                <m:t>∂</m:t>
              </m:r>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y</m:t>
                  </m:r>
                </m:e>
              </m:d>
            </m:num>
            <m:den>
              <m:r>
                <m:rPr>
                  <m:sty m:val="p"/>
                </m:rPr>
                <w:rPr>
                  <w:rFonts w:ascii="Cambria Math" w:hAnsi="Cambria Math"/>
                </w:rPr>
                <m:t>∂</m:t>
              </m:r>
              <m:d>
                <m:dPr>
                  <m:ctrlPr>
                    <w:rPr>
                      <w:rFonts w:ascii="Cambria Math" w:hAnsi="Cambria Math"/>
                    </w:rPr>
                  </m:ctrlPr>
                </m:dPr>
                <m:e>
                  <m:r>
                    <w:rPr>
                      <w:rFonts w:ascii="Cambria Math" w:hAnsi="Cambria Math"/>
                    </w:rPr>
                    <m:t>u</m:t>
                  </m:r>
                  <m:r>
                    <m:rPr>
                      <m:sty m:val="p"/>
                    </m:rPr>
                    <w:rPr>
                      <w:rFonts w:ascii="Cambria Math" w:hAnsi="Cambria Math"/>
                    </w:rPr>
                    <m:t>,</m:t>
                  </m:r>
                  <m:r>
                    <w:rPr>
                      <w:rFonts w:ascii="Cambria Math" w:hAnsi="Cambria Math"/>
                    </w:rPr>
                    <m:t>v</m:t>
                  </m:r>
                </m:e>
              </m:d>
            </m:den>
          </m:f>
          <m:r>
            <m:rPr>
              <m:sty m:val="p"/>
            </m:rPr>
            <w:rPr>
              <w:rFonts w:ascii="Cambria Math" w:hAnsi="Cambria Math"/>
            </w:rPr>
            <m:t>=</m:t>
          </m:r>
          <m:d>
            <m:dPr>
              <m:begChr m:val="∣"/>
              <m:endChr m:val="∣"/>
              <m:ctrlPr>
                <w:rPr>
                  <w:rFonts w:ascii="Cambria Math" w:hAnsi="Cambria Math"/>
                </w:rPr>
              </m:ctrlPr>
            </m:dPr>
            <m:e>
              <m:m>
                <m:mPr>
                  <m:plcHide m:val="1"/>
                  <m:mcs>
                    <m:mc>
                      <m:mcPr>
                        <m:count m:val="2"/>
                        <m:mcJc m:val="center"/>
                      </m:mcPr>
                    </m:mc>
                  </m:mcs>
                  <m:ctrlPr>
                    <w:rPr>
                      <w:rFonts w:ascii="Cambria Math" w:hAnsi="Cambria Math"/>
                    </w:rPr>
                  </m:ctrlPr>
                </m:mPr>
                <m:mr>
                  <m:e>
                    <m:f>
                      <m:fPr>
                        <m:ctrlPr>
                          <w:rPr>
                            <w:rFonts w:ascii="Cambria Math" w:hAnsi="Cambria Math"/>
                          </w:rPr>
                        </m:ctrlPr>
                      </m:fPr>
                      <m:num>
                        <m:r>
                          <m:rPr>
                            <m:sty m:val="p"/>
                          </m:rPr>
                          <w:rPr>
                            <w:rFonts w:ascii="Cambria Math" w:hAnsi="Cambria Math"/>
                          </w:rPr>
                          <m:t>∂</m:t>
                        </m:r>
                        <m:r>
                          <w:rPr>
                            <w:rFonts w:ascii="Cambria Math" w:hAnsi="Cambria Math"/>
                          </w:rPr>
                          <m:t>x</m:t>
                        </m:r>
                      </m:num>
                      <m:den>
                        <m:r>
                          <m:rPr>
                            <m:sty m:val="p"/>
                          </m:rPr>
                          <w:rPr>
                            <w:rFonts w:ascii="Cambria Math" w:hAnsi="Cambria Math"/>
                          </w:rPr>
                          <m:t>∂</m:t>
                        </m:r>
                        <m:r>
                          <w:rPr>
                            <w:rFonts w:ascii="Cambria Math" w:hAnsi="Cambria Math"/>
                          </w:rPr>
                          <m:t>u</m:t>
                        </m:r>
                      </m:den>
                    </m:f>
                  </m:e>
                  <m:e>
                    <m:f>
                      <m:fPr>
                        <m:ctrlPr>
                          <w:rPr>
                            <w:rFonts w:ascii="Cambria Math" w:hAnsi="Cambria Math"/>
                          </w:rPr>
                        </m:ctrlPr>
                      </m:fPr>
                      <m:num>
                        <m:r>
                          <m:rPr>
                            <m:sty m:val="p"/>
                          </m:rPr>
                          <w:rPr>
                            <w:rFonts w:ascii="Cambria Math" w:hAnsi="Cambria Math"/>
                          </w:rPr>
                          <m:t>∂</m:t>
                        </m:r>
                        <m:r>
                          <w:rPr>
                            <w:rFonts w:ascii="Cambria Math" w:hAnsi="Cambria Math"/>
                          </w:rPr>
                          <m:t>x</m:t>
                        </m:r>
                      </m:num>
                      <m:den>
                        <m:r>
                          <m:rPr>
                            <m:sty m:val="p"/>
                          </m:rPr>
                          <w:rPr>
                            <w:rFonts w:ascii="Cambria Math" w:hAnsi="Cambria Math"/>
                          </w:rPr>
                          <m:t>∂</m:t>
                        </m:r>
                        <m:r>
                          <w:rPr>
                            <w:rFonts w:ascii="Cambria Math" w:hAnsi="Cambria Math"/>
                          </w:rPr>
                          <m:t>v</m:t>
                        </m:r>
                      </m:den>
                    </m:f>
                  </m:e>
                </m:mr>
                <m:mr>
                  <m:e>
                    <m:f>
                      <m:fPr>
                        <m:ctrlPr>
                          <w:rPr>
                            <w:rFonts w:ascii="Cambria Math" w:hAnsi="Cambria Math"/>
                          </w:rPr>
                        </m:ctrlPr>
                      </m:fPr>
                      <m:num>
                        <m:r>
                          <m:rPr>
                            <m:sty m:val="p"/>
                          </m:rPr>
                          <w:rPr>
                            <w:rFonts w:ascii="Cambria Math" w:hAnsi="Cambria Math"/>
                          </w:rPr>
                          <m:t>∂</m:t>
                        </m:r>
                        <m:r>
                          <w:rPr>
                            <w:rFonts w:ascii="Cambria Math" w:hAnsi="Cambria Math"/>
                          </w:rPr>
                          <m:t>y</m:t>
                        </m:r>
                      </m:num>
                      <m:den>
                        <m:r>
                          <m:rPr>
                            <m:sty m:val="p"/>
                          </m:rPr>
                          <w:rPr>
                            <w:rFonts w:ascii="Cambria Math" w:hAnsi="Cambria Math"/>
                          </w:rPr>
                          <m:t>∂</m:t>
                        </m:r>
                        <m:r>
                          <w:rPr>
                            <w:rFonts w:ascii="Cambria Math" w:hAnsi="Cambria Math"/>
                          </w:rPr>
                          <m:t>u</m:t>
                        </m:r>
                      </m:den>
                    </m:f>
                  </m:e>
                  <m:e>
                    <m:f>
                      <m:fPr>
                        <m:ctrlPr>
                          <w:rPr>
                            <w:rFonts w:ascii="Cambria Math" w:hAnsi="Cambria Math"/>
                          </w:rPr>
                        </m:ctrlPr>
                      </m:fPr>
                      <m:num>
                        <m:r>
                          <m:rPr>
                            <m:sty m:val="p"/>
                          </m:rPr>
                          <w:rPr>
                            <w:rFonts w:ascii="Cambria Math" w:hAnsi="Cambria Math"/>
                          </w:rPr>
                          <m:t>∂</m:t>
                        </m:r>
                        <m:r>
                          <w:rPr>
                            <w:rFonts w:ascii="Cambria Math" w:hAnsi="Cambria Math"/>
                          </w:rPr>
                          <m:t>y</m:t>
                        </m:r>
                      </m:num>
                      <m:den>
                        <m:r>
                          <m:rPr>
                            <m:sty m:val="p"/>
                          </m:rPr>
                          <w:rPr>
                            <w:rFonts w:ascii="Cambria Math" w:hAnsi="Cambria Math"/>
                          </w:rPr>
                          <m:t>∂</m:t>
                        </m:r>
                        <m:r>
                          <w:rPr>
                            <w:rFonts w:ascii="Cambria Math" w:hAnsi="Cambria Math"/>
                          </w:rPr>
                          <m:t>v</m:t>
                        </m:r>
                      </m:den>
                    </m:f>
                  </m:e>
                </m:mr>
              </m:m>
            </m:e>
          </m:d>
          <m:r>
            <m:rPr>
              <m:sty m:val="p"/>
            </m:rPr>
            <w:rPr>
              <w:rFonts w:ascii="Cambria Math" w:hAnsi="Cambria Math"/>
            </w:rPr>
            <m:t>.</m:t>
          </m:r>
        </m:oMath>
      </m:oMathPara>
    </w:p>
    <w:p w:rsidR="008E101C" w:rsidRDefault="00000000" w:rsidP="00722A7F">
      <w:pPr>
        <w:pStyle w:val="FirstParagraph"/>
        <w:jc w:val="both"/>
      </w:pPr>
      <w:r>
        <w:t>The transformed support must be derived explicitly; a correct Jacobian with an incorrect support gives an incorrect density.</w:t>
      </w:r>
    </w:p>
    <w:p w:rsidR="008E101C" w:rsidRDefault="00000000" w:rsidP="00722A7F">
      <w:pPr>
        <w:pStyle w:val="Heading2"/>
        <w:jc w:val="both"/>
      </w:pPr>
      <w:bookmarkStart w:id="172" w:name="convolution-for-sums"/>
      <w:bookmarkEnd w:id="171"/>
      <w:r>
        <w:t>Convolution for Sums</w:t>
      </w:r>
    </w:p>
    <w:p w:rsidR="008E101C" w:rsidRDefault="00000000" w:rsidP="00722A7F">
      <w:pPr>
        <w:pStyle w:val="FirstParagraph"/>
        <w:jc w:val="both"/>
      </w:pPr>
      <w:r>
        <w:t xml:space="preserve">If </w:t>
      </w:r>
      <m:oMath>
        <m:r>
          <w:rPr>
            <w:rFonts w:ascii="Cambria Math" w:hAnsi="Cambria Math"/>
          </w:rPr>
          <m:t>X</m:t>
        </m:r>
      </m:oMath>
      <w:r>
        <w:t xml:space="preserve"> and </w:t>
      </w:r>
      <m:oMath>
        <m:r>
          <w:rPr>
            <w:rFonts w:ascii="Cambria Math" w:hAnsi="Cambria Math"/>
          </w:rPr>
          <m:t>Y</m:t>
        </m:r>
      </m:oMath>
      <w:r>
        <w:t xml:space="preserve"> are independent continuous random variables and </w:t>
      </w:r>
      <m:oMath>
        <m:r>
          <w:rPr>
            <w:rFonts w:ascii="Cambria Math" w:hAnsi="Cambria Math"/>
          </w:rPr>
          <m:t>S</m:t>
        </m:r>
        <m:r>
          <m:rPr>
            <m:sty m:val="p"/>
          </m:rPr>
          <w:rPr>
            <w:rFonts w:ascii="Cambria Math" w:hAnsi="Cambria Math"/>
          </w:rPr>
          <m:t>=</m:t>
        </m:r>
        <m:r>
          <w:rPr>
            <w:rFonts w:ascii="Cambria Math" w:hAnsi="Cambria Math"/>
          </w:rPr>
          <m:t>X</m:t>
        </m:r>
        <m:r>
          <m:rPr>
            <m:sty m:val="p"/>
          </m:rPr>
          <w:rPr>
            <w:rFonts w:ascii="Cambria Math" w:hAnsi="Cambria Math"/>
          </w:rPr>
          <m:t>+</m:t>
        </m:r>
        <m:r>
          <w:rPr>
            <w:rFonts w:ascii="Cambria Math" w:hAnsi="Cambria Math"/>
          </w:rPr>
          <m:t>Y</m:t>
        </m:r>
      </m:oMath>
      <w:r>
        <w:t>, then</w:t>
      </w:r>
    </w:p>
    <w:p w:rsidR="008E101C" w:rsidRDefault="00000000" w:rsidP="00722A7F">
      <w:pPr>
        <w:pStyle w:val="BodyText"/>
        <w:jc w:val="both"/>
      </w:pPr>
      <m:oMathPara>
        <m:oMathParaPr>
          <m:jc m:val="center"/>
        </m:oMathParaPr>
        <m:oMath>
          <m:sSub>
            <m:sSubPr>
              <m:ctrlPr>
                <w:rPr>
                  <w:rFonts w:ascii="Cambria Math" w:hAnsi="Cambria Math"/>
                </w:rPr>
              </m:ctrlPr>
            </m:sSubPr>
            <m:e>
              <m:r>
                <w:rPr>
                  <w:rFonts w:ascii="Cambria Math" w:hAnsi="Cambria Math"/>
                </w:rPr>
                <m:t>f</m:t>
              </m:r>
            </m:e>
            <m:sub>
              <m:r>
                <w:rPr>
                  <w:rFonts w:ascii="Cambria Math" w:hAnsi="Cambria Math"/>
                </w:rPr>
                <m:t>S</m:t>
              </m:r>
            </m:sub>
          </m:sSub>
          <m:d>
            <m:dPr>
              <m:ctrlPr>
                <w:rPr>
                  <w:rFonts w:ascii="Cambria Math" w:hAnsi="Cambria Math"/>
                </w:rPr>
              </m:ctrlPr>
            </m:dPr>
            <m:e>
              <m:r>
                <w:rPr>
                  <w:rFonts w:ascii="Cambria Math" w:hAnsi="Cambria Math"/>
                </w:rPr>
                <m:t>s</m:t>
              </m:r>
            </m:e>
          </m:d>
          <m:r>
            <m:rPr>
              <m:sty m:val="p"/>
            </m:rPr>
            <w:rPr>
              <w:rFonts w:ascii="Cambria Math" w:hAnsi="Cambria Math"/>
            </w:rPr>
            <m:t>=</m:t>
          </m:r>
          <m:nary>
            <m:naryPr>
              <m:limLoc m:val="subSup"/>
              <m:ctrlPr>
                <w:rPr>
                  <w:rFonts w:ascii="Cambria Math" w:hAnsi="Cambria Math"/>
                </w:rPr>
              </m:ctrlPr>
            </m:naryPr>
            <m:sub>
              <m:r>
                <m:rPr>
                  <m:sty m:val="p"/>
                </m:rPr>
                <w:rPr>
                  <w:rFonts w:ascii="Cambria Math" w:hAnsi="Cambria Math"/>
                </w:rPr>
                <m:t>-∞</m:t>
              </m:r>
            </m:sub>
            <m:sup>
              <m:r>
                <m:rPr>
                  <m:sty m:val="p"/>
                </m:rPr>
                <w:rPr>
                  <w:rFonts w:ascii="Cambria Math" w:hAnsi="Cambria Math"/>
                </w:rPr>
                <m:t>∞</m:t>
              </m:r>
            </m:sup>
            <m:e>
              <m:sSub>
                <m:sSubPr>
                  <m:ctrlPr>
                    <w:rPr>
                      <w:rFonts w:ascii="Cambria Math" w:hAnsi="Cambria Math"/>
                    </w:rPr>
                  </m:ctrlPr>
                </m:sSubPr>
                <m:e>
                  <m:r>
                    <w:rPr>
                      <w:rFonts w:ascii="Cambria Math" w:hAnsi="Cambria Math"/>
                    </w:rPr>
                    <m:t>f</m:t>
                  </m:r>
                </m:e>
                <m:sub>
                  <m:r>
                    <w:rPr>
                      <w:rFonts w:ascii="Cambria Math" w:hAnsi="Cambria Math"/>
                    </w:rPr>
                    <m:t>X</m:t>
                  </m:r>
                </m:sub>
              </m:sSub>
            </m:e>
          </m:nary>
          <m:d>
            <m:dPr>
              <m:ctrlPr>
                <w:rPr>
                  <w:rFonts w:ascii="Cambria Math" w:hAnsi="Cambria Math"/>
                </w:rPr>
              </m:ctrlPr>
            </m:dPr>
            <m:e>
              <m:r>
                <w:rPr>
                  <w:rFonts w:ascii="Cambria Math" w:hAnsi="Cambria Math"/>
                </w:rPr>
                <m:t>x</m:t>
              </m:r>
            </m:e>
          </m:d>
          <m:sSub>
            <m:sSubPr>
              <m:ctrlPr>
                <w:rPr>
                  <w:rFonts w:ascii="Cambria Math" w:hAnsi="Cambria Math"/>
                </w:rPr>
              </m:ctrlPr>
            </m:sSubPr>
            <m:e>
              <m:r>
                <w:rPr>
                  <w:rFonts w:ascii="Cambria Math" w:hAnsi="Cambria Math"/>
                </w:rPr>
                <m:t>f</m:t>
              </m:r>
            </m:e>
            <m:sub>
              <m:r>
                <w:rPr>
                  <w:rFonts w:ascii="Cambria Math" w:hAnsi="Cambria Math"/>
                </w:rPr>
                <m:t>Y</m:t>
              </m:r>
            </m:sub>
          </m:sSub>
          <m:d>
            <m:dPr>
              <m:ctrlPr>
                <w:rPr>
                  <w:rFonts w:ascii="Cambria Math" w:hAnsi="Cambria Math"/>
                </w:rPr>
              </m:ctrlPr>
            </m:dPr>
            <m:e>
              <m:r>
                <w:rPr>
                  <w:rFonts w:ascii="Cambria Math" w:hAnsi="Cambria Math"/>
                </w:rPr>
                <m:t>s</m:t>
              </m:r>
              <m:r>
                <m:rPr>
                  <m:sty m:val="p"/>
                </m:rPr>
                <w:rPr>
                  <w:rFonts w:ascii="Cambria Math" w:hAnsi="Cambria Math"/>
                </w:rPr>
                <m:t>-</m:t>
              </m:r>
              <m:r>
                <w:rPr>
                  <w:rFonts w:ascii="Cambria Math" w:hAnsi="Cambria Math"/>
                </w:rPr>
                <m:t>x</m:t>
              </m:r>
            </m:e>
          </m:d>
          <m:r>
            <w:rPr>
              <w:rFonts w:ascii="Cambria Math" w:hAnsi="Cambria Math"/>
            </w:rPr>
            <m:t> dx</m:t>
          </m:r>
          <m:r>
            <m:rPr>
              <m:sty m:val="p"/>
            </m:rPr>
            <w:rPr>
              <w:rFonts w:ascii="Cambria Math" w:hAnsi="Cambria Math"/>
            </w:rPr>
            <m:t>.</m:t>
          </m:r>
        </m:oMath>
      </m:oMathPara>
    </w:p>
    <w:p w:rsidR="008E101C" w:rsidRDefault="00000000" w:rsidP="00722A7F">
      <w:pPr>
        <w:pStyle w:val="FirstParagraph"/>
        <w:jc w:val="both"/>
      </w:pPr>
      <w:r>
        <w:t>For discrete variables,</w:t>
      </w:r>
    </w:p>
    <w:p w:rsidR="008E101C" w:rsidRDefault="00000000" w:rsidP="00722A7F">
      <w:pPr>
        <w:pStyle w:val="BodyText"/>
        <w:jc w:val="both"/>
      </w:pPr>
      <m:oMathPara>
        <m:oMathParaPr>
          <m:jc m:val="center"/>
        </m:oMathParaPr>
        <m:oMath>
          <m:r>
            <w:rPr>
              <w:rFonts w:ascii="Cambria Math" w:hAnsi="Cambria Math"/>
            </w:rPr>
            <m:t>P</m:t>
          </m:r>
          <m:d>
            <m:dPr>
              <m:ctrlPr>
                <w:rPr>
                  <w:rFonts w:ascii="Cambria Math" w:hAnsi="Cambria Math"/>
                </w:rPr>
              </m:ctrlPr>
            </m:dPr>
            <m:e>
              <m:r>
                <w:rPr>
                  <w:rFonts w:ascii="Cambria Math" w:hAnsi="Cambria Math"/>
                </w:rPr>
                <m:t>S</m:t>
              </m:r>
              <m:r>
                <m:rPr>
                  <m:sty m:val="p"/>
                </m:rPr>
                <w:rPr>
                  <w:rFonts w:ascii="Cambria Math" w:hAnsi="Cambria Math"/>
                </w:rPr>
                <m:t>=</m:t>
              </m:r>
              <m:r>
                <w:rPr>
                  <w:rFonts w:ascii="Cambria Math" w:hAnsi="Cambria Math"/>
                </w:rPr>
                <m:t>s</m:t>
              </m:r>
            </m:e>
          </m:d>
          <m:r>
            <m:rPr>
              <m:sty m:val="p"/>
            </m:rPr>
            <w:rPr>
              <w:rFonts w:ascii="Cambria Math" w:hAnsi="Cambria Math"/>
            </w:rPr>
            <m:t>=</m:t>
          </m:r>
          <m:nary>
            <m:naryPr>
              <m:chr m:val="∑"/>
              <m:limLoc m:val="undOvr"/>
              <m:supHide m:val="1"/>
              <m:ctrlPr>
                <w:rPr>
                  <w:rFonts w:ascii="Cambria Math" w:hAnsi="Cambria Math"/>
                </w:rPr>
              </m:ctrlPr>
            </m:naryPr>
            <m:sub>
              <m:r>
                <w:rPr>
                  <w:rFonts w:ascii="Cambria Math" w:hAnsi="Cambria Math"/>
                </w:rPr>
                <m:t>x</m:t>
              </m:r>
            </m:sub>
            <m:sup>
              <m:r>
                <w:rPr>
                  <w:rFonts w:ascii="Cambria Math" w:hAnsi="Cambria Math"/>
                </w:rPr>
                <m:t>​</m:t>
              </m:r>
            </m:sup>
            <m:e>
              <m:r>
                <w:rPr>
                  <w:rFonts w:ascii="Cambria Math" w:hAnsi="Cambria Math"/>
                </w:rPr>
                <m:t>P</m:t>
              </m:r>
            </m:e>
          </m:nary>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x</m:t>
              </m:r>
            </m:e>
          </m:d>
          <m:r>
            <w:rPr>
              <w:rFonts w:ascii="Cambria Math" w:hAnsi="Cambria Math"/>
            </w:rPr>
            <m:t>P</m:t>
          </m:r>
          <m:d>
            <m:dPr>
              <m:ctrlPr>
                <w:rPr>
                  <w:rFonts w:ascii="Cambria Math" w:hAnsi="Cambria Math"/>
                </w:rPr>
              </m:ctrlPr>
            </m:dPr>
            <m:e>
              <m:r>
                <w:rPr>
                  <w:rFonts w:ascii="Cambria Math" w:hAnsi="Cambria Math"/>
                </w:rPr>
                <m:t>Y</m:t>
              </m:r>
              <m:r>
                <m:rPr>
                  <m:sty m:val="p"/>
                </m:rPr>
                <w:rPr>
                  <w:rFonts w:ascii="Cambria Math" w:hAnsi="Cambria Math"/>
                </w:rPr>
                <m:t>=</m:t>
              </m:r>
              <m:r>
                <w:rPr>
                  <w:rFonts w:ascii="Cambria Math" w:hAnsi="Cambria Math"/>
                </w:rPr>
                <m:t>s</m:t>
              </m:r>
              <m:r>
                <m:rPr>
                  <m:sty m:val="p"/>
                </m:rPr>
                <w:rPr>
                  <w:rFonts w:ascii="Cambria Math" w:hAnsi="Cambria Math"/>
                </w:rPr>
                <m:t>-</m:t>
              </m:r>
              <m:r>
                <w:rPr>
                  <w:rFonts w:ascii="Cambria Math" w:hAnsi="Cambria Math"/>
                </w:rPr>
                <m:t>x</m:t>
              </m:r>
            </m:e>
          </m:d>
          <m:r>
            <m:rPr>
              <m:sty m:val="p"/>
            </m:rPr>
            <w:rPr>
              <w:rFonts w:ascii="Cambria Math" w:hAnsi="Cambria Math"/>
            </w:rPr>
            <m:t>.</m:t>
          </m:r>
        </m:oMath>
      </m:oMathPara>
    </w:p>
    <w:p w:rsidR="008E101C" w:rsidRDefault="00000000" w:rsidP="00722A7F">
      <w:pPr>
        <w:pStyle w:val="Heading3"/>
        <w:jc w:val="both"/>
      </w:pPr>
      <w:bookmarkStart w:id="173" w:name="Xd1618030352dfd8bd31aa6efce92daf75de7dcc"/>
      <w:r>
        <w:t>Example 14.3: Sum of two uniform variables</w:t>
      </w:r>
    </w:p>
    <w:p w:rsidR="008E101C" w:rsidRDefault="00000000" w:rsidP="00722A7F">
      <w:pPr>
        <w:pStyle w:val="FirstParagraph"/>
        <w:jc w:val="both"/>
      </w:pPr>
      <w:r>
        <w:t xml:space="preserve">If </w:t>
      </w:r>
      <m:oMath>
        <m:r>
          <w:rPr>
            <w:rFonts w:ascii="Cambria Math" w:hAnsi="Cambria Math"/>
          </w:rPr>
          <m:t>X</m:t>
        </m:r>
        <m:r>
          <m:rPr>
            <m:sty m:val="p"/>
          </m:rPr>
          <w:rPr>
            <w:rFonts w:ascii="Cambria Math" w:hAnsi="Cambria Math"/>
          </w:rPr>
          <m:t>,</m:t>
        </m:r>
        <m:r>
          <w:rPr>
            <w:rFonts w:ascii="Cambria Math" w:hAnsi="Cambria Math"/>
          </w:rPr>
          <m:t>Y</m:t>
        </m:r>
        <m:r>
          <m:rPr>
            <m:sty m:val="p"/>
          </m:rPr>
          <w:rPr>
            <w:rFonts w:ascii="Cambria Math" w:hAnsi="Cambria Math"/>
          </w:rPr>
          <m:t>∼</m:t>
        </m:r>
        <m:r>
          <w:rPr>
            <w:rFonts w:ascii="Cambria Math" w:hAnsi="Cambria Math"/>
          </w:rPr>
          <m:t>U</m:t>
        </m:r>
        <m:d>
          <m:dPr>
            <m:ctrlPr>
              <w:rPr>
                <w:rFonts w:ascii="Cambria Math" w:hAnsi="Cambria Math"/>
              </w:rPr>
            </m:ctrlPr>
          </m:dPr>
          <m:e>
            <m:r>
              <w:rPr>
                <w:rFonts w:ascii="Cambria Math" w:hAnsi="Cambria Math"/>
              </w:rPr>
              <m:t>0</m:t>
            </m:r>
            <m:r>
              <m:rPr>
                <m:sty m:val="p"/>
              </m:rPr>
              <w:rPr>
                <w:rFonts w:ascii="Cambria Math" w:hAnsi="Cambria Math"/>
              </w:rPr>
              <m:t>,</m:t>
            </m:r>
            <m:r>
              <w:rPr>
                <w:rFonts w:ascii="Cambria Math" w:hAnsi="Cambria Math"/>
              </w:rPr>
              <m:t>1</m:t>
            </m:r>
          </m:e>
        </m:d>
      </m:oMath>
      <w:r>
        <w:t xml:space="preserve"> independently, then </w:t>
      </w:r>
      <m:oMath>
        <m:r>
          <w:rPr>
            <w:rFonts w:ascii="Cambria Math" w:hAnsi="Cambria Math"/>
          </w:rPr>
          <m:t>S</m:t>
        </m:r>
        <m:r>
          <m:rPr>
            <m:sty m:val="p"/>
          </m:rPr>
          <w:rPr>
            <w:rFonts w:ascii="Cambria Math" w:hAnsi="Cambria Math"/>
          </w:rPr>
          <m:t>=</m:t>
        </m:r>
        <m:r>
          <w:rPr>
            <w:rFonts w:ascii="Cambria Math" w:hAnsi="Cambria Math"/>
          </w:rPr>
          <m:t>X</m:t>
        </m:r>
        <m:r>
          <m:rPr>
            <m:sty m:val="p"/>
          </m:rPr>
          <w:rPr>
            <w:rFonts w:ascii="Cambria Math" w:hAnsi="Cambria Math"/>
          </w:rPr>
          <m:t>+</m:t>
        </m:r>
        <m:r>
          <w:rPr>
            <w:rFonts w:ascii="Cambria Math" w:hAnsi="Cambria Math"/>
          </w:rPr>
          <m:t>Y</m:t>
        </m:r>
      </m:oMath>
      <w:r>
        <w:t xml:space="preserve"> has density</w:t>
      </w:r>
    </w:p>
    <w:p w:rsidR="008E101C" w:rsidRDefault="00000000" w:rsidP="00722A7F">
      <w:pPr>
        <w:pStyle w:val="BodyText"/>
        <w:jc w:val="both"/>
      </w:pPr>
      <m:oMathPara>
        <m:oMathParaPr>
          <m:jc m:val="center"/>
        </m:oMathParaPr>
        <m:oMath>
          <m:sSub>
            <m:sSubPr>
              <m:ctrlPr>
                <w:rPr>
                  <w:rFonts w:ascii="Cambria Math" w:hAnsi="Cambria Math"/>
                </w:rPr>
              </m:ctrlPr>
            </m:sSubPr>
            <m:e>
              <m:r>
                <w:rPr>
                  <w:rFonts w:ascii="Cambria Math" w:hAnsi="Cambria Math"/>
                </w:rPr>
                <m:t>f</m:t>
              </m:r>
            </m:e>
            <m:sub>
              <m:r>
                <w:rPr>
                  <w:rFonts w:ascii="Cambria Math" w:hAnsi="Cambria Math"/>
                </w:rPr>
                <m:t>S</m:t>
              </m:r>
            </m:sub>
          </m:sSub>
          <m:d>
            <m:dPr>
              <m:ctrlPr>
                <w:rPr>
                  <w:rFonts w:ascii="Cambria Math" w:hAnsi="Cambria Math"/>
                </w:rPr>
              </m:ctrlPr>
            </m:dPr>
            <m:e>
              <m:r>
                <w:rPr>
                  <w:rFonts w:ascii="Cambria Math" w:hAnsi="Cambria Math"/>
                </w:rPr>
                <m:t>s</m:t>
              </m:r>
            </m:e>
          </m:d>
          <m:r>
            <m:rPr>
              <m:sty m:val="p"/>
            </m:rPr>
            <w:rPr>
              <w:rFonts w:ascii="Cambria Math" w:hAnsi="Cambria Math"/>
            </w:rPr>
            <m:t>=</m:t>
          </m:r>
          <m:d>
            <m:dPr>
              <m:begChr m:val="{"/>
              <m:endChr m:val=""/>
              <m:ctrlPr>
                <w:rPr>
                  <w:rFonts w:ascii="Cambria Math" w:hAnsi="Cambria Math"/>
                </w:rPr>
              </m:ctrlPr>
            </m:dPr>
            <m:e>
              <m:m>
                <m:mPr>
                  <m:plcHide m:val="1"/>
                  <m:mcs>
                    <m:mc>
                      <m:mcPr>
                        <m:count m:val="2"/>
                        <m:mcJc m:val="left"/>
                      </m:mcPr>
                    </m:mc>
                  </m:mcs>
                  <m:ctrlPr>
                    <w:rPr>
                      <w:rFonts w:ascii="Cambria Math" w:hAnsi="Cambria Math"/>
                    </w:rPr>
                  </m:ctrlPr>
                </m:mPr>
                <m:mr>
                  <m:e>
                    <m:r>
                      <w:rPr>
                        <w:rFonts w:ascii="Cambria Math" w:hAnsi="Cambria Math"/>
                      </w:rPr>
                      <m:t>s</m:t>
                    </m:r>
                    <m:r>
                      <m:rPr>
                        <m:sty m:val="p"/>
                      </m:rPr>
                      <w:rPr>
                        <w:rFonts w:ascii="Cambria Math" w:hAnsi="Cambria Math"/>
                      </w:rPr>
                      <m:t>,</m:t>
                    </m:r>
                  </m:e>
                  <m:e>
                    <m:r>
                      <w:rPr>
                        <w:rFonts w:ascii="Cambria Math" w:hAnsi="Cambria Math"/>
                      </w:rPr>
                      <m:t>0</m:t>
                    </m:r>
                    <m:r>
                      <m:rPr>
                        <m:sty m:val="p"/>
                      </m:rPr>
                      <w:rPr>
                        <w:rFonts w:ascii="Cambria Math" w:hAnsi="Cambria Math"/>
                      </w:rPr>
                      <m:t>&lt;</m:t>
                    </m:r>
                    <m:r>
                      <w:rPr>
                        <w:rFonts w:ascii="Cambria Math" w:hAnsi="Cambria Math"/>
                      </w:rPr>
                      <m:t>s</m:t>
                    </m:r>
                    <m:r>
                      <m:rPr>
                        <m:sty m:val="p"/>
                      </m:rPr>
                      <w:rPr>
                        <w:rFonts w:ascii="Cambria Math" w:hAnsi="Cambria Math"/>
                      </w:rPr>
                      <m:t>&lt;</m:t>
                    </m:r>
                    <m:r>
                      <w:rPr>
                        <w:rFonts w:ascii="Cambria Math" w:hAnsi="Cambria Math"/>
                      </w:rPr>
                      <m:t>1</m:t>
                    </m:r>
                    <m:r>
                      <m:rPr>
                        <m:sty m:val="p"/>
                      </m:rPr>
                      <w:rPr>
                        <w:rFonts w:ascii="Cambria Math" w:hAnsi="Cambria Math"/>
                      </w:rPr>
                      <m:t>,</m:t>
                    </m:r>
                  </m:e>
                </m:mr>
                <m:mr>
                  <m:e>
                    <m:r>
                      <w:rPr>
                        <w:rFonts w:ascii="Cambria Math" w:hAnsi="Cambria Math"/>
                      </w:rPr>
                      <m:t>2</m:t>
                    </m:r>
                    <m:r>
                      <m:rPr>
                        <m:sty m:val="p"/>
                      </m:rPr>
                      <w:rPr>
                        <w:rFonts w:ascii="Cambria Math" w:hAnsi="Cambria Math"/>
                      </w:rPr>
                      <m:t>-</m:t>
                    </m:r>
                    <m:r>
                      <w:rPr>
                        <w:rFonts w:ascii="Cambria Math" w:hAnsi="Cambria Math"/>
                      </w:rPr>
                      <m:t>s</m:t>
                    </m:r>
                    <m:r>
                      <m:rPr>
                        <m:sty m:val="p"/>
                      </m:rPr>
                      <w:rPr>
                        <w:rFonts w:ascii="Cambria Math" w:hAnsi="Cambria Math"/>
                      </w:rPr>
                      <m:t>,</m:t>
                    </m:r>
                  </m:e>
                  <m:e>
                    <m:r>
                      <w:rPr>
                        <w:rFonts w:ascii="Cambria Math" w:hAnsi="Cambria Math"/>
                      </w:rPr>
                      <m:t>1</m:t>
                    </m:r>
                    <m:r>
                      <m:rPr>
                        <m:sty m:val="p"/>
                      </m:rPr>
                      <w:rPr>
                        <w:rFonts w:ascii="Cambria Math" w:hAnsi="Cambria Math"/>
                      </w:rPr>
                      <m:t>≤</m:t>
                    </m:r>
                    <m:r>
                      <w:rPr>
                        <w:rFonts w:ascii="Cambria Math" w:hAnsi="Cambria Math"/>
                      </w:rPr>
                      <m:t>s</m:t>
                    </m:r>
                    <m:r>
                      <m:rPr>
                        <m:sty m:val="p"/>
                      </m:rPr>
                      <w:rPr>
                        <w:rFonts w:ascii="Cambria Math" w:hAnsi="Cambria Math"/>
                      </w:rPr>
                      <m:t>&lt;</m:t>
                    </m:r>
                    <m:r>
                      <w:rPr>
                        <w:rFonts w:ascii="Cambria Math" w:hAnsi="Cambria Math"/>
                      </w:rPr>
                      <m:t>2</m:t>
                    </m:r>
                    <m:r>
                      <m:rPr>
                        <m:sty m:val="p"/>
                      </m:rPr>
                      <w:rPr>
                        <w:rFonts w:ascii="Cambria Math" w:hAnsi="Cambria Math"/>
                      </w:rPr>
                      <m:t>,</m:t>
                    </m:r>
                  </m:e>
                </m:mr>
                <m:mr>
                  <m:e>
                    <m:r>
                      <w:rPr>
                        <w:rFonts w:ascii="Cambria Math" w:hAnsi="Cambria Math"/>
                      </w:rPr>
                      <m:t>0</m:t>
                    </m:r>
                    <m:r>
                      <m:rPr>
                        <m:sty m:val="p"/>
                      </m:rPr>
                      <w:rPr>
                        <w:rFonts w:ascii="Cambria Math" w:hAnsi="Cambria Math"/>
                      </w:rPr>
                      <m:t>,</m:t>
                    </m:r>
                  </m:e>
                  <m:e>
                    <m:r>
                      <m:rPr>
                        <m:nor/>
                      </m:rPr>
                      <m:t>otherwise</m:t>
                    </m:r>
                    <m:r>
                      <m:rPr>
                        <m:sty m:val="p"/>
                      </m:rPr>
                      <w:rPr>
                        <w:rFonts w:ascii="Cambria Math" w:hAnsi="Cambria Math"/>
                      </w:rPr>
                      <m:t>.</m:t>
                    </m:r>
                  </m:e>
                </m:mr>
              </m:m>
            </m:e>
          </m:d>
        </m:oMath>
      </m:oMathPara>
    </w:p>
    <w:p w:rsidR="008E101C" w:rsidRDefault="00000000" w:rsidP="00722A7F">
      <w:pPr>
        <w:pStyle w:val="Heading2"/>
        <w:jc w:val="both"/>
      </w:pPr>
      <w:bookmarkStart w:id="174" w:name="convergence-concepts"/>
      <w:bookmarkEnd w:id="172"/>
      <w:bookmarkEnd w:id="173"/>
      <w:r>
        <w:t>Convergence Concepts</w:t>
      </w:r>
    </w:p>
    <w:p w:rsidR="008E101C" w:rsidRDefault="00000000" w:rsidP="00722A7F">
      <w:pPr>
        <w:pStyle w:val="FirstParagraph"/>
        <w:jc w:val="both"/>
      </w:pPr>
      <w:r>
        <w:t xml:space="preserve">A sequence </w:t>
      </w:r>
      <m:oMath>
        <m:sSub>
          <m:sSubPr>
            <m:ctrlPr>
              <w:rPr>
                <w:rFonts w:ascii="Cambria Math" w:hAnsi="Cambria Math"/>
              </w:rPr>
            </m:ctrlPr>
          </m:sSubPr>
          <m:e>
            <m:r>
              <w:rPr>
                <w:rFonts w:ascii="Cambria Math" w:hAnsi="Cambria Math"/>
              </w:rPr>
              <m:t>X</m:t>
            </m:r>
          </m:e>
          <m:sub>
            <m:r>
              <w:rPr>
                <w:rFonts w:ascii="Cambria Math" w:hAnsi="Cambria Math"/>
              </w:rPr>
              <m:t>n</m:t>
            </m:r>
          </m:sub>
        </m:sSub>
      </m:oMath>
      <w:r>
        <w:t xml:space="preserve"> converges in probability to </w:t>
      </w:r>
      <m:oMath>
        <m:r>
          <w:rPr>
            <w:rFonts w:ascii="Cambria Math" w:hAnsi="Cambria Math"/>
          </w:rPr>
          <m:t>X</m:t>
        </m:r>
      </m:oMath>
      <w:r>
        <w:t xml:space="preserve"> if, for every </w:t>
      </w:r>
      <m:oMath>
        <m:r>
          <w:rPr>
            <w:rFonts w:ascii="Cambria Math" w:hAnsi="Cambria Math"/>
          </w:rPr>
          <m:t>ε</m:t>
        </m:r>
        <m:r>
          <m:rPr>
            <m:sty m:val="p"/>
          </m:rPr>
          <w:rPr>
            <w:rFonts w:ascii="Cambria Math" w:hAnsi="Cambria Math"/>
          </w:rPr>
          <m:t>&gt;</m:t>
        </m:r>
        <m:r>
          <w:rPr>
            <w:rFonts w:ascii="Cambria Math" w:hAnsi="Cambria Math"/>
          </w:rPr>
          <m:t>0</m:t>
        </m:r>
      </m:oMath>
      <w:r>
        <w:t>,</w:t>
      </w:r>
    </w:p>
    <w:p w:rsidR="008E101C" w:rsidRDefault="00000000" w:rsidP="00722A7F">
      <w:pPr>
        <w:pStyle w:val="BodyText"/>
        <w:jc w:val="both"/>
      </w:pPr>
      <m:oMathPara>
        <m:oMathParaPr>
          <m:jc m:val="center"/>
        </m:oMathParaPr>
        <m:oMath>
          <m:r>
            <w:rPr>
              <w:rFonts w:ascii="Cambria Math" w:hAnsi="Cambria Math"/>
            </w:rPr>
            <m:t>P</m:t>
          </m:r>
          <m:d>
            <m:dPr>
              <m:ctrlPr>
                <w:rPr>
                  <w:rFonts w:ascii="Cambria Math" w:hAnsi="Cambria Math"/>
                </w:rPr>
              </m:ctrlPr>
            </m:dPr>
            <m:e>
              <m:d>
                <m:dPr>
                  <m:begChr m:val="|"/>
                  <m:endChr m:val="|"/>
                  <m:ctrlPr>
                    <w:rPr>
                      <w:rFonts w:ascii="Cambria Math" w:hAnsi="Cambria Math"/>
                    </w:rPr>
                  </m:ctrlPr>
                </m:dPr>
                <m:e>
                  <m:sSub>
                    <m:sSubPr>
                      <m:ctrlPr>
                        <w:rPr>
                          <w:rFonts w:ascii="Cambria Math" w:hAnsi="Cambria Math"/>
                        </w:rPr>
                      </m:ctrlPr>
                    </m:sSubPr>
                    <m:e>
                      <m:r>
                        <w:rPr>
                          <w:rFonts w:ascii="Cambria Math" w:hAnsi="Cambria Math"/>
                        </w:rPr>
                        <m:t>X</m:t>
                      </m:r>
                    </m:e>
                    <m:sub>
                      <m:r>
                        <w:rPr>
                          <w:rFonts w:ascii="Cambria Math" w:hAnsi="Cambria Math"/>
                        </w:rPr>
                        <m:t>n</m:t>
                      </m:r>
                    </m:sub>
                  </m:sSub>
                  <m:r>
                    <m:rPr>
                      <m:sty m:val="p"/>
                    </m:rPr>
                    <w:rPr>
                      <w:rFonts w:ascii="Cambria Math" w:hAnsi="Cambria Math"/>
                    </w:rPr>
                    <m:t>-</m:t>
                  </m:r>
                  <m:r>
                    <w:rPr>
                      <w:rFonts w:ascii="Cambria Math" w:hAnsi="Cambria Math"/>
                    </w:rPr>
                    <m:t>X</m:t>
                  </m:r>
                </m:e>
              </m:d>
              <m:r>
                <m:rPr>
                  <m:sty m:val="p"/>
                </m:rPr>
                <w:rPr>
                  <w:rFonts w:ascii="Cambria Math" w:hAnsi="Cambria Math"/>
                </w:rPr>
                <m:t>&gt;</m:t>
              </m:r>
              <m:r>
                <w:rPr>
                  <w:rFonts w:ascii="Cambria Math" w:hAnsi="Cambria Math"/>
                </w:rPr>
                <m:t>ε</m:t>
              </m:r>
            </m:e>
          </m:d>
          <m:r>
            <m:rPr>
              <m:sty m:val="p"/>
            </m:rPr>
            <w:rPr>
              <w:rFonts w:ascii="Cambria Math" w:hAnsi="Cambria Math"/>
            </w:rPr>
            <m:t>→</m:t>
          </m:r>
          <m:r>
            <w:rPr>
              <w:rFonts w:ascii="Cambria Math" w:hAnsi="Cambria Math"/>
            </w:rPr>
            <m:t>0</m:t>
          </m:r>
          <m:r>
            <m:rPr>
              <m:sty m:val="p"/>
            </m:rPr>
            <w:rPr>
              <w:rFonts w:ascii="Cambria Math" w:hAnsi="Cambria Math"/>
            </w:rPr>
            <m:t>.</m:t>
          </m:r>
        </m:oMath>
      </m:oMathPara>
    </w:p>
    <w:p w:rsidR="008E101C" w:rsidRDefault="00000000" w:rsidP="00722A7F">
      <w:pPr>
        <w:pStyle w:val="FirstParagraph"/>
        <w:jc w:val="both"/>
      </w:pPr>
      <w:r>
        <w:t>It converges in distribution if</w:t>
      </w:r>
    </w:p>
    <w:p w:rsidR="008E101C" w:rsidRDefault="00000000" w:rsidP="00722A7F">
      <w:pPr>
        <w:pStyle w:val="BodyText"/>
        <w:jc w:val="both"/>
      </w:pPr>
      <m:oMathPara>
        <m:oMathParaPr>
          <m:jc m:val="center"/>
        </m:oMathParaPr>
        <m:oMath>
          <m:sSub>
            <m:sSubPr>
              <m:ctrlPr>
                <w:rPr>
                  <w:rFonts w:ascii="Cambria Math" w:hAnsi="Cambria Math"/>
                </w:rPr>
              </m:ctrlPr>
            </m:sSubPr>
            <m:e>
              <m:r>
                <w:rPr>
                  <w:rFonts w:ascii="Cambria Math" w:hAnsi="Cambria Math"/>
                </w:rPr>
                <m:t>F</m:t>
              </m:r>
            </m:e>
            <m:sub>
              <m:sSub>
                <m:sSubPr>
                  <m:ctrlPr>
                    <w:rPr>
                      <w:rFonts w:ascii="Cambria Math" w:hAnsi="Cambria Math"/>
                    </w:rPr>
                  </m:ctrlPr>
                </m:sSubPr>
                <m:e>
                  <m:r>
                    <w:rPr>
                      <w:rFonts w:ascii="Cambria Math" w:hAnsi="Cambria Math"/>
                    </w:rPr>
                    <m:t>X</m:t>
                  </m:r>
                </m:e>
                <m:sub>
                  <m:r>
                    <w:rPr>
                      <w:rFonts w:ascii="Cambria Math" w:hAnsi="Cambria Math"/>
                    </w:rPr>
                    <m:t>n</m:t>
                  </m:r>
                </m:sub>
              </m:sSub>
            </m:sub>
          </m:sSub>
          <m:d>
            <m:dPr>
              <m:ctrlPr>
                <w:rPr>
                  <w:rFonts w:ascii="Cambria Math" w:hAnsi="Cambria Math"/>
                </w:rPr>
              </m:ctrlPr>
            </m:dPr>
            <m:e>
              <m:r>
                <w:rPr>
                  <w:rFonts w:ascii="Cambria Math" w:hAnsi="Cambria Math"/>
                </w:rPr>
                <m:t>x</m:t>
              </m:r>
            </m:e>
          </m:d>
          <m:r>
            <m:rPr>
              <m:sty m:val="p"/>
            </m:rP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X</m:t>
              </m:r>
            </m:sub>
          </m:sSub>
          <m:d>
            <m:dPr>
              <m:ctrlPr>
                <w:rPr>
                  <w:rFonts w:ascii="Cambria Math" w:hAnsi="Cambria Math"/>
                </w:rPr>
              </m:ctrlPr>
            </m:dPr>
            <m:e>
              <m:r>
                <w:rPr>
                  <w:rFonts w:ascii="Cambria Math" w:hAnsi="Cambria Math"/>
                </w:rPr>
                <m:t>x</m:t>
              </m:r>
            </m:e>
          </m:d>
        </m:oMath>
      </m:oMathPara>
    </w:p>
    <w:p w:rsidR="008E101C" w:rsidRDefault="00000000" w:rsidP="00722A7F">
      <w:pPr>
        <w:pStyle w:val="FirstParagraph"/>
        <w:jc w:val="both"/>
      </w:pPr>
      <w:r>
        <w:t xml:space="preserve">at every continuity point of </w:t>
      </w:r>
      <m:oMath>
        <m:sSub>
          <m:sSubPr>
            <m:ctrlPr>
              <w:rPr>
                <w:rFonts w:ascii="Cambria Math" w:hAnsi="Cambria Math"/>
              </w:rPr>
            </m:ctrlPr>
          </m:sSubPr>
          <m:e>
            <m:r>
              <w:rPr>
                <w:rFonts w:ascii="Cambria Math" w:hAnsi="Cambria Math"/>
              </w:rPr>
              <m:t>F</m:t>
            </m:r>
          </m:e>
          <m:sub>
            <m:r>
              <w:rPr>
                <w:rFonts w:ascii="Cambria Math" w:hAnsi="Cambria Math"/>
              </w:rPr>
              <m:t>X</m:t>
            </m:r>
          </m:sub>
        </m:sSub>
      </m:oMath>
      <w:r>
        <w:t>.</w:t>
      </w:r>
    </w:p>
    <w:p w:rsidR="008E101C" w:rsidRDefault="00000000" w:rsidP="00722A7F">
      <w:pPr>
        <w:pStyle w:val="BodyText"/>
        <w:jc w:val="both"/>
      </w:pPr>
      <w:r>
        <w:t>Convergence in probability implies convergence in distribution, but the converse is not generally true.</w:t>
      </w:r>
    </w:p>
    <w:p w:rsidR="008E101C" w:rsidRDefault="00000000" w:rsidP="00722A7F">
      <w:pPr>
        <w:pStyle w:val="Heading2"/>
        <w:jc w:val="both"/>
      </w:pPr>
      <w:bookmarkStart w:id="175" w:name="weak-law-of-large-numbers"/>
      <w:bookmarkEnd w:id="174"/>
      <w:r>
        <w:t>Weak Law of Large Numbers</w:t>
      </w:r>
    </w:p>
    <w:p w:rsidR="008E101C" w:rsidRDefault="00000000" w:rsidP="00722A7F">
      <w:pPr>
        <w:pStyle w:val="FirstParagraph"/>
        <w:jc w:val="both"/>
      </w:pPr>
      <w:r>
        <w:t xml:space="preserve">If </w:t>
      </w:r>
      <m:oMath>
        <m:sSub>
          <m:sSubPr>
            <m:ctrlPr>
              <w:rPr>
                <w:rFonts w:ascii="Cambria Math" w:hAnsi="Cambria Math"/>
              </w:rPr>
            </m:ctrlPr>
          </m:sSubPr>
          <m:e>
            <m:r>
              <w:rPr>
                <w:rFonts w:ascii="Cambria Math" w:hAnsi="Cambria Math"/>
              </w:rPr>
              <m:t>X</m:t>
            </m:r>
          </m:e>
          <m:sub>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2</m:t>
            </m:r>
          </m:sub>
        </m:sSub>
        <m:r>
          <m:rPr>
            <m:sty m:val="p"/>
          </m:rPr>
          <w:rPr>
            <w:rFonts w:ascii="Cambria Math" w:hAnsi="Cambria Math"/>
          </w:rPr>
          <m:t>,…</m:t>
        </m:r>
      </m:oMath>
      <w:r>
        <w:t xml:space="preserve"> are independent and identically distributed with mean </w:t>
      </w:r>
      <m:oMath>
        <m:r>
          <w:rPr>
            <w:rFonts w:ascii="Cambria Math" w:hAnsi="Cambria Math"/>
          </w:rPr>
          <m:t>μ</m:t>
        </m:r>
      </m:oMath>
      <w:r>
        <w:t xml:space="preserve"> and finite variance, then the sample mean</w:t>
      </w:r>
    </w:p>
    <w:p w:rsidR="008E101C" w:rsidRDefault="00000000" w:rsidP="00722A7F">
      <w:pPr>
        <w:pStyle w:val="BodyText"/>
        <w:jc w:val="both"/>
      </w:pPr>
      <m:oMathPara>
        <m:oMathParaPr>
          <m:jc m:val="center"/>
        </m:oMathParaPr>
        <m:oMath>
          <m:sSub>
            <m:sSubPr>
              <m:ctrlPr>
                <w:rPr>
                  <w:rFonts w:ascii="Cambria Math" w:hAnsi="Cambria Math"/>
                </w:rPr>
              </m:ctrlPr>
            </m:sSubPr>
            <m:e>
              <m:acc>
                <m:accPr>
                  <m:chr m:val="‾"/>
                  <m:ctrlPr>
                    <w:rPr>
                      <w:rFonts w:ascii="Cambria Math" w:hAnsi="Cambria Math"/>
                    </w:rPr>
                  </m:ctrlPr>
                </m:accPr>
                <m:e>
                  <m:r>
                    <w:rPr>
                      <w:rFonts w:ascii="Cambria Math" w:hAnsi="Cambria Math"/>
                    </w:rPr>
                    <m:t>X</m:t>
                  </m:r>
                </m:e>
              </m:acc>
            </m:e>
            <m:sub>
              <m:r>
                <w:rPr>
                  <w:rFonts w:ascii="Cambria Math" w:hAnsi="Cambria Math"/>
                </w:rPr>
                <m:t>n</m:t>
              </m:r>
            </m:sub>
          </m:sSub>
          <m:r>
            <m:rPr>
              <m:sty m:val="p"/>
            </m:rP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n</m:t>
              </m:r>
            </m:den>
          </m:f>
          <m:nary>
            <m:naryPr>
              <m:chr m:val="∑"/>
              <m:limLoc m:val="undOvr"/>
              <m:ctrlPr>
                <w:rPr>
                  <w:rFonts w:ascii="Cambria Math" w:hAnsi="Cambria Math"/>
                </w:rPr>
              </m:ctrlPr>
            </m:naryPr>
            <m:sub>
              <m:r>
                <w:rPr>
                  <w:rFonts w:ascii="Cambria Math" w:hAnsi="Cambria Math"/>
                </w:rPr>
                <m:t>i</m:t>
              </m:r>
              <m:r>
                <m:rPr>
                  <m:sty m:val="p"/>
                </m:rPr>
                <w:rPr>
                  <w:rFonts w:ascii="Cambria Math" w:hAnsi="Cambria Math"/>
                </w:rPr>
                <m:t>=</m:t>
              </m:r>
              <m:r>
                <w:rPr>
                  <w:rFonts w:ascii="Cambria Math" w:hAnsi="Cambria Math"/>
                </w:rPr>
                <m:t>1</m:t>
              </m:r>
            </m:sub>
            <m:sup>
              <m:r>
                <w:rPr>
                  <w:rFonts w:ascii="Cambria Math" w:hAnsi="Cambria Math"/>
                </w:rPr>
                <m:t>n</m:t>
              </m:r>
            </m:sup>
            <m:e>
              <m:sSub>
                <m:sSubPr>
                  <m:ctrlPr>
                    <w:rPr>
                      <w:rFonts w:ascii="Cambria Math" w:hAnsi="Cambria Math"/>
                    </w:rPr>
                  </m:ctrlPr>
                </m:sSubPr>
                <m:e>
                  <m:r>
                    <w:rPr>
                      <w:rFonts w:ascii="Cambria Math" w:hAnsi="Cambria Math"/>
                    </w:rPr>
                    <m:t>X</m:t>
                  </m:r>
                </m:e>
                <m:sub>
                  <m:r>
                    <w:rPr>
                      <w:rFonts w:ascii="Cambria Math" w:hAnsi="Cambria Math"/>
                    </w:rPr>
                    <m:t>i</m:t>
                  </m:r>
                </m:sub>
              </m:sSub>
            </m:e>
          </m:nary>
        </m:oMath>
      </m:oMathPara>
    </w:p>
    <w:p w:rsidR="008E101C" w:rsidRDefault="00000000" w:rsidP="00722A7F">
      <w:pPr>
        <w:pStyle w:val="FirstParagraph"/>
        <w:jc w:val="both"/>
      </w:pPr>
      <w:r>
        <w:t>satisfies</w:t>
      </w:r>
    </w:p>
    <w:p w:rsidR="008E101C" w:rsidRDefault="00000000" w:rsidP="00722A7F">
      <w:pPr>
        <w:pStyle w:val="BodyText"/>
        <w:jc w:val="both"/>
      </w:pPr>
      <m:oMathPara>
        <m:oMathParaPr>
          <m:jc m:val="center"/>
        </m:oMathParaPr>
        <m:oMath>
          <m:sSub>
            <m:sSubPr>
              <m:ctrlPr>
                <w:rPr>
                  <w:rFonts w:ascii="Cambria Math" w:hAnsi="Cambria Math"/>
                </w:rPr>
              </m:ctrlPr>
            </m:sSubPr>
            <m:e>
              <m:acc>
                <m:accPr>
                  <m:chr m:val="‾"/>
                  <m:ctrlPr>
                    <w:rPr>
                      <w:rFonts w:ascii="Cambria Math" w:hAnsi="Cambria Math"/>
                    </w:rPr>
                  </m:ctrlPr>
                </m:accPr>
                <m:e>
                  <m:r>
                    <w:rPr>
                      <w:rFonts w:ascii="Cambria Math" w:hAnsi="Cambria Math"/>
                    </w:rPr>
                    <m:t>X</m:t>
                  </m:r>
                </m:e>
              </m:acc>
            </m:e>
            <m:sub>
              <m:r>
                <w:rPr>
                  <w:rFonts w:ascii="Cambria Math" w:hAnsi="Cambria Math"/>
                </w:rPr>
                <m:t>n</m:t>
              </m:r>
            </m:sub>
          </m:sSub>
          <m:limUpp>
            <m:limUppPr>
              <m:ctrlPr>
                <w:rPr>
                  <w:rFonts w:ascii="Cambria Math" w:hAnsi="Cambria Math"/>
                </w:rPr>
              </m:ctrlPr>
            </m:limUppPr>
            <m:e>
              <m:r>
                <m:rPr>
                  <m:sty m:val="p"/>
                </m:rPr>
                <w:rPr>
                  <w:rFonts w:ascii="Cambria Math" w:hAnsi="Cambria Math"/>
                </w:rPr>
                <m:t>→</m:t>
              </m:r>
            </m:e>
            <m:lim>
              <m:r>
                <w:rPr>
                  <w:rFonts w:ascii="Cambria Math" w:hAnsi="Cambria Math"/>
                </w:rPr>
                <m:t>P</m:t>
              </m:r>
            </m:lim>
          </m:limUpp>
          <m:r>
            <w:rPr>
              <w:rFonts w:ascii="Cambria Math" w:hAnsi="Cambria Math"/>
            </w:rPr>
            <m:t>μ</m:t>
          </m:r>
          <m:r>
            <m:rPr>
              <m:sty m:val="p"/>
            </m:rPr>
            <w:rPr>
              <w:rFonts w:ascii="Cambria Math" w:hAnsi="Cambria Math"/>
            </w:rPr>
            <m:t>.</m:t>
          </m:r>
        </m:oMath>
      </m:oMathPara>
    </w:p>
    <w:p w:rsidR="008E101C" w:rsidRDefault="00000000" w:rsidP="00722A7F">
      <w:pPr>
        <w:pStyle w:val="FirstParagraph"/>
        <w:jc w:val="both"/>
      </w:pPr>
      <w:r>
        <w:t>Thus, averages stabilise near the population mean as the sample size grows.</w:t>
      </w:r>
    </w:p>
    <w:p w:rsidR="008E101C" w:rsidRDefault="00000000" w:rsidP="00722A7F">
      <w:pPr>
        <w:pStyle w:val="Heading2"/>
        <w:jc w:val="both"/>
      </w:pPr>
      <w:bookmarkStart w:id="176" w:name="central-limit-theorem"/>
      <w:bookmarkEnd w:id="175"/>
      <w:r>
        <w:t>Central Limit Theorem</w:t>
      </w:r>
    </w:p>
    <w:p w:rsidR="008E101C" w:rsidRDefault="00000000" w:rsidP="00722A7F">
      <w:pPr>
        <w:pStyle w:val="FirstParagraph"/>
        <w:jc w:val="both"/>
      </w:pPr>
      <w:r>
        <w:t xml:space="preserve">If </w:t>
      </w:r>
      <m:oMath>
        <m:sSub>
          <m:sSubPr>
            <m:ctrlPr>
              <w:rPr>
                <w:rFonts w:ascii="Cambria Math" w:hAnsi="Cambria Math"/>
              </w:rPr>
            </m:ctrlPr>
          </m:sSubPr>
          <m:e>
            <m:r>
              <w:rPr>
                <w:rFonts w:ascii="Cambria Math" w:hAnsi="Cambria Math"/>
              </w:rPr>
              <m:t>X</m:t>
            </m:r>
          </m:e>
          <m:sub>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2</m:t>
            </m:r>
          </m:sub>
        </m:sSub>
        <m:r>
          <m:rPr>
            <m:sty m:val="p"/>
          </m:rPr>
          <w:rPr>
            <w:rFonts w:ascii="Cambria Math" w:hAnsi="Cambria Math"/>
          </w:rPr>
          <m:t>,…</m:t>
        </m:r>
      </m:oMath>
      <w:r>
        <w:t xml:space="preserve"> are iid with mean </w:t>
      </w:r>
      <m:oMath>
        <m:r>
          <w:rPr>
            <w:rFonts w:ascii="Cambria Math" w:hAnsi="Cambria Math"/>
          </w:rPr>
          <m:t>μ</m:t>
        </m:r>
      </m:oMath>
      <w:r>
        <w:t xml:space="preserve"> and finite positive variance </w:t>
      </w:r>
      <m:oMath>
        <m:sSup>
          <m:sSupPr>
            <m:ctrlPr>
              <w:rPr>
                <w:rFonts w:ascii="Cambria Math" w:hAnsi="Cambria Math"/>
              </w:rPr>
            </m:ctrlPr>
          </m:sSupPr>
          <m:e>
            <m:r>
              <w:rPr>
                <w:rFonts w:ascii="Cambria Math" w:hAnsi="Cambria Math"/>
              </w:rPr>
              <m:t>σ</m:t>
            </m:r>
          </m:e>
          <m:sup>
            <m:r>
              <w:rPr>
                <w:rFonts w:ascii="Cambria Math" w:hAnsi="Cambria Math"/>
              </w:rPr>
              <m:t>2</m:t>
            </m:r>
          </m:sup>
        </m:sSup>
      </m:oMath>
      <w:r>
        <w:t>, then</w:t>
      </w:r>
    </w:p>
    <w:p w:rsidR="008E101C" w:rsidRDefault="00000000" w:rsidP="00722A7F">
      <w:pPr>
        <w:pStyle w:val="BodyText"/>
        <w:jc w:val="both"/>
      </w:pPr>
      <m:oMathPara>
        <m:oMathParaPr>
          <m:jc m:val="center"/>
        </m:oMathParaPr>
        <m:oMath>
          <m:f>
            <m:fPr>
              <m:ctrlPr>
                <w:rPr>
                  <w:rFonts w:ascii="Cambria Math" w:hAnsi="Cambria Math"/>
                </w:rPr>
              </m:ctrlPr>
            </m:fPr>
            <m:num>
              <m:nary>
                <m:naryPr>
                  <m:chr m:val="∑"/>
                  <m:limLoc m:val="undOvr"/>
                  <m:ctrlPr>
                    <w:rPr>
                      <w:rFonts w:ascii="Cambria Math" w:hAnsi="Cambria Math"/>
                    </w:rPr>
                  </m:ctrlPr>
                </m:naryPr>
                <m:sub>
                  <m:r>
                    <w:rPr>
                      <w:rFonts w:ascii="Cambria Math" w:hAnsi="Cambria Math"/>
                    </w:rPr>
                    <m:t>i</m:t>
                  </m:r>
                  <m:r>
                    <m:rPr>
                      <m:sty m:val="p"/>
                    </m:rPr>
                    <w:rPr>
                      <w:rFonts w:ascii="Cambria Math" w:hAnsi="Cambria Math"/>
                    </w:rPr>
                    <m:t>=</m:t>
                  </m:r>
                  <m:r>
                    <w:rPr>
                      <w:rFonts w:ascii="Cambria Math" w:hAnsi="Cambria Math"/>
                    </w:rPr>
                    <m:t>1</m:t>
                  </m:r>
                </m:sub>
                <m:sup>
                  <m:r>
                    <w:rPr>
                      <w:rFonts w:ascii="Cambria Math" w:hAnsi="Cambria Math"/>
                    </w:rPr>
                    <m:t>n</m:t>
                  </m:r>
                </m:sup>
                <m:e>
                  <m:sSub>
                    <m:sSubPr>
                      <m:ctrlPr>
                        <w:rPr>
                          <w:rFonts w:ascii="Cambria Math" w:hAnsi="Cambria Math"/>
                        </w:rPr>
                      </m:ctrlPr>
                    </m:sSubPr>
                    <m:e>
                      <m:r>
                        <w:rPr>
                          <w:rFonts w:ascii="Cambria Math" w:hAnsi="Cambria Math"/>
                        </w:rPr>
                        <m:t>X</m:t>
                      </m:r>
                    </m:e>
                    <m:sub>
                      <m:r>
                        <w:rPr>
                          <w:rFonts w:ascii="Cambria Math" w:hAnsi="Cambria Math"/>
                        </w:rPr>
                        <m:t>i</m:t>
                      </m:r>
                    </m:sub>
                  </m:sSub>
                </m:e>
              </m:nary>
              <m:r>
                <m:rPr>
                  <m:sty m:val="p"/>
                </m:rPr>
                <w:rPr>
                  <w:rFonts w:ascii="Cambria Math" w:hAnsi="Cambria Math"/>
                </w:rPr>
                <m:t>-</m:t>
              </m:r>
              <m:r>
                <w:rPr>
                  <w:rFonts w:ascii="Cambria Math" w:hAnsi="Cambria Math"/>
                </w:rPr>
                <m:t>nμ</m:t>
              </m:r>
            </m:num>
            <m:den>
              <m:r>
                <w:rPr>
                  <w:rFonts w:ascii="Cambria Math" w:hAnsi="Cambria Math"/>
                </w:rPr>
                <m:t>σ</m:t>
              </m:r>
              <m:rad>
                <m:radPr>
                  <m:degHide m:val="1"/>
                  <m:ctrlPr>
                    <w:rPr>
                      <w:rFonts w:ascii="Cambria Math" w:hAnsi="Cambria Math"/>
                    </w:rPr>
                  </m:ctrlPr>
                </m:radPr>
                <m:deg/>
                <m:e>
                  <m:r>
                    <w:rPr>
                      <w:rFonts w:ascii="Cambria Math" w:hAnsi="Cambria Math"/>
                    </w:rPr>
                    <m:t>n</m:t>
                  </m:r>
                </m:e>
              </m:rad>
            </m:den>
          </m:f>
          <m:limUpp>
            <m:limUppPr>
              <m:ctrlPr>
                <w:rPr>
                  <w:rFonts w:ascii="Cambria Math" w:hAnsi="Cambria Math"/>
                </w:rPr>
              </m:ctrlPr>
            </m:limUppPr>
            <m:e>
              <m:r>
                <m:rPr>
                  <m:sty m:val="p"/>
                </m:rPr>
                <w:rPr>
                  <w:rFonts w:ascii="Cambria Math" w:hAnsi="Cambria Math"/>
                </w:rPr>
                <m:t>→</m:t>
              </m:r>
            </m:e>
            <m:lim>
              <m:r>
                <w:rPr>
                  <w:rFonts w:ascii="Cambria Math" w:hAnsi="Cambria Math"/>
                </w:rPr>
                <m:t>d</m:t>
              </m:r>
            </m:lim>
          </m:limUpp>
          <m:r>
            <w:rPr>
              <w:rFonts w:ascii="Cambria Math" w:hAnsi="Cambria Math"/>
            </w:rPr>
            <m:t>N</m:t>
          </m:r>
          <m:d>
            <m:dPr>
              <m:ctrlPr>
                <w:rPr>
                  <w:rFonts w:ascii="Cambria Math" w:hAnsi="Cambria Math"/>
                </w:rPr>
              </m:ctrlPr>
            </m:dPr>
            <m:e>
              <m:r>
                <w:rPr>
                  <w:rFonts w:ascii="Cambria Math" w:hAnsi="Cambria Math"/>
                </w:rPr>
                <m:t>0</m:t>
              </m:r>
              <m:r>
                <m:rPr>
                  <m:sty m:val="p"/>
                </m:rPr>
                <w:rPr>
                  <w:rFonts w:ascii="Cambria Math" w:hAnsi="Cambria Math"/>
                </w:rPr>
                <m:t>,</m:t>
              </m:r>
              <m:r>
                <w:rPr>
                  <w:rFonts w:ascii="Cambria Math" w:hAnsi="Cambria Math"/>
                </w:rPr>
                <m:t>1</m:t>
              </m:r>
            </m:e>
          </m:d>
          <m:r>
            <m:rPr>
              <m:sty m:val="p"/>
            </m:rPr>
            <w:rPr>
              <w:rFonts w:ascii="Cambria Math" w:hAnsi="Cambria Math"/>
            </w:rPr>
            <m:t>.</m:t>
          </m:r>
        </m:oMath>
      </m:oMathPara>
    </w:p>
    <w:p w:rsidR="008E101C" w:rsidRDefault="00000000" w:rsidP="00722A7F">
      <w:pPr>
        <w:pStyle w:val="FirstParagraph"/>
        <w:jc w:val="both"/>
      </w:pPr>
      <w:r>
        <w:t xml:space="preserve">Equivalently, for large </w:t>
      </w:r>
      <m:oMath>
        <m:r>
          <w:rPr>
            <w:rFonts w:ascii="Cambria Math" w:hAnsi="Cambria Math"/>
          </w:rPr>
          <m:t>n</m:t>
        </m:r>
      </m:oMath>
      <w:r>
        <w:t>,</w:t>
      </w:r>
    </w:p>
    <w:p w:rsidR="008E101C" w:rsidRDefault="00000000" w:rsidP="00722A7F">
      <w:pPr>
        <w:pStyle w:val="BodyText"/>
        <w:jc w:val="both"/>
      </w:pPr>
      <m:oMathPara>
        <m:oMathParaPr>
          <m:jc m:val="center"/>
        </m:oMathParaPr>
        <m:oMath>
          <m:sSub>
            <m:sSubPr>
              <m:ctrlPr>
                <w:rPr>
                  <w:rFonts w:ascii="Cambria Math" w:hAnsi="Cambria Math"/>
                </w:rPr>
              </m:ctrlPr>
            </m:sSubPr>
            <m:e>
              <m:acc>
                <m:accPr>
                  <m:chr m:val="‾"/>
                  <m:ctrlPr>
                    <w:rPr>
                      <w:rFonts w:ascii="Cambria Math" w:hAnsi="Cambria Math"/>
                    </w:rPr>
                  </m:ctrlPr>
                </m:accPr>
                <m:e>
                  <m:r>
                    <w:rPr>
                      <w:rFonts w:ascii="Cambria Math" w:hAnsi="Cambria Math"/>
                    </w:rPr>
                    <m:t>X</m:t>
                  </m:r>
                </m:e>
              </m:acc>
            </m:e>
            <m:sub>
              <m:r>
                <w:rPr>
                  <w:rFonts w:ascii="Cambria Math" w:hAnsi="Cambria Math"/>
                </w:rPr>
                <m:t>n</m:t>
              </m:r>
            </m:sub>
          </m:sSub>
          <m:r>
            <m:rPr>
              <m:sty m:val="p"/>
            </m:rPr>
            <w:rPr>
              <w:rFonts w:ascii="Cambria Math" w:hAnsi="Cambria Math"/>
            </w:rPr>
            <m:t>≈</m:t>
          </m:r>
          <m:r>
            <w:rPr>
              <w:rFonts w:ascii="Cambria Math" w:hAnsi="Cambria Math"/>
            </w:rPr>
            <m:t>N</m:t>
          </m:r>
          <m:d>
            <m:dPr>
              <m:ctrlPr>
                <w:rPr>
                  <w:rFonts w:ascii="Cambria Math" w:hAnsi="Cambria Math"/>
                </w:rPr>
              </m:ctrlPr>
            </m:dPr>
            <m:e>
              <m:r>
                <w:rPr>
                  <w:rFonts w:ascii="Cambria Math" w:hAnsi="Cambria Math"/>
                </w:rPr>
                <m:t>μ</m:t>
              </m:r>
              <m:r>
                <m:rPr>
                  <m:sty m:val="p"/>
                </m:rPr>
                <w:rPr>
                  <w:rFonts w:ascii="Cambria Math" w:hAnsi="Cambria Math"/>
                </w:rPr>
                <m:t>,</m:t>
              </m:r>
              <m:f>
                <m:fPr>
                  <m:ctrlPr>
                    <w:rPr>
                      <w:rFonts w:ascii="Cambria Math" w:hAnsi="Cambria Math"/>
                    </w:rPr>
                  </m:ctrlPr>
                </m:fPr>
                <m:num>
                  <m:sSup>
                    <m:sSupPr>
                      <m:ctrlPr>
                        <w:rPr>
                          <w:rFonts w:ascii="Cambria Math" w:hAnsi="Cambria Math"/>
                        </w:rPr>
                      </m:ctrlPr>
                    </m:sSupPr>
                    <m:e>
                      <m:r>
                        <w:rPr>
                          <w:rFonts w:ascii="Cambria Math" w:hAnsi="Cambria Math"/>
                        </w:rPr>
                        <m:t>σ</m:t>
                      </m:r>
                    </m:e>
                    <m:sup>
                      <m:r>
                        <w:rPr>
                          <w:rFonts w:ascii="Cambria Math" w:hAnsi="Cambria Math"/>
                        </w:rPr>
                        <m:t>2</m:t>
                      </m:r>
                    </m:sup>
                  </m:sSup>
                </m:num>
                <m:den>
                  <m:r>
                    <w:rPr>
                      <w:rFonts w:ascii="Cambria Math" w:hAnsi="Cambria Math"/>
                    </w:rPr>
                    <m:t>n</m:t>
                  </m:r>
                </m:den>
              </m:f>
            </m:e>
          </m:d>
          <m:r>
            <m:rPr>
              <m:sty m:val="p"/>
            </m:rPr>
            <w:rPr>
              <w:rFonts w:ascii="Cambria Math" w:hAnsi="Cambria Math"/>
            </w:rPr>
            <m:t>.</m:t>
          </m:r>
        </m:oMath>
      </m:oMathPara>
    </w:p>
    <w:p w:rsidR="008E101C" w:rsidRDefault="00000000" w:rsidP="00722A7F">
      <w:pPr>
        <w:pStyle w:val="FirstParagraph"/>
        <w:jc w:val="both"/>
      </w:pPr>
      <w:r>
        <w:t>The CLT concerns the distribution of a sum or average, not necessarily the distribution of the individual observations.</w:t>
      </w:r>
    </w:p>
    <w:p w:rsidR="008E101C" w:rsidRDefault="00000000" w:rsidP="00722A7F">
      <w:pPr>
        <w:pStyle w:val="Heading3"/>
        <w:jc w:val="both"/>
      </w:pPr>
      <w:bookmarkStart w:id="177" w:name="example-14.4"/>
      <w:r>
        <w:t>Example 14.4</w:t>
      </w:r>
    </w:p>
    <w:p w:rsidR="008E101C" w:rsidRDefault="00000000" w:rsidP="00722A7F">
      <w:pPr>
        <w:pStyle w:val="FirstParagraph"/>
        <w:jc w:val="both"/>
      </w:pPr>
      <w:r>
        <w:t>A population has mean 80 and standard deviation 12. For samples of size 36,</w:t>
      </w:r>
    </w:p>
    <w:p w:rsidR="008E101C" w:rsidRDefault="00000000" w:rsidP="00722A7F">
      <w:pPr>
        <w:pStyle w:val="BodyText"/>
        <w:jc w:val="both"/>
      </w:pPr>
      <m:oMathPara>
        <m:oMathParaPr>
          <m:jc m:val="center"/>
        </m:oMathParaPr>
        <m:oMath>
          <m:acc>
            <m:accPr>
              <m:chr m:val="‾"/>
              <m:ctrlPr>
                <w:rPr>
                  <w:rFonts w:ascii="Cambria Math" w:hAnsi="Cambria Math"/>
                </w:rPr>
              </m:ctrlPr>
            </m:accPr>
            <m:e>
              <m:r>
                <w:rPr>
                  <w:rFonts w:ascii="Cambria Math" w:hAnsi="Cambria Math"/>
                </w:rPr>
                <m:t>X</m:t>
              </m:r>
            </m:e>
          </m:acc>
          <m:r>
            <m:rPr>
              <m:sty m:val="p"/>
            </m:rPr>
            <w:rPr>
              <w:rFonts w:ascii="Cambria Math" w:hAnsi="Cambria Math"/>
            </w:rPr>
            <m:t>≈</m:t>
          </m:r>
          <m:r>
            <w:rPr>
              <w:rFonts w:ascii="Cambria Math" w:hAnsi="Cambria Math"/>
            </w:rPr>
            <m:t>N</m:t>
          </m:r>
          <m:d>
            <m:dPr>
              <m:ctrlPr>
                <w:rPr>
                  <w:rFonts w:ascii="Cambria Math" w:hAnsi="Cambria Math"/>
                </w:rPr>
              </m:ctrlPr>
            </m:dPr>
            <m:e>
              <m:r>
                <w:rPr>
                  <w:rFonts w:ascii="Cambria Math" w:hAnsi="Cambria Math"/>
                </w:rPr>
                <m:t>80</m:t>
              </m:r>
              <m:r>
                <m:rPr>
                  <m:sty m:val="p"/>
                </m:rPr>
                <w:rPr>
                  <w:rFonts w:ascii="Cambria Math" w:hAnsi="Cambria Math"/>
                </w:rPr>
                <m:t>,</m:t>
              </m:r>
              <m:f>
                <m:fPr>
                  <m:ctrlPr>
                    <w:rPr>
                      <w:rFonts w:ascii="Cambria Math" w:hAnsi="Cambria Math"/>
                    </w:rPr>
                  </m:ctrlPr>
                </m:fPr>
                <m:num>
                  <m:sSup>
                    <m:sSupPr>
                      <m:ctrlPr>
                        <w:rPr>
                          <w:rFonts w:ascii="Cambria Math" w:hAnsi="Cambria Math"/>
                        </w:rPr>
                      </m:ctrlPr>
                    </m:sSupPr>
                    <m:e>
                      <m:r>
                        <w:rPr>
                          <w:rFonts w:ascii="Cambria Math" w:hAnsi="Cambria Math"/>
                        </w:rPr>
                        <m:t>12</m:t>
                      </m:r>
                    </m:e>
                    <m:sup>
                      <m:r>
                        <w:rPr>
                          <w:rFonts w:ascii="Cambria Math" w:hAnsi="Cambria Math"/>
                        </w:rPr>
                        <m:t>2</m:t>
                      </m:r>
                    </m:sup>
                  </m:sSup>
                </m:num>
                <m:den>
                  <m:r>
                    <w:rPr>
                      <w:rFonts w:ascii="Cambria Math" w:hAnsi="Cambria Math"/>
                    </w:rPr>
                    <m:t>36</m:t>
                  </m:r>
                </m:den>
              </m:f>
            </m:e>
          </m:d>
          <m:r>
            <m:rPr>
              <m:sty m:val="p"/>
            </m:rPr>
            <w:rPr>
              <w:rFonts w:ascii="Cambria Math" w:hAnsi="Cambria Math"/>
            </w:rPr>
            <m:t>=</m:t>
          </m:r>
          <m:r>
            <w:rPr>
              <w:rFonts w:ascii="Cambria Math" w:hAnsi="Cambria Math"/>
            </w:rPr>
            <m:t>N</m:t>
          </m:r>
          <m:d>
            <m:dPr>
              <m:ctrlPr>
                <w:rPr>
                  <w:rFonts w:ascii="Cambria Math" w:hAnsi="Cambria Math"/>
                </w:rPr>
              </m:ctrlPr>
            </m:dPr>
            <m:e>
              <m:r>
                <w:rPr>
                  <w:rFonts w:ascii="Cambria Math" w:hAnsi="Cambria Math"/>
                </w:rPr>
                <m:t>80</m:t>
              </m:r>
              <m:r>
                <m:rPr>
                  <m:sty m:val="p"/>
                </m:rPr>
                <w:rPr>
                  <w:rFonts w:ascii="Cambria Math" w:hAnsi="Cambria Math"/>
                </w:rPr>
                <m:t>,</m:t>
              </m:r>
              <m:r>
                <w:rPr>
                  <w:rFonts w:ascii="Cambria Math" w:hAnsi="Cambria Math"/>
                </w:rPr>
                <m:t>4</m:t>
              </m:r>
            </m:e>
          </m:d>
          <m:r>
            <m:rPr>
              <m:sty m:val="p"/>
            </m:rPr>
            <w:rPr>
              <w:rFonts w:ascii="Cambria Math" w:hAnsi="Cambria Math"/>
            </w:rPr>
            <m:t>.</m:t>
          </m:r>
        </m:oMath>
      </m:oMathPara>
    </w:p>
    <w:p w:rsidR="008E101C" w:rsidRDefault="00000000" w:rsidP="00722A7F">
      <w:pPr>
        <w:pStyle w:val="FirstParagraph"/>
        <w:jc w:val="both"/>
      </w:pPr>
      <w:r>
        <w:t>Thus,</w:t>
      </w:r>
    </w:p>
    <w:p w:rsidR="008E101C" w:rsidRDefault="00000000" w:rsidP="00722A7F">
      <w:pPr>
        <w:pStyle w:val="BodyText"/>
        <w:jc w:val="both"/>
      </w:pPr>
      <m:oMathPara>
        <m:oMathParaPr>
          <m:jc m:val="center"/>
        </m:oMathParaPr>
        <m:oMath>
          <m:r>
            <w:rPr>
              <w:rFonts w:ascii="Cambria Math" w:hAnsi="Cambria Math"/>
            </w:rPr>
            <m:t>P</m:t>
          </m:r>
          <m:d>
            <m:dPr>
              <m:ctrlPr>
                <w:rPr>
                  <w:rFonts w:ascii="Cambria Math" w:hAnsi="Cambria Math"/>
                </w:rPr>
              </m:ctrlPr>
            </m:dPr>
            <m:e>
              <m:r>
                <w:rPr>
                  <w:rFonts w:ascii="Cambria Math" w:hAnsi="Cambria Math"/>
                </w:rPr>
                <m:t>78</m:t>
              </m:r>
              <m:r>
                <m:rPr>
                  <m:sty m:val="p"/>
                </m:rPr>
                <w:rPr>
                  <w:rFonts w:ascii="Cambria Math" w:hAnsi="Cambria Math"/>
                </w:rPr>
                <m:t>&lt;</m:t>
              </m:r>
              <m:acc>
                <m:accPr>
                  <m:chr m:val="‾"/>
                  <m:ctrlPr>
                    <w:rPr>
                      <w:rFonts w:ascii="Cambria Math" w:hAnsi="Cambria Math"/>
                    </w:rPr>
                  </m:ctrlPr>
                </m:accPr>
                <m:e>
                  <m:r>
                    <w:rPr>
                      <w:rFonts w:ascii="Cambria Math" w:hAnsi="Cambria Math"/>
                    </w:rPr>
                    <m:t>X</m:t>
                  </m:r>
                </m:e>
              </m:acc>
              <m:r>
                <m:rPr>
                  <m:sty m:val="p"/>
                </m:rPr>
                <w:rPr>
                  <w:rFonts w:ascii="Cambria Math" w:hAnsi="Cambria Math"/>
                </w:rPr>
                <m:t>&lt;</m:t>
              </m:r>
              <m:r>
                <w:rPr>
                  <w:rFonts w:ascii="Cambria Math" w:hAnsi="Cambria Math"/>
                </w:rPr>
                <m:t>83</m:t>
              </m:r>
            </m:e>
          </m:d>
          <m:r>
            <m:rPr>
              <m:sty m:val="p"/>
            </m:rPr>
            <w:rPr>
              <w:rFonts w:ascii="Cambria Math" w:hAnsi="Cambria Math"/>
            </w:rPr>
            <m:t>≈</m:t>
          </m:r>
          <m:r>
            <w:rPr>
              <w:rFonts w:ascii="Cambria Math" w:hAnsi="Cambria Math"/>
            </w:rPr>
            <m:t>P</m:t>
          </m:r>
          <m:d>
            <m:dPr>
              <m:ctrlPr>
                <w:rPr>
                  <w:rFonts w:ascii="Cambria Math" w:hAnsi="Cambria Math"/>
                </w:rPr>
              </m:ctrlPr>
            </m:dPr>
            <m:e>
              <m:r>
                <m:rPr>
                  <m:sty m:val="p"/>
                </m:rPr>
                <w:rPr>
                  <w:rFonts w:ascii="Cambria Math" w:hAnsi="Cambria Math"/>
                </w:rPr>
                <m:t>-</m:t>
              </m:r>
              <m:r>
                <w:rPr>
                  <w:rFonts w:ascii="Cambria Math" w:hAnsi="Cambria Math"/>
                </w:rPr>
                <m:t>1</m:t>
              </m:r>
              <m:r>
                <m:rPr>
                  <m:sty m:val="p"/>
                </m:rPr>
                <w:rPr>
                  <w:rFonts w:ascii="Cambria Math" w:hAnsi="Cambria Math"/>
                </w:rPr>
                <m:t>&lt;</m:t>
              </m:r>
              <m:r>
                <w:rPr>
                  <w:rFonts w:ascii="Cambria Math" w:hAnsi="Cambria Math"/>
                </w:rPr>
                <m:t>Z</m:t>
              </m:r>
              <m:r>
                <m:rPr>
                  <m:sty m:val="p"/>
                </m:rPr>
                <w:rPr>
                  <w:rFonts w:ascii="Cambria Math" w:hAnsi="Cambria Math"/>
                </w:rPr>
                <m:t>&lt;</m:t>
              </m:r>
              <m:r>
                <w:rPr>
                  <w:rFonts w:ascii="Cambria Math" w:hAnsi="Cambria Math"/>
                </w:rPr>
                <m:t>1.5</m:t>
              </m:r>
            </m:e>
          </m:d>
          <m:r>
            <m:rPr>
              <m:sty m:val="p"/>
            </m:rPr>
            <w:rPr>
              <w:rFonts w:ascii="Cambria Math" w:hAnsi="Cambria Math"/>
            </w:rPr>
            <m:t>≈</m:t>
          </m:r>
          <m:r>
            <w:rPr>
              <w:rFonts w:ascii="Cambria Math" w:hAnsi="Cambria Math"/>
            </w:rPr>
            <m:t>0.7745</m:t>
          </m:r>
          <m:r>
            <m:rPr>
              <m:sty m:val="p"/>
            </m:rPr>
            <w:rPr>
              <w:rFonts w:ascii="Cambria Math" w:hAnsi="Cambria Math"/>
            </w:rPr>
            <m:t>.</m:t>
          </m:r>
        </m:oMath>
      </m:oMathPara>
    </w:p>
    <w:p w:rsidR="008E101C" w:rsidRDefault="00000000" w:rsidP="00722A7F">
      <w:pPr>
        <w:pStyle w:val="Heading2"/>
        <w:jc w:val="both"/>
      </w:pPr>
      <w:bookmarkStart w:id="178" w:name="post-test-13"/>
      <w:bookmarkEnd w:id="176"/>
      <w:bookmarkEnd w:id="177"/>
      <w:r>
        <w:t>Post-Test</w:t>
      </w:r>
    </w:p>
    <w:p w:rsidR="008E101C" w:rsidRDefault="00000000" w:rsidP="00722A7F">
      <w:pPr>
        <w:pStyle w:val="Compact"/>
        <w:numPr>
          <w:ilvl w:val="0"/>
          <w:numId w:val="93"/>
        </w:numPr>
        <w:jc w:val="both"/>
      </w:pPr>
      <w:r>
        <w:t>State the one-to-one transformation formula.</w:t>
      </w:r>
    </w:p>
    <w:p w:rsidR="008E101C" w:rsidRDefault="00000000" w:rsidP="00722A7F">
      <w:pPr>
        <w:pStyle w:val="Compact"/>
        <w:numPr>
          <w:ilvl w:val="0"/>
          <w:numId w:val="93"/>
        </w:numPr>
        <w:jc w:val="both"/>
      </w:pPr>
      <w:r>
        <w:t>Why is an absolute value used in the derivative or Jacobian?</w:t>
      </w:r>
    </w:p>
    <w:p w:rsidR="008E101C" w:rsidRDefault="00000000" w:rsidP="00722A7F">
      <w:pPr>
        <w:pStyle w:val="Compact"/>
        <w:numPr>
          <w:ilvl w:val="0"/>
          <w:numId w:val="93"/>
        </w:numPr>
        <w:jc w:val="both"/>
      </w:pPr>
      <w:r>
        <w:t>State the convolution formula for a sum of independent continuous variables.</w:t>
      </w:r>
    </w:p>
    <w:p w:rsidR="008E101C" w:rsidRDefault="00000000" w:rsidP="00722A7F">
      <w:pPr>
        <w:pStyle w:val="Compact"/>
        <w:numPr>
          <w:ilvl w:val="0"/>
          <w:numId w:val="93"/>
        </w:numPr>
        <w:jc w:val="both"/>
      </w:pPr>
      <w:r>
        <w:t>Distinguish convergence in probability from convergence in distribution.</w:t>
      </w:r>
    </w:p>
    <w:p w:rsidR="008E101C" w:rsidRDefault="00000000" w:rsidP="00722A7F">
      <w:pPr>
        <w:pStyle w:val="Compact"/>
        <w:numPr>
          <w:ilvl w:val="0"/>
          <w:numId w:val="93"/>
        </w:numPr>
        <w:jc w:val="both"/>
      </w:pPr>
      <w:r>
        <w:t>State the Central Limit Theorem and explain what it approximates.</w:t>
      </w:r>
    </w:p>
    <w:p w:rsidR="008E101C" w:rsidRDefault="00000000" w:rsidP="00722A7F">
      <w:pPr>
        <w:pStyle w:val="Heading1"/>
        <w:pageBreakBefore/>
        <w:spacing w:before="0"/>
        <w:jc w:val="both"/>
      </w:pPr>
      <w:bookmarkStart w:id="179" w:name="X87a8942291f6228d05077146e8066099de10f27"/>
      <w:bookmarkEnd w:id="164"/>
      <w:bookmarkEnd w:id="178"/>
      <w:r>
        <w:lastRenderedPageBreak/>
        <w:t>LECTURE FIFTEEN: The Gamma and Chi-Square Distributions</w:t>
      </w:r>
    </w:p>
    <w:p w:rsidR="008E101C" w:rsidRDefault="00000000" w:rsidP="00722A7F">
      <w:pPr>
        <w:pStyle w:val="Heading2"/>
        <w:jc w:val="both"/>
      </w:pPr>
      <w:bookmarkStart w:id="180" w:name="introduction-14"/>
      <w:r>
        <w:t>Introduction</w:t>
      </w:r>
    </w:p>
    <w:p w:rsidR="008E101C" w:rsidRDefault="00000000" w:rsidP="00722A7F">
      <w:pPr>
        <w:pStyle w:val="FirstParagraph"/>
        <w:jc w:val="both"/>
      </w:pPr>
      <w:r>
        <w:t>The gamma family models positive, right-skewed quantities such as waiting times, lifetimes and aggregate durations. The exponential distribution is a gamma special case, while the chi-square distribution is a re-parameterised gamma distribution central to inference about variances.</w:t>
      </w:r>
    </w:p>
    <w:p w:rsidR="008E101C" w:rsidRDefault="00000000" w:rsidP="00722A7F">
      <w:pPr>
        <w:pStyle w:val="Heading2"/>
        <w:jc w:val="both"/>
      </w:pPr>
      <w:bookmarkStart w:id="181" w:name="learning-objectives-14"/>
      <w:bookmarkEnd w:id="180"/>
      <w:r>
        <w:t>Learning Objectives</w:t>
      </w:r>
    </w:p>
    <w:p w:rsidR="008E101C" w:rsidRDefault="00000000" w:rsidP="00722A7F">
      <w:pPr>
        <w:pStyle w:val="FirstParagraph"/>
        <w:jc w:val="both"/>
      </w:pPr>
      <w:r>
        <w:t>You should be able to:</w:t>
      </w:r>
    </w:p>
    <w:p w:rsidR="008E101C" w:rsidRDefault="00000000" w:rsidP="00722A7F">
      <w:pPr>
        <w:pStyle w:val="Compact"/>
        <w:numPr>
          <w:ilvl w:val="0"/>
          <w:numId w:val="94"/>
        </w:numPr>
        <w:jc w:val="both"/>
      </w:pPr>
      <w:r>
        <w:t>define and use the gamma function;</w:t>
      </w:r>
    </w:p>
    <w:p w:rsidR="008E101C" w:rsidRDefault="00000000" w:rsidP="00722A7F">
      <w:pPr>
        <w:pStyle w:val="Compact"/>
        <w:numPr>
          <w:ilvl w:val="0"/>
          <w:numId w:val="94"/>
        </w:numPr>
        <w:jc w:val="both"/>
      </w:pPr>
      <w:r>
        <w:t>state the gamma density under a clear parameterisation;</w:t>
      </w:r>
    </w:p>
    <w:p w:rsidR="008E101C" w:rsidRDefault="00000000" w:rsidP="00722A7F">
      <w:pPr>
        <w:pStyle w:val="Compact"/>
        <w:numPr>
          <w:ilvl w:val="0"/>
          <w:numId w:val="94"/>
        </w:numPr>
        <w:jc w:val="both"/>
      </w:pPr>
      <w:r>
        <w:t>calculate gamma probabilities, means, variances and MGFs;</w:t>
      </w:r>
    </w:p>
    <w:p w:rsidR="008E101C" w:rsidRDefault="00000000" w:rsidP="00722A7F">
      <w:pPr>
        <w:pStyle w:val="Compact"/>
        <w:numPr>
          <w:ilvl w:val="0"/>
          <w:numId w:val="94"/>
        </w:numPr>
        <w:jc w:val="both"/>
      </w:pPr>
      <w:r>
        <w:t>explain exponential and chi-square special cases; and</w:t>
      </w:r>
    </w:p>
    <w:p w:rsidR="008E101C" w:rsidRDefault="00000000" w:rsidP="00722A7F">
      <w:pPr>
        <w:pStyle w:val="Compact"/>
        <w:numPr>
          <w:ilvl w:val="0"/>
          <w:numId w:val="94"/>
        </w:numPr>
        <w:jc w:val="both"/>
      </w:pPr>
      <w:r>
        <w:t>use additivity within the gamma family.</w:t>
      </w:r>
    </w:p>
    <w:p w:rsidR="008E101C" w:rsidRDefault="00000000" w:rsidP="00722A7F">
      <w:pPr>
        <w:pStyle w:val="Heading2"/>
        <w:jc w:val="both"/>
      </w:pPr>
      <w:bookmarkStart w:id="182" w:name="gamma-function"/>
      <w:bookmarkEnd w:id="181"/>
      <w:r>
        <w:t>Gamma Function</w:t>
      </w:r>
    </w:p>
    <w:p w:rsidR="008E101C" w:rsidRDefault="00000000" w:rsidP="00722A7F">
      <w:pPr>
        <w:pStyle w:val="FirstParagraph"/>
        <w:jc w:val="both"/>
      </w:pPr>
      <w:r>
        <w:t xml:space="preserve">For </w:t>
      </w:r>
      <m:oMath>
        <m:r>
          <w:rPr>
            <w:rFonts w:ascii="Cambria Math" w:hAnsi="Cambria Math"/>
          </w:rPr>
          <m:t>α</m:t>
        </m:r>
        <m:r>
          <m:rPr>
            <m:sty m:val="p"/>
          </m:rPr>
          <w:rPr>
            <w:rFonts w:ascii="Cambria Math" w:hAnsi="Cambria Math"/>
          </w:rPr>
          <m:t>&gt;</m:t>
        </m:r>
        <m:r>
          <w:rPr>
            <w:rFonts w:ascii="Cambria Math" w:hAnsi="Cambria Math"/>
          </w:rPr>
          <m:t>0</m:t>
        </m:r>
      </m:oMath>
      <w:r>
        <w:t>,</w:t>
      </w:r>
    </w:p>
    <w:p w:rsidR="008E101C" w:rsidRDefault="00000000" w:rsidP="00722A7F">
      <w:pPr>
        <w:pStyle w:val="BodyText"/>
        <w:jc w:val="both"/>
      </w:pPr>
      <m:oMathPara>
        <m:oMathParaPr>
          <m:jc m:val="center"/>
        </m:oMathParaPr>
        <m:oMath>
          <m:r>
            <w:rPr>
              <w:rFonts w:ascii="Cambria Math" w:hAnsi="Cambria Math"/>
            </w:rPr>
            <m:t>Γ</m:t>
          </m:r>
          <m:d>
            <m:dPr>
              <m:ctrlPr>
                <w:rPr>
                  <w:rFonts w:ascii="Cambria Math" w:hAnsi="Cambria Math"/>
                </w:rPr>
              </m:ctrlPr>
            </m:dPr>
            <m:e>
              <m:r>
                <w:rPr>
                  <w:rFonts w:ascii="Cambria Math" w:hAnsi="Cambria Math"/>
                </w:rPr>
                <m:t>α</m:t>
              </m:r>
            </m:e>
          </m:d>
          <m:r>
            <m:rPr>
              <m:sty m:val="p"/>
            </m:rPr>
            <w:rPr>
              <w:rFonts w:ascii="Cambria Math" w:hAnsi="Cambria Math"/>
            </w:rPr>
            <m:t>=</m:t>
          </m:r>
          <m:nary>
            <m:naryPr>
              <m:limLoc m:val="subSup"/>
              <m:ctrlPr>
                <w:rPr>
                  <w:rFonts w:ascii="Cambria Math" w:hAnsi="Cambria Math"/>
                </w:rPr>
              </m:ctrlPr>
            </m:naryPr>
            <m:sub>
              <m:r>
                <w:rPr>
                  <w:rFonts w:ascii="Cambria Math" w:hAnsi="Cambria Math"/>
                </w:rPr>
                <m:t>0</m:t>
              </m:r>
            </m:sub>
            <m:sup>
              <m:r>
                <m:rPr>
                  <m:sty m:val="p"/>
                </m:rPr>
                <w:rPr>
                  <w:rFonts w:ascii="Cambria Math" w:hAnsi="Cambria Math"/>
                </w:rPr>
                <m:t>∞</m:t>
              </m:r>
            </m:sup>
            <m:e>
              <m:sSup>
                <m:sSupPr>
                  <m:ctrlPr>
                    <w:rPr>
                      <w:rFonts w:ascii="Cambria Math" w:hAnsi="Cambria Math"/>
                    </w:rPr>
                  </m:ctrlPr>
                </m:sSupPr>
                <m:e>
                  <m:r>
                    <w:rPr>
                      <w:rFonts w:ascii="Cambria Math" w:hAnsi="Cambria Math"/>
                    </w:rPr>
                    <m:t>x</m:t>
                  </m:r>
                </m:e>
                <m:sup>
                  <m:r>
                    <w:rPr>
                      <w:rFonts w:ascii="Cambria Math" w:hAnsi="Cambria Math"/>
                    </w:rPr>
                    <m:t>α</m:t>
                  </m:r>
                  <m:r>
                    <m:rPr>
                      <m:sty m:val="p"/>
                    </m:rPr>
                    <w:rPr>
                      <w:rFonts w:ascii="Cambria Math" w:hAnsi="Cambria Math"/>
                    </w:rPr>
                    <m:t>-</m:t>
                  </m:r>
                  <m:r>
                    <w:rPr>
                      <w:rFonts w:ascii="Cambria Math" w:hAnsi="Cambria Math"/>
                    </w:rPr>
                    <m:t>1</m:t>
                  </m:r>
                </m:sup>
              </m:sSup>
            </m:e>
          </m:nary>
          <m:sSup>
            <m:sSupPr>
              <m:ctrlPr>
                <w:rPr>
                  <w:rFonts w:ascii="Cambria Math" w:hAnsi="Cambria Math"/>
                </w:rPr>
              </m:ctrlPr>
            </m:sSupPr>
            <m:e>
              <m:r>
                <w:rPr>
                  <w:rFonts w:ascii="Cambria Math" w:hAnsi="Cambria Math"/>
                </w:rPr>
                <m:t>e</m:t>
              </m:r>
            </m:e>
            <m:sup>
              <m:r>
                <m:rPr>
                  <m:sty m:val="p"/>
                </m:rPr>
                <w:rPr>
                  <w:rFonts w:ascii="Cambria Math" w:hAnsi="Cambria Math"/>
                </w:rPr>
                <m:t>-</m:t>
              </m:r>
              <m:r>
                <w:rPr>
                  <w:rFonts w:ascii="Cambria Math" w:hAnsi="Cambria Math"/>
                </w:rPr>
                <m:t>x</m:t>
              </m:r>
            </m:sup>
          </m:sSup>
          <m:r>
            <w:rPr>
              <w:rFonts w:ascii="Cambria Math" w:hAnsi="Cambria Math"/>
            </w:rPr>
            <m:t> dx</m:t>
          </m:r>
          <m:r>
            <m:rPr>
              <m:sty m:val="p"/>
            </m:rPr>
            <w:rPr>
              <w:rFonts w:ascii="Cambria Math" w:hAnsi="Cambria Math"/>
            </w:rPr>
            <m:t>.</m:t>
          </m:r>
        </m:oMath>
      </m:oMathPara>
    </w:p>
    <w:p w:rsidR="008E101C" w:rsidRDefault="00000000" w:rsidP="00722A7F">
      <w:pPr>
        <w:pStyle w:val="FirstParagraph"/>
        <w:jc w:val="both"/>
      </w:pPr>
      <w:r>
        <w:t>The recurrence relation is</w:t>
      </w:r>
    </w:p>
    <w:p w:rsidR="008E101C" w:rsidRDefault="00000000" w:rsidP="00722A7F">
      <w:pPr>
        <w:pStyle w:val="BodyText"/>
        <w:jc w:val="both"/>
      </w:pPr>
      <m:oMathPara>
        <m:oMathParaPr>
          <m:jc m:val="center"/>
        </m:oMathParaPr>
        <m:oMath>
          <m:r>
            <w:rPr>
              <w:rFonts w:ascii="Cambria Math" w:hAnsi="Cambria Math"/>
            </w:rPr>
            <m:t>Γ</m:t>
          </m:r>
          <m:d>
            <m:dPr>
              <m:ctrlPr>
                <w:rPr>
                  <w:rFonts w:ascii="Cambria Math" w:hAnsi="Cambria Math"/>
                </w:rPr>
              </m:ctrlPr>
            </m:dPr>
            <m:e>
              <m:r>
                <w:rPr>
                  <w:rFonts w:ascii="Cambria Math" w:hAnsi="Cambria Math"/>
                </w:rPr>
                <m:t>α</m:t>
              </m:r>
              <m:r>
                <m:rPr>
                  <m:sty m:val="p"/>
                </m:rPr>
                <w:rPr>
                  <w:rFonts w:ascii="Cambria Math" w:hAnsi="Cambria Math"/>
                </w:rPr>
                <m:t>+</m:t>
              </m:r>
              <m:r>
                <w:rPr>
                  <w:rFonts w:ascii="Cambria Math" w:hAnsi="Cambria Math"/>
                </w:rPr>
                <m:t>1</m:t>
              </m:r>
            </m:e>
          </m:d>
          <m:r>
            <m:rPr>
              <m:sty m:val="p"/>
            </m:rPr>
            <w:rPr>
              <w:rFonts w:ascii="Cambria Math" w:hAnsi="Cambria Math"/>
            </w:rPr>
            <m:t>=</m:t>
          </m:r>
          <m:r>
            <w:rPr>
              <w:rFonts w:ascii="Cambria Math" w:hAnsi="Cambria Math"/>
            </w:rPr>
            <m:t>αΓ</m:t>
          </m:r>
          <m:d>
            <m:dPr>
              <m:ctrlPr>
                <w:rPr>
                  <w:rFonts w:ascii="Cambria Math" w:hAnsi="Cambria Math"/>
                </w:rPr>
              </m:ctrlPr>
            </m:dPr>
            <m:e>
              <m:r>
                <w:rPr>
                  <w:rFonts w:ascii="Cambria Math" w:hAnsi="Cambria Math"/>
                </w:rPr>
                <m:t>α</m:t>
              </m:r>
            </m:e>
          </m:d>
          <m:r>
            <m:rPr>
              <m:sty m:val="p"/>
            </m:rPr>
            <w:rPr>
              <w:rFonts w:ascii="Cambria Math" w:hAnsi="Cambria Math"/>
            </w:rPr>
            <m:t>.</m:t>
          </m:r>
        </m:oMath>
      </m:oMathPara>
    </w:p>
    <w:p w:rsidR="008E101C" w:rsidRDefault="00000000" w:rsidP="00722A7F">
      <w:pPr>
        <w:pStyle w:val="FirstParagraph"/>
        <w:jc w:val="both"/>
      </w:pPr>
      <w:r>
        <w:t xml:space="preserve">For positive integers </w:t>
      </w:r>
      <m:oMath>
        <m:r>
          <w:rPr>
            <w:rFonts w:ascii="Cambria Math" w:hAnsi="Cambria Math"/>
          </w:rPr>
          <m:t>n</m:t>
        </m:r>
      </m:oMath>
      <w:r>
        <w:t>,</w:t>
      </w:r>
    </w:p>
    <w:p w:rsidR="008E101C" w:rsidRDefault="00000000" w:rsidP="00722A7F">
      <w:pPr>
        <w:pStyle w:val="BodyText"/>
        <w:jc w:val="both"/>
      </w:pPr>
      <m:oMathPara>
        <m:oMathParaPr>
          <m:jc m:val="center"/>
        </m:oMathParaPr>
        <m:oMath>
          <m:r>
            <w:rPr>
              <w:rFonts w:ascii="Cambria Math" w:hAnsi="Cambria Math"/>
            </w:rPr>
            <m:t>Γ</m:t>
          </m:r>
          <m:d>
            <m:dPr>
              <m:ctrlPr>
                <w:rPr>
                  <w:rFonts w:ascii="Cambria Math" w:hAnsi="Cambria Math"/>
                </w:rPr>
              </m:ctrlPr>
            </m:dPr>
            <m:e>
              <m:r>
                <w:rPr>
                  <w:rFonts w:ascii="Cambria Math" w:hAnsi="Cambria Math"/>
                </w:rPr>
                <m:t>n</m:t>
              </m:r>
            </m:e>
          </m:d>
          <m:r>
            <m:rPr>
              <m:sty m:val="p"/>
            </m:rPr>
            <w:rPr>
              <w:rFonts w:ascii="Cambria Math" w:hAnsi="Cambria Math"/>
            </w:rPr>
            <m:t>=</m:t>
          </m:r>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e>
          </m:d>
          <m:r>
            <m:rPr>
              <m:sty m:val="p"/>
            </m:rPr>
            <w:rPr>
              <w:rFonts w:ascii="Cambria Math" w:hAnsi="Cambria Math"/>
            </w:rPr>
            <m:t>!.</m:t>
          </m:r>
        </m:oMath>
      </m:oMathPara>
    </w:p>
    <w:p w:rsidR="008E101C" w:rsidRDefault="00000000" w:rsidP="00722A7F">
      <w:pPr>
        <w:pStyle w:val="FirstParagraph"/>
        <w:jc w:val="both"/>
      </w:pPr>
      <w:r>
        <w:t>Also,</w:t>
      </w:r>
    </w:p>
    <w:p w:rsidR="008E101C" w:rsidRDefault="00000000" w:rsidP="00722A7F">
      <w:pPr>
        <w:pStyle w:val="BodyText"/>
        <w:jc w:val="both"/>
      </w:pPr>
      <m:oMathPara>
        <m:oMathParaPr>
          <m:jc m:val="center"/>
        </m:oMathParaPr>
        <m:oMath>
          <m:r>
            <w:rPr>
              <w:rFonts w:ascii="Cambria Math" w:hAnsi="Cambria Math"/>
            </w:rPr>
            <m:t>Γ</m:t>
          </m:r>
          <m:d>
            <m:dPr>
              <m:ctrlPr>
                <w:rPr>
                  <w:rFonts w:ascii="Cambria Math" w:hAnsi="Cambria Math"/>
                </w:rPr>
              </m:ctrlPr>
            </m:dPr>
            <m:e>
              <m:f>
                <m:fPr>
                  <m:ctrlPr>
                    <w:rPr>
                      <w:rFonts w:ascii="Cambria Math" w:hAnsi="Cambria Math"/>
                    </w:rPr>
                  </m:ctrlPr>
                </m:fPr>
                <m:num>
                  <m:r>
                    <w:rPr>
                      <w:rFonts w:ascii="Cambria Math" w:hAnsi="Cambria Math"/>
                    </w:rPr>
                    <m:t>1</m:t>
                  </m:r>
                </m:num>
                <m:den>
                  <m:r>
                    <w:rPr>
                      <w:rFonts w:ascii="Cambria Math" w:hAnsi="Cambria Math"/>
                    </w:rPr>
                    <m:t>2</m:t>
                  </m:r>
                </m:den>
              </m:f>
            </m:e>
          </m:d>
          <m:r>
            <m:rPr>
              <m:sty m:val="p"/>
            </m:rPr>
            <w:rPr>
              <w:rFonts w:ascii="Cambria Math" w:hAnsi="Cambria Math"/>
            </w:rPr>
            <m:t>=</m:t>
          </m:r>
          <m:rad>
            <m:radPr>
              <m:degHide m:val="1"/>
              <m:ctrlPr>
                <w:rPr>
                  <w:rFonts w:ascii="Cambria Math" w:hAnsi="Cambria Math"/>
                </w:rPr>
              </m:ctrlPr>
            </m:radPr>
            <m:deg/>
            <m:e>
              <m:r>
                <w:rPr>
                  <w:rFonts w:ascii="Cambria Math" w:hAnsi="Cambria Math"/>
                </w:rPr>
                <m:t>π</m:t>
              </m:r>
            </m:e>
          </m:rad>
          <m:r>
            <m:rPr>
              <m:sty m:val="p"/>
            </m:rPr>
            <w:rPr>
              <w:rFonts w:ascii="Cambria Math" w:hAnsi="Cambria Math"/>
            </w:rPr>
            <m:t>.</m:t>
          </m:r>
        </m:oMath>
      </m:oMathPara>
    </w:p>
    <w:p w:rsidR="008E101C" w:rsidRDefault="00000000" w:rsidP="00722A7F">
      <w:pPr>
        <w:pStyle w:val="Heading2"/>
        <w:jc w:val="both"/>
      </w:pPr>
      <w:bookmarkStart w:id="183" w:name="gamma-distribution-shape-rate-form"/>
      <w:bookmarkEnd w:id="182"/>
      <w:r>
        <w:t>Gamma Distribution: Shape-Rate Form</w:t>
      </w:r>
    </w:p>
    <w:p w:rsidR="008E101C" w:rsidRDefault="00000000" w:rsidP="00722A7F">
      <w:pPr>
        <w:pStyle w:val="FirstParagraph"/>
        <w:jc w:val="both"/>
      </w:pPr>
      <w:r>
        <w:t xml:space="preserve">This course uses the </w:t>
      </w:r>
      <w:r>
        <w:rPr>
          <w:b/>
          <w:bCs/>
        </w:rPr>
        <w:t>shape-rate</w:t>
      </w:r>
      <w:r>
        <w:t xml:space="preserve"> parameterisation. If </w:t>
      </w:r>
      <m:oMath>
        <m:r>
          <w:rPr>
            <w:rFonts w:ascii="Cambria Math" w:hAnsi="Cambria Math"/>
          </w:rPr>
          <m:t>X</m:t>
        </m:r>
        <m:r>
          <m:rPr>
            <m:sty m:val="p"/>
          </m:rPr>
          <w:rPr>
            <w:rFonts w:ascii="Cambria Math" w:hAnsi="Cambria Math"/>
          </w:rPr>
          <m:t>∼Gamma</m:t>
        </m:r>
        <m:d>
          <m:dPr>
            <m:ctrlPr>
              <w:rPr>
                <w:rFonts w:ascii="Cambria Math" w:hAnsi="Cambria Math"/>
              </w:rPr>
            </m:ctrlPr>
          </m:dPr>
          <m:e>
            <m:r>
              <w:rPr>
                <w:rFonts w:ascii="Cambria Math" w:hAnsi="Cambria Math"/>
              </w:rPr>
              <m:t>α</m:t>
            </m:r>
            <m:r>
              <m:rPr>
                <m:sty m:val="p"/>
              </m:rPr>
              <w:rPr>
                <w:rFonts w:ascii="Cambria Math" w:hAnsi="Cambria Math"/>
              </w:rPr>
              <m:t>,</m:t>
            </m:r>
            <m:r>
              <w:rPr>
                <w:rFonts w:ascii="Cambria Math" w:hAnsi="Cambria Math"/>
              </w:rPr>
              <m:t>β</m:t>
            </m:r>
          </m:e>
        </m:d>
      </m:oMath>
      <w:r>
        <w:t xml:space="preserve">, where </w:t>
      </w:r>
      <m:oMath>
        <m:r>
          <w:rPr>
            <w:rFonts w:ascii="Cambria Math" w:hAnsi="Cambria Math"/>
          </w:rPr>
          <m:t>α</m:t>
        </m:r>
        <m:r>
          <m:rPr>
            <m:sty m:val="p"/>
          </m:rPr>
          <w:rPr>
            <w:rFonts w:ascii="Cambria Math" w:hAnsi="Cambria Math"/>
          </w:rPr>
          <m:t>&gt;</m:t>
        </m:r>
        <m:r>
          <w:rPr>
            <w:rFonts w:ascii="Cambria Math" w:hAnsi="Cambria Math"/>
          </w:rPr>
          <m:t>0</m:t>
        </m:r>
      </m:oMath>
      <w:r>
        <w:t xml:space="preserve"> is the shape and </w:t>
      </w:r>
      <m:oMath>
        <m:r>
          <w:rPr>
            <w:rFonts w:ascii="Cambria Math" w:hAnsi="Cambria Math"/>
          </w:rPr>
          <m:t>β</m:t>
        </m:r>
        <m:r>
          <m:rPr>
            <m:sty m:val="p"/>
          </m:rPr>
          <w:rPr>
            <w:rFonts w:ascii="Cambria Math" w:hAnsi="Cambria Math"/>
          </w:rPr>
          <m:t>&gt;</m:t>
        </m:r>
        <m:r>
          <w:rPr>
            <w:rFonts w:ascii="Cambria Math" w:hAnsi="Cambria Math"/>
          </w:rPr>
          <m:t>0</m:t>
        </m:r>
      </m:oMath>
      <w:r>
        <w:t xml:space="preserve"> is the rate, then</w:t>
      </w:r>
    </w:p>
    <w:p w:rsidR="008E101C" w:rsidRDefault="00000000" w:rsidP="00722A7F">
      <w:pPr>
        <w:pStyle w:val="BodyText"/>
        <w:jc w:val="both"/>
      </w:pPr>
      <m:oMathPara>
        <m:oMathParaPr>
          <m:jc m:val="center"/>
        </m:oMathParaPr>
        <m:oMath>
          <m:sSub>
            <m:sSubPr>
              <m:ctrlPr>
                <w:rPr>
                  <w:rFonts w:ascii="Cambria Math" w:hAnsi="Cambria Math"/>
                </w:rPr>
              </m:ctrlPr>
            </m:sSubPr>
            <m:e>
              <m:r>
                <w:rPr>
                  <w:rFonts w:ascii="Cambria Math" w:hAnsi="Cambria Math"/>
                </w:rPr>
                <m:t>f</m:t>
              </m:r>
            </m:e>
            <m:sub>
              <m:r>
                <w:rPr>
                  <w:rFonts w:ascii="Cambria Math" w:hAnsi="Cambria Math"/>
                </w:rPr>
                <m:t>X</m:t>
              </m:r>
            </m:sub>
          </m:sSub>
          <m:d>
            <m:dPr>
              <m:ctrlPr>
                <w:rPr>
                  <w:rFonts w:ascii="Cambria Math" w:hAnsi="Cambria Math"/>
                </w:rPr>
              </m:ctrlPr>
            </m:dPr>
            <m:e>
              <m:r>
                <w:rPr>
                  <w:rFonts w:ascii="Cambria Math" w:hAnsi="Cambria Math"/>
                </w:rPr>
                <m:t>x</m:t>
              </m:r>
            </m:e>
          </m:d>
          <m:r>
            <m:rPr>
              <m:sty m:val="p"/>
            </m:rPr>
            <w:rPr>
              <w:rFonts w:ascii="Cambria Math" w:hAnsi="Cambria Math"/>
            </w:rPr>
            <m:t>=</m:t>
          </m:r>
          <m:f>
            <m:fPr>
              <m:ctrlPr>
                <w:rPr>
                  <w:rFonts w:ascii="Cambria Math" w:hAnsi="Cambria Math"/>
                </w:rPr>
              </m:ctrlPr>
            </m:fPr>
            <m:num>
              <m:sSup>
                <m:sSupPr>
                  <m:ctrlPr>
                    <w:rPr>
                      <w:rFonts w:ascii="Cambria Math" w:hAnsi="Cambria Math"/>
                    </w:rPr>
                  </m:ctrlPr>
                </m:sSupPr>
                <m:e>
                  <m:r>
                    <w:rPr>
                      <w:rFonts w:ascii="Cambria Math" w:hAnsi="Cambria Math"/>
                    </w:rPr>
                    <m:t>β</m:t>
                  </m:r>
                </m:e>
                <m:sup>
                  <m:r>
                    <w:rPr>
                      <w:rFonts w:ascii="Cambria Math" w:hAnsi="Cambria Math"/>
                    </w:rPr>
                    <m:t>α</m:t>
                  </m:r>
                </m:sup>
              </m:sSup>
            </m:num>
            <m:den>
              <m:r>
                <w:rPr>
                  <w:rFonts w:ascii="Cambria Math" w:hAnsi="Cambria Math"/>
                </w:rPr>
                <m:t>Γ</m:t>
              </m:r>
              <m:d>
                <m:dPr>
                  <m:ctrlPr>
                    <w:rPr>
                      <w:rFonts w:ascii="Cambria Math" w:hAnsi="Cambria Math"/>
                    </w:rPr>
                  </m:ctrlPr>
                </m:dPr>
                <m:e>
                  <m:r>
                    <w:rPr>
                      <w:rFonts w:ascii="Cambria Math" w:hAnsi="Cambria Math"/>
                    </w:rPr>
                    <m:t>α</m:t>
                  </m:r>
                </m:e>
              </m:d>
            </m:den>
          </m:f>
          <m:sSup>
            <m:sSupPr>
              <m:ctrlPr>
                <w:rPr>
                  <w:rFonts w:ascii="Cambria Math" w:hAnsi="Cambria Math"/>
                </w:rPr>
              </m:ctrlPr>
            </m:sSupPr>
            <m:e>
              <m:r>
                <w:rPr>
                  <w:rFonts w:ascii="Cambria Math" w:hAnsi="Cambria Math"/>
                </w:rPr>
                <m:t>x</m:t>
              </m:r>
            </m:e>
            <m:sup>
              <m:r>
                <w:rPr>
                  <w:rFonts w:ascii="Cambria Math" w:hAnsi="Cambria Math"/>
                </w:rPr>
                <m:t>α</m:t>
              </m:r>
              <m:r>
                <m:rPr>
                  <m:sty m:val="p"/>
                </m:rPr>
                <w:rPr>
                  <w:rFonts w:ascii="Cambria Math" w:hAnsi="Cambria Math"/>
                </w:rPr>
                <m:t>-</m:t>
              </m:r>
              <m:r>
                <w:rPr>
                  <w:rFonts w:ascii="Cambria Math" w:hAnsi="Cambria Math"/>
                </w:rPr>
                <m:t>1</m:t>
              </m:r>
            </m:sup>
          </m:sSup>
          <m:sSup>
            <m:sSupPr>
              <m:ctrlPr>
                <w:rPr>
                  <w:rFonts w:ascii="Cambria Math" w:hAnsi="Cambria Math"/>
                </w:rPr>
              </m:ctrlPr>
            </m:sSupPr>
            <m:e>
              <m:r>
                <w:rPr>
                  <w:rFonts w:ascii="Cambria Math" w:hAnsi="Cambria Math"/>
                </w:rPr>
                <m:t>e</m:t>
              </m:r>
            </m:e>
            <m:sup>
              <m:r>
                <m:rPr>
                  <m:sty m:val="p"/>
                </m:rPr>
                <w:rPr>
                  <w:rFonts w:ascii="Cambria Math" w:hAnsi="Cambria Math"/>
                </w:rPr>
                <m:t>-</m:t>
              </m:r>
              <m:r>
                <w:rPr>
                  <w:rFonts w:ascii="Cambria Math" w:hAnsi="Cambria Math"/>
                </w:rPr>
                <m:t>βx</m:t>
              </m:r>
            </m:sup>
          </m:sSup>
          <m:r>
            <m:rPr>
              <m:sty m:val="p"/>
            </m:rPr>
            <w:rPr>
              <w:rFonts w:ascii="Cambria Math" w:hAnsi="Cambria Math"/>
            </w:rPr>
            <m:t>,</m:t>
          </m:r>
          <m:r>
            <w:rPr>
              <w:rFonts w:ascii="Cambria Math" w:hAnsi="Cambria Math"/>
            </w:rPr>
            <m:t>  x</m:t>
          </m:r>
          <m:r>
            <m:rPr>
              <m:sty m:val="p"/>
            </m:rPr>
            <w:rPr>
              <w:rFonts w:ascii="Cambria Math" w:hAnsi="Cambria Math"/>
            </w:rPr>
            <m:t>&gt;</m:t>
          </m:r>
          <m:r>
            <w:rPr>
              <w:rFonts w:ascii="Cambria Math" w:hAnsi="Cambria Math"/>
            </w:rPr>
            <m:t>0</m:t>
          </m:r>
          <m:r>
            <m:rPr>
              <m:sty m:val="p"/>
            </m:rPr>
            <w:rPr>
              <w:rFonts w:ascii="Cambria Math" w:hAnsi="Cambria Math"/>
            </w:rPr>
            <m:t>.</m:t>
          </m:r>
        </m:oMath>
      </m:oMathPara>
    </w:p>
    <w:p w:rsidR="008E101C" w:rsidRDefault="00000000" w:rsidP="00722A7F">
      <w:pPr>
        <w:pStyle w:val="CaptionedFigure"/>
        <w:jc w:val="both"/>
      </w:pPr>
      <w:r>
        <w:rPr>
          <w:noProof/>
        </w:rPr>
        <w:lastRenderedPageBreak/>
        <w:drawing>
          <wp:inline distT="0" distB="0" distL="0" distR="0">
            <wp:extent cx="4279392" cy="2501798"/>
            <wp:effectExtent l="0" t="0" r="0" b="0"/>
            <wp:docPr id="227" name="Picture" descr="Gamma probability density functions"/>
            <wp:cNvGraphicFramePr/>
            <a:graphic xmlns:a="http://schemas.openxmlformats.org/drawingml/2006/main">
              <a:graphicData uri="http://schemas.openxmlformats.org/drawingml/2006/picture">
                <pic:pic xmlns:pic="http://schemas.openxmlformats.org/drawingml/2006/picture">
                  <pic:nvPicPr>
                    <pic:cNvPr id="228" name="Picture" descr="/mnt/data/sta211_assets/gamma_pdf.png"/>
                    <pic:cNvPicPr>
                      <a:picLocks noChangeAspect="1" noChangeArrowheads="1"/>
                    </pic:cNvPicPr>
                  </pic:nvPicPr>
                  <pic:blipFill>
                    <a:blip r:embed="rId15"/>
                    <a:stretch>
                      <a:fillRect/>
                    </a:stretch>
                  </pic:blipFill>
                  <pic:spPr bwMode="auto">
                    <a:xfrm>
                      <a:off x="0" y="0"/>
                      <a:ext cx="4279392" cy="2501798"/>
                    </a:xfrm>
                    <a:prstGeom prst="rect">
                      <a:avLst/>
                    </a:prstGeom>
                    <a:noFill/>
                    <a:ln w="9525">
                      <a:noFill/>
                      <a:headEnd/>
                      <a:tailEnd/>
                    </a:ln>
                  </pic:spPr>
                </pic:pic>
              </a:graphicData>
            </a:graphic>
          </wp:inline>
        </w:drawing>
      </w:r>
    </w:p>
    <w:p w:rsidR="008E101C" w:rsidRDefault="00000000" w:rsidP="00722A7F">
      <w:pPr>
        <w:pStyle w:val="ImageCaption"/>
        <w:keepLines/>
        <w:jc w:val="both"/>
      </w:pPr>
      <w:r>
        <w:t>Gamma probability density functions</w:t>
      </w:r>
    </w:p>
    <w:p w:rsidR="008E101C" w:rsidRDefault="00000000" w:rsidP="00722A7F">
      <w:pPr>
        <w:pStyle w:val="BodyText"/>
        <w:jc w:val="both"/>
      </w:pPr>
      <w:r>
        <w:t>The mean and variance are</w:t>
      </w:r>
    </w:p>
    <w:p w:rsidR="008E101C" w:rsidRDefault="00000000" w:rsidP="00722A7F">
      <w:pPr>
        <w:pStyle w:val="BodyText"/>
        <w:jc w:val="both"/>
      </w:pPr>
      <m:oMathPara>
        <m:oMathParaPr>
          <m:jc m:val="center"/>
        </m:oMathParaPr>
        <m:oMath>
          <m:r>
            <w:rPr>
              <w:rFonts w:ascii="Cambria Math" w:hAnsi="Cambria Math"/>
            </w:rPr>
            <m:t>E</m:t>
          </m:r>
          <m:d>
            <m:dPr>
              <m:ctrlPr>
                <w:rPr>
                  <w:rFonts w:ascii="Cambria Math" w:hAnsi="Cambria Math"/>
                </w:rPr>
              </m:ctrlPr>
            </m:dPr>
            <m:e>
              <m:r>
                <w:rPr>
                  <w:rFonts w:ascii="Cambria Math" w:hAnsi="Cambria Math"/>
                </w:rPr>
                <m:t>X</m:t>
              </m:r>
            </m:e>
          </m:d>
          <m:r>
            <m:rPr>
              <m:sty m:val="p"/>
            </m:rPr>
            <w:rPr>
              <w:rFonts w:ascii="Cambria Math" w:hAnsi="Cambria Math"/>
            </w:rPr>
            <m:t>=</m:t>
          </m:r>
          <m:f>
            <m:fPr>
              <m:ctrlPr>
                <w:rPr>
                  <w:rFonts w:ascii="Cambria Math" w:hAnsi="Cambria Math"/>
                </w:rPr>
              </m:ctrlPr>
            </m:fPr>
            <m:num>
              <m:r>
                <w:rPr>
                  <w:rFonts w:ascii="Cambria Math" w:hAnsi="Cambria Math"/>
                </w:rPr>
                <m:t>α</m:t>
              </m:r>
            </m:num>
            <m:den>
              <m:r>
                <w:rPr>
                  <w:rFonts w:ascii="Cambria Math" w:hAnsi="Cambria Math"/>
                </w:rPr>
                <m:t>β</m:t>
              </m:r>
            </m:den>
          </m:f>
          <m:r>
            <m:rPr>
              <m:sty m:val="p"/>
            </m:rPr>
            <w:rPr>
              <w:rFonts w:ascii="Cambria Math" w:hAnsi="Cambria Math"/>
            </w:rPr>
            <m:t>,</m:t>
          </m:r>
        </m:oMath>
      </m:oMathPara>
    </w:p>
    <w:p w:rsidR="008E101C" w:rsidRDefault="00000000" w:rsidP="00722A7F">
      <w:pPr>
        <w:pStyle w:val="FirstParagraph"/>
        <w:jc w:val="both"/>
      </w:pPr>
      <m:oMathPara>
        <m:oMathParaPr>
          <m:jc m:val="center"/>
        </m:oMathParaPr>
        <m:oMath>
          <m:r>
            <m:rPr>
              <m:sty m:val="p"/>
            </m:rPr>
            <w:rPr>
              <w:rFonts w:ascii="Cambria Math" w:hAnsi="Cambria Math"/>
            </w:rPr>
            <m:t>Var</m:t>
          </m:r>
          <m:d>
            <m:dPr>
              <m:ctrlPr>
                <w:rPr>
                  <w:rFonts w:ascii="Cambria Math" w:hAnsi="Cambria Math"/>
                </w:rPr>
              </m:ctrlPr>
            </m:dPr>
            <m:e>
              <m:r>
                <w:rPr>
                  <w:rFonts w:ascii="Cambria Math" w:hAnsi="Cambria Math"/>
                </w:rPr>
                <m:t>X</m:t>
              </m:r>
            </m:e>
          </m:d>
          <m:r>
            <m:rPr>
              <m:sty m:val="p"/>
            </m:rPr>
            <w:rPr>
              <w:rFonts w:ascii="Cambria Math" w:hAnsi="Cambria Math"/>
            </w:rPr>
            <m:t>=</m:t>
          </m:r>
          <m:f>
            <m:fPr>
              <m:ctrlPr>
                <w:rPr>
                  <w:rFonts w:ascii="Cambria Math" w:hAnsi="Cambria Math"/>
                </w:rPr>
              </m:ctrlPr>
            </m:fPr>
            <m:num>
              <m:r>
                <w:rPr>
                  <w:rFonts w:ascii="Cambria Math" w:hAnsi="Cambria Math"/>
                </w:rPr>
                <m:t>α</m:t>
              </m:r>
            </m:num>
            <m:den>
              <m:sSup>
                <m:sSupPr>
                  <m:ctrlPr>
                    <w:rPr>
                      <w:rFonts w:ascii="Cambria Math" w:hAnsi="Cambria Math"/>
                    </w:rPr>
                  </m:ctrlPr>
                </m:sSupPr>
                <m:e>
                  <m:r>
                    <w:rPr>
                      <w:rFonts w:ascii="Cambria Math" w:hAnsi="Cambria Math"/>
                    </w:rPr>
                    <m:t>β</m:t>
                  </m:r>
                </m:e>
                <m:sup>
                  <m:r>
                    <w:rPr>
                      <w:rFonts w:ascii="Cambria Math" w:hAnsi="Cambria Math"/>
                    </w:rPr>
                    <m:t>2</m:t>
                  </m:r>
                </m:sup>
              </m:sSup>
            </m:den>
          </m:f>
          <m:r>
            <m:rPr>
              <m:sty m:val="p"/>
            </m:rPr>
            <w:rPr>
              <w:rFonts w:ascii="Cambria Math" w:hAnsi="Cambria Math"/>
            </w:rPr>
            <m:t>.</m:t>
          </m:r>
        </m:oMath>
      </m:oMathPara>
    </w:p>
    <w:p w:rsidR="008E101C" w:rsidRDefault="00000000" w:rsidP="00722A7F">
      <w:pPr>
        <w:pStyle w:val="FirstParagraph"/>
        <w:jc w:val="both"/>
      </w:pPr>
      <w:r>
        <w:t>The MGF is</w:t>
      </w:r>
    </w:p>
    <w:p w:rsidR="008E101C" w:rsidRDefault="00000000" w:rsidP="00722A7F">
      <w:pPr>
        <w:pStyle w:val="BodyText"/>
        <w:jc w:val="both"/>
      </w:pPr>
      <m:oMathPara>
        <m:oMathParaPr>
          <m:jc m:val="center"/>
        </m:oMathParaPr>
        <m:oMath>
          <m:sSub>
            <m:sSubPr>
              <m:ctrlPr>
                <w:rPr>
                  <w:rFonts w:ascii="Cambria Math" w:hAnsi="Cambria Math"/>
                </w:rPr>
              </m:ctrlPr>
            </m:sSubPr>
            <m:e>
              <m:r>
                <w:rPr>
                  <w:rFonts w:ascii="Cambria Math" w:hAnsi="Cambria Math"/>
                </w:rPr>
                <m:t>M</m:t>
              </m:r>
            </m:e>
            <m:sub>
              <m:r>
                <w:rPr>
                  <w:rFonts w:ascii="Cambria Math" w:hAnsi="Cambria Math"/>
                </w:rPr>
                <m:t>X</m:t>
              </m:r>
            </m:sub>
          </m:sSub>
          <m:d>
            <m:dPr>
              <m:ctrlPr>
                <w:rPr>
                  <w:rFonts w:ascii="Cambria Math" w:hAnsi="Cambria Math"/>
                </w:rPr>
              </m:ctrlPr>
            </m:dPr>
            <m:e>
              <m:r>
                <w:rPr>
                  <w:rFonts w:ascii="Cambria Math" w:hAnsi="Cambria Math"/>
                </w:rPr>
                <m:t>t</m:t>
              </m:r>
            </m:e>
          </m:d>
          <m:r>
            <m:rPr>
              <m:sty m:val="p"/>
            </m:rPr>
            <w:rPr>
              <w:rFonts w:ascii="Cambria Math" w:hAnsi="Cambria Math"/>
            </w:rPr>
            <m:t>=</m:t>
          </m:r>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β</m:t>
                      </m:r>
                    </m:num>
                    <m:den>
                      <m:r>
                        <w:rPr>
                          <w:rFonts w:ascii="Cambria Math" w:hAnsi="Cambria Math"/>
                        </w:rPr>
                        <m:t>β</m:t>
                      </m:r>
                      <m:r>
                        <m:rPr>
                          <m:sty m:val="p"/>
                        </m:rPr>
                        <w:rPr>
                          <w:rFonts w:ascii="Cambria Math" w:hAnsi="Cambria Math"/>
                        </w:rPr>
                        <m:t>-</m:t>
                      </m:r>
                      <m:r>
                        <w:rPr>
                          <w:rFonts w:ascii="Cambria Math" w:hAnsi="Cambria Math"/>
                        </w:rPr>
                        <m:t>t</m:t>
                      </m:r>
                    </m:den>
                  </m:f>
                </m:e>
              </m:d>
            </m:e>
            <m:sup>
              <m:r>
                <w:rPr>
                  <w:rFonts w:ascii="Cambria Math" w:hAnsi="Cambria Math"/>
                </w:rPr>
                <m:t>α</m:t>
              </m:r>
            </m:sup>
          </m:sSup>
          <m:r>
            <m:rPr>
              <m:sty m:val="p"/>
            </m:rPr>
            <w:rPr>
              <w:rFonts w:ascii="Cambria Math" w:hAnsi="Cambria Math"/>
            </w:rPr>
            <m:t>,</m:t>
          </m:r>
          <m:r>
            <w:rPr>
              <w:rFonts w:ascii="Cambria Math" w:hAnsi="Cambria Math"/>
            </w:rPr>
            <m:t>  t</m:t>
          </m:r>
          <m:r>
            <m:rPr>
              <m:sty m:val="p"/>
            </m:rPr>
            <w:rPr>
              <w:rFonts w:ascii="Cambria Math" w:hAnsi="Cambria Math"/>
            </w:rPr>
            <m:t>&lt;</m:t>
          </m:r>
          <m:r>
            <w:rPr>
              <w:rFonts w:ascii="Cambria Math" w:hAnsi="Cambria Math"/>
            </w:rPr>
            <m:t>β</m:t>
          </m:r>
          <m:r>
            <m:rPr>
              <m:sty m:val="p"/>
            </m:rPr>
            <w:rPr>
              <w:rFonts w:ascii="Cambria Math" w:hAnsi="Cambria Math"/>
            </w:rPr>
            <m:t>.</m:t>
          </m:r>
        </m:oMath>
      </m:oMathPara>
    </w:p>
    <w:p w:rsidR="008E101C" w:rsidRDefault="00000000" w:rsidP="00722A7F">
      <w:pPr>
        <w:pStyle w:val="Heading3"/>
        <w:jc w:val="both"/>
      </w:pPr>
      <w:bookmarkStart w:id="184" w:name="shape-scale-notation"/>
      <w:r>
        <w:t>Shape-scale notation</w:t>
      </w:r>
    </w:p>
    <w:p w:rsidR="008E101C" w:rsidRDefault="00000000" w:rsidP="00722A7F">
      <w:pPr>
        <w:pStyle w:val="FirstParagraph"/>
        <w:jc w:val="both"/>
      </w:pPr>
      <w:r>
        <w:t xml:space="preserve">Some texts use scale </w:t>
      </w:r>
      <m:oMath>
        <m:r>
          <w:rPr>
            <w:rFonts w:ascii="Cambria Math" w:hAnsi="Cambria Math"/>
          </w:rPr>
          <m:t>θ</m:t>
        </m:r>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β</m:t>
        </m:r>
      </m:oMath>
      <w:r>
        <w:t>. Then</w:t>
      </w:r>
    </w:p>
    <w:p w:rsidR="008E101C" w:rsidRDefault="00000000" w:rsidP="00722A7F">
      <w:pPr>
        <w:pStyle w:val="BodyText"/>
        <w:jc w:val="both"/>
      </w:pPr>
      <m:oMathPara>
        <m:oMathParaPr>
          <m:jc m:val="center"/>
        </m:oMathParaPr>
        <m:oMath>
          <m:sSub>
            <m:sSubPr>
              <m:ctrlPr>
                <w:rPr>
                  <w:rFonts w:ascii="Cambria Math" w:hAnsi="Cambria Math"/>
                </w:rPr>
              </m:ctrlPr>
            </m:sSubPr>
            <m:e>
              <m:r>
                <w:rPr>
                  <w:rFonts w:ascii="Cambria Math" w:hAnsi="Cambria Math"/>
                </w:rPr>
                <m:t>f</m:t>
              </m:r>
            </m:e>
            <m:sub>
              <m:r>
                <w:rPr>
                  <w:rFonts w:ascii="Cambria Math" w:hAnsi="Cambria Math"/>
                </w:rPr>
                <m:t>X</m:t>
              </m:r>
            </m:sub>
          </m:sSub>
          <m:d>
            <m:dPr>
              <m:ctrlPr>
                <w:rPr>
                  <w:rFonts w:ascii="Cambria Math" w:hAnsi="Cambria Math"/>
                </w:rPr>
              </m:ctrlPr>
            </m:dPr>
            <m:e>
              <m:r>
                <w:rPr>
                  <w:rFonts w:ascii="Cambria Math" w:hAnsi="Cambria Math"/>
                </w:rPr>
                <m:t>x</m:t>
              </m:r>
            </m:e>
          </m:d>
          <m:r>
            <m:rPr>
              <m:sty m:val="p"/>
            </m:rPr>
            <w:rPr>
              <w:rFonts w:ascii="Cambria Math" w:hAnsi="Cambria Math"/>
            </w:rPr>
            <m:t>=</m:t>
          </m:r>
          <m:f>
            <m:fPr>
              <m:ctrlPr>
                <w:rPr>
                  <w:rFonts w:ascii="Cambria Math" w:hAnsi="Cambria Math"/>
                </w:rPr>
              </m:ctrlPr>
            </m:fPr>
            <m:num>
              <m:sSup>
                <m:sSupPr>
                  <m:ctrlPr>
                    <w:rPr>
                      <w:rFonts w:ascii="Cambria Math" w:hAnsi="Cambria Math"/>
                    </w:rPr>
                  </m:ctrlPr>
                </m:sSupPr>
                <m:e>
                  <m:r>
                    <w:rPr>
                      <w:rFonts w:ascii="Cambria Math" w:hAnsi="Cambria Math"/>
                    </w:rPr>
                    <m:t>x</m:t>
                  </m:r>
                </m:e>
                <m:sup>
                  <m:r>
                    <w:rPr>
                      <w:rFonts w:ascii="Cambria Math" w:hAnsi="Cambria Math"/>
                    </w:rPr>
                    <m:t>α</m:t>
                  </m:r>
                  <m:r>
                    <m:rPr>
                      <m:sty m:val="p"/>
                    </m:rPr>
                    <w:rPr>
                      <w:rFonts w:ascii="Cambria Math" w:hAnsi="Cambria Math"/>
                    </w:rPr>
                    <m:t>-</m:t>
                  </m:r>
                  <m:r>
                    <w:rPr>
                      <w:rFonts w:ascii="Cambria Math" w:hAnsi="Cambria Math"/>
                    </w:rPr>
                    <m:t>1</m:t>
                  </m:r>
                </m:sup>
              </m:sSup>
              <m:sSup>
                <m:sSupPr>
                  <m:ctrlPr>
                    <w:rPr>
                      <w:rFonts w:ascii="Cambria Math" w:hAnsi="Cambria Math"/>
                    </w:rPr>
                  </m:ctrlPr>
                </m:sSupPr>
                <m:e>
                  <m:r>
                    <w:rPr>
                      <w:rFonts w:ascii="Cambria Math" w:hAnsi="Cambria Math"/>
                    </w:rPr>
                    <m:t>e</m:t>
                  </m:r>
                </m:e>
                <m:sup>
                  <m:r>
                    <m:rPr>
                      <m:sty m:val="p"/>
                    </m:rPr>
                    <w:rPr>
                      <w:rFonts w:ascii="Cambria Math" w:hAnsi="Cambria Math"/>
                    </w:rPr>
                    <m:t>-</m:t>
                  </m:r>
                  <m:r>
                    <w:rPr>
                      <w:rFonts w:ascii="Cambria Math" w:hAnsi="Cambria Math"/>
                    </w:rPr>
                    <m:t>x</m:t>
                  </m:r>
                  <m:r>
                    <m:rPr>
                      <m:sty m:val="p"/>
                    </m:rPr>
                    <w:rPr>
                      <w:rFonts w:ascii="Cambria Math" w:hAnsi="Cambria Math"/>
                    </w:rPr>
                    <m:t>/</m:t>
                  </m:r>
                  <m:r>
                    <w:rPr>
                      <w:rFonts w:ascii="Cambria Math" w:hAnsi="Cambria Math"/>
                    </w:rPr>
                    <m:t>θ</m:t>
                  </m:r>
                </m:sup>
              </m:sSup>
            </m:num>
            <m:den>
              <m:r>
                <w:rPr>
                  <w:rFonts w:ascii="Cambria Math" w:hAnsi="Cambria Math"/>
                </w:rPr>
                <m:t>Γ</m:t>
              </m:r>
              <m:d>
                <m:dPr>
                  <m:ctrlPr>
                    <w:rPr>
                      <w:rFonts w:ascii="Cambria Math" w:hAnsi="Cambria Math"/>
                    </w:rPr>
                  </m:ctrlPr>
                </m:dPr>
                <m:e>
                  <m:r>
                    <w:rPr>
                      <w:rFonts w:ascii="Cambria Math" w:hAnsi="Cambria Math"/>
                    </w:rPr>
                    <m:t>α</m:t>
                  </m:r>
                </m:e>
              </m:d>
              <m:sSup>
                <m:sSupPr>
                  <m:ctrlPr>
                    <w:rPr>
                      <w:rFonts w:ascii="Cambria Math" w:hAnsi="Cambria Math"/>
                    </w:rPr>
                  </m:ctrlPr>
                </m:sSupPr>
                <m:e>
                  <m:r>
                    <w:rPr>
                      <w:rFonts w:ascii="Cambria Math" w:hAnsi="Cambria Math"/>
                    </w:rPr>
                    <m:t>θ</m:t>
                  </m:r>
                </m:e>
                <m:sup>
                  <m:r>
                    <w:rPr>
                      <w:rFonts w:ascii="Cambria Math" w:hAnsi="Cambria Math"/>
                    </w:rPr>
                    <m:t>α</m:t>
                  </m:r>
                </m:sup>
              </m:sSup>
            </m:den>
          </m:f>
          <m:r>
            <m:rPr>
              <m:sty m:val="p"/>
            </m:rPr>
            <w:rPr>
              <w:rFonts w:ascii="Cambria Math" w:hAnsi="Cambria Math"/>
            </w:rPr>
            <m:t>,</m:t>
          </m:r>
        </m:oMath>
      </m:oMathPara>
    </w:p>
    <w:p w:rsidR="008E101C" w:rsidRDefault="00000000" w:rsidP="00722A7F">
      <w:pPr>
        <w:pStyle w:val="FirstParagraph"/>
        <w:jc w:val="both"/>
      </w:pPr>
      <m:oMathPara>
        <m:oMathParaPr>
          <m:jc m:val="center"/>
        </m:oMathParaPr>
        <m:oMath>
          <m:r>
            <w:rPr>
              <w:rFonts w:ascii="Cambria Math" w:hAnsi="Cambria Math"/>
            </w:rPr>
            <m:t>E</m:t>
          </m:r>
          <m:d>
            <m:dPr>
              <m:ctrlPr>
                <w:rPr>
                  <w:rFonts w:ascii="Cambria Math" w:hAnsi="Cambria Math"/>
                </w:rPr>
              </m:ctrlPr>
            </m:dPr>
            <m:e>
              <m:r>
                <w:rPr>
                  <w:rFonts w:ascii="Cambria Math" w:hAnsi="Cambria Math"/>
                </w:rPr>
                <m:t>X</m:t>
              </m:r>
            </m:e>
          </m:d>
          <m:r>
            <m:rPr>
              <m:sty m:val="p"/>
            </m:rPr>
            <w:rPr>
              <w:rFonts w:ascii="Cambria Math" w:hAnsi="Cambria Math"/>
            </w:rPr>
            <m:t>=</m:t>
          </m:r>
          <m:r>
            <w:rPr>
              <w:rFonts w:ascii="Cambria Math" w:hAnsi="Cambria Math"/>
            </w:rPr>
            <m:t>αθ</m:t>
          </m:r>
          <m:r>
            <m:rPr>
              <m:sty m:val="p"/>
            </m:rPr>
            <w:rPr>
              <w:rFonts w:ascii="Cambria Math" w:hAnsi="Cambria Math"/>
            </w:rPr>
            <m:t>,</m:t>
          </m:r>
          <m:r>
            <w:rPr>
              <w:rFonts w:ascii="Cambria Math" w:hAnsi="Cambria Math"/>
            </w:rPr>
            <m:t>  </m:t>
          </m:r>
          <m:r>
            <m:rPr>
              <m:sty m:val="p"/>
            </m:rPr>
            <w:rPr>
              <w:rFonts w:ascii="Cambria Math" w:hAnsi="Cambria Math"/>
            </w:rPr>
            <m:t>Var</m:t>
          </m:r>
          <m:d>
            <m:dPr>
              <m:ctrlPr>
                <w:rPr>
                  <w:rFonts w:ascii="Cambria Math" w:hAnsi="Cambria Math"/>
                </w:rPr>
              </m:ctrlPr>
            </m:dPr>
            <m:e>
              <m:r>
                <w:rPr>
                  <w:rFonts w:ascii="Cambria Math" w:hAnsi="Cambria Math"/>
                </w:rPr>
                <m:t>X</m:t>
              </m:r>
            </m:e>
          </m:d>
          <m:r>
            <m:rPr>
              <m:sty m:val="p"/>
            </m:rPr>
            <w:rPr>
              <w:rFonts w:ascii="Cambria Math" w:hAnsi="Cambria Math"/>
            </w:rPr>
            <m:t>=</m:t>
          </m:r>
          <m:r>
            <w:rPr>
              <w:rFonts w:ascii="Cambria Math" w:hAnsi="Cambria Math"/>
            </w:rPr>
            <m:t>α</m:t>
          </m:r>
          <m:sSup>
            <m:sSupPr>
              <m:ctrlPr>
                <w:rPr>
                  <w:rFonts w:ascii="Cambria Math" w:hAnsi="Cambria Math"/>
                </w:rPr>
              </m:ctrlPr>
            </m:sSupPr>
            <m:e>
              <m:r>
                <w:rPr>
                  <w:rFonts w:ascii="Cambria Math" w:hAnsi="Cambria Math"/>
                </w:rPr>
                <m:t>θ</m:t>
              </m:r>
            </m:e>
            <m:sup>
              <m:r>
                <w:rPr>
                  <w:rFonts w:ascii="Cambria Math" w:hAnsi="Cambria Math"/>
                </w:rPr>
                <m:t>2</m:t>
              </m:r>
            </m:sup>
          </m:sSup>
          <m:r>
            <m:rPr>
              <m:sty m:val="p"/>
            </m:rPr>
            <w:rPr>
              <w:rFonts w:ascii="Cambria Math" w:hAnsi="Cambria Math"/>
            </w:rPr>
            <m:t>.</m:t>
          </m:r>
        </m:oMath>
      </m:oMathPara>
    </w:p>
    <w:p w:rsidR="008E101C" w:rsidRDefault="00000000" w:rsidP="00722A7F">
      <w:pPr>
        <w:pStyle w:val="FirstParagraph"/>
        <w:jc w:val="both"/>
      </w:pPr>
      <w:r>
        <w:t>The two parameterisations must not be mixed.</w:t>
      </w:r>
    </w:p>
    <w:p w:rsidR="008E101C" w:rsidRDefault="00000000" w:rsidP="00722A7F">
      <w:pPr>
        <w:pStyle w:val="Heading2"/>
        <w:jc w:val="both"/>
      </w:pPr>
      <w:bookmarkStart w:id="185" w:name="exponential-distribution"/>
      <w:bookmarkEnd w:id="183"/>
      <w:bookmarkEnd w:id="184"/>
      <w:r>
        <w:t>Exponential Distribution</w:t>
      </w:r>
    </w:p>
    <w:p w:rsidR="008E101C" w:rsidRDefault="00000000" w:rsidP="00722A7F">
      <w:pPr>
        <w:pStyle w:val="FirstParagraph"/>
        <w:jc w:val="both"/>
      </w:pPr>
      <w:r>
        <w:t xml:space="preserve">When </w:t>
      </w:r>
      <m:oMath>
        <m:r>
          <w:rPr>
            <w:rFonts w:ascii="Cambria Math" w:hAnsi="Cambria Math"/>
          </w:rPr>
          <m:t>α</m:t>
        </m:r>
        <m:r>
          <m:rPr>
            <m:sty m:val="p"/>
          </m:rPr>
          <w:rPr>
            <w:rFonts w:ascii="Cambria Math" w:hAnsi="Cambria Math"/>
          </w:rPr>
          <m:t>=</m:t>
        </m:r>
        <m:r>
          <w:rPr>
            <w:rFonts w:ascii="Cambria Math" w:hAnsi="Cambria Math"/>
          </w:rPr>
          <m:t>1</m:t>
        </m:r>
      </m:oMath>
      <w:r>
        <w:t>,</w:t>
      </w:r>
    </w:p>
    <w:p w:rsidR="008E101C" w:rsidRDefault="00000000" w:rsidP="00722A7F">
      <w:pPr>
        <w:pStyle w:val="BodyText"/>
        <w:jc w:val="both"/>
      </w:pPr>
      <m:oMathPara>
        <m:oMathParaPr>
          <m:jc m:val="center"/>
        </m:oMathParaPr>
        <m:oMath>
          <m:sSub>
            <m:sSubPr>
              <m:ctrlPr>
                <w:rPr>
                  <w:rFonts w:ascii="Cambria Math" w:hAnsi="Cambria Math"/>
                </w:rPr>
              </m:ctrlPr>
            </m:sSubPr>
            <m:e>
              <m:r>
                <w:rPr>
                  <w:rFonts w:ascii="Cambria Math" w:hAnsi="Cambria Math"/>
                </w:rPr>
                <m:t>f</m:t>
              </m:r>
            </m:e>
            <m:sub>
              <m:r>
                <w:rPr>
                  <w:rFonts w:ascii="Cambria Math" w:hAnsi="Cambria Math"/>
                </w:rPr>
                <m:t>X</m:t>
              </m:r>
            </m:sub>
          </m:sSub>
          <m:d>
            <m:dPr>
              <m:ctrlPr>
                <w:rPr>
                  <w:rFonts w:ascii="Cambria Math" w:hAnsi="Cambria Math"/>
                </w:rPr>
              </m:ctrlPr>
            </m:dPr>
            <m:e>
              <m:r>
                <w:rPr>
                  <w:rFonts w:ascii="Cambria Math" w:hAnsi="Cambria Math"/>
                </w:rPr>
                <m:t>x</m:t>
              </m:r>
            </m:e>
          </m:d>
          <m:r>
            <m:rPr>
              <m:sty m:val="p"/>
            </m:rPr>
            <w:rPr>
              <w:rFonts w:ascii="Cambria Math" w:hAnsi="Cambria Math"/>
            </w:rPr>
            <m:t>=</m:t>
          </m:r>
          <m:r>
            <w:rPr>
              <w:rFonts w:ascii="Cambria Math" w:hAnsi="Cambria Math"/>
            </w:rPr>
            <m:t>β</m:t>
          </m:r>
          <m:sSup>
            <m:sSupPr>
              <m:ctrlPr>
                <w:rPr>
                  <w:rFonts w:ascii="Cambria Math" w:hAnsi="Cambria Math"/>
                </w:rPr>
              </m:ctrlPr>
            </m:sSupPr>
            <m:e>
              <m:r>
                <w:rPr>
                  <w:rFonts w:ascii="Cambria Math" w:hAnsi="Cambria Math"/>
                </w:rPr>
                <m:t>e</m:t>
              </m:r>
            </m:e>
            <m:sup>
              <m:r>
                <m:rPr>
                  <m:sty m:val="p"/>
                </m:rPr>
                <w:rPr>
                  <w:rFonts w:ascii="Cambria Math" w:hAnsi="Cambria Math"/>
                </w:rPr>
                <m:t>-</m:t>
              </m:r>
              <m:r>
                <w:rPr>
                  <w:rFonts w:ascii="Cambria Math" w:hAnsi="Cambria Math"/>
                </w:rPr>
                <m:t>βx</m:t>
              </m:r>
            </m:sup>
          </m:sSup>
          <m:r>
            <m:rPr>
              <m:sty m:val="p"/>
            </m:rPr>
            <w:rPr>
              <w:rFonts w:ascii="Cambria Math" w:hAnsi="Cambria Math"/>
            </w:rPr>
            <m:t>,</m:t>
          </m:r>
          <m:r>
            <w:rPr>
              <w:rFonts w:ascii="Cambria Math" w:hAnsi="Cambria Math"/>
            </w:rPr>
            <m:t>  x</m:t>
          </m:r>
          <m:r>
            <m:rPr>
              <m:sty m:val="p"/>
            </m:rPr>
            <w:rPr>
              <w:rFonts w:ascii="Cambria Math" w:hAnsi="Cambria Math"/>
            </w:rPr>
            <m:t>&gt;</m:t>
          </m:r>
          <m:r>
            <w:rPr>
              <w:rFonts w:ascii="Cambria Math" w:hAnsi="Cambria Math"/>
            </w:rPr>
            <m:t>0</m:t>
          </m:r>
          <m:r>
            <m:rPr>
              <m:sty m:val="p"/>
            </m:rPr>
            <w:rPr>
              <w:rFonts w:ascii="Cambria Math" w:hAnsi="Cambria Math"/>
            </w:rPr>
            <m:t>,</m:t>
          </m:r>
        </m:oMath>
      </m:oMathPara>
    </w:p>
    <w:p w:rsidR="008E101C" w:rsidRDefault="00000000" w:rsidP="00722A7F">
      <w:pPr>
        <w:pStyle w:val="FirstParagraph"/>
        <w:jc w:val="both"/>
      </w:pPr>
      <w:r>
        <w:t xml:space="preserve">which is the exponential distribution with rate </w:t>
      </w:r>
      <m:oMath>
        <m:r>
          <w:rPr>
            <w:rFonts w:ascii="Cambria Math" w:hAnsi="Cambria Math"/>
          </w:rPr>
          <m:t>β</m:t>
        </m:r>
      </m:oMath>
      <w:r>
        <w:t>. Its survival function is</w:t>
      </w:r>
    </w:p>
    <w:p w:rsidR="008E101C" w:rsidRDefault="00000000" w:rsidP="00722A7F">
      <w:pPr>
        <w:pStyle w:val="BodyText"/>
        <w:jc w:val="both"/>
      </w:pPr>
      <m:oMathPara>
        <m:oMathParaPr>
          <m:jc m:val="center"/>
        </m:oMathParaPr>
        <m:oMath>
          <m:r>
            <w:rPr>
              <w:rFonts w:ascii="Cambria Math" w:hAnsi="Cambria Math"/>
            </w:rPr>
            <m:t>P</m:t>
          </m:r>
          <m:d>
            <m:dPr>
              <m:ctrlPr>
                <w:rPr>
                  <w:rFonts w:ascii="Cambria Math" w:hAnsi="Cambria Math"/>
                </w:rPr>
              </m:ctrlPr>
            </m:dPr>
            <m:e>
              <m:r>
                <w:rPr>
                  <w:rFonts w:ascii="Cambria Math" w:hAnsi="Cambria Math"/>
                </w:rPr>
                <m:t>X</m:t>
              </m:r>
              <m:r>
                <m:rPr>
                  <m:sty m:val="p"/>
                </m:rPr>
                <w:rPr>
                  <w:rFonts w:ascii="Cambria Math" w:hAnsi="Cambria Math"/>
                </w:rPr>
                <m:t>&gt;</m:t>
              </m:r>
              <m:r>
                <w:rPr>
                  <w:rFonts w:ascii="Cambria Math" w:hAnsi="Cambria Math"/>
                </w:rPr>
                <m:t>x</m:t>
              </m:r>
            </m:e>
          </m:d>
          <m:r>
            <m:rPr>
              <m:sty m:val="p"/>
            </m:rPr>
            <w:rPr>
              <w:rFonts w:ascii="Cambria Math" w:hAnsi="Cambria Math"/>
            </w:rPr>
            <m:t>=</m:t>
          </m:r>
          <m:sSup>
            <m:sSupPr>
              <m:ctrlPr>
                <w:rPr>
                  <w:rFonts w:ascii="Cambria Math" w:hAnsi="Cambria Math"/>
                </w:rPr>
              </m:ctrlPr>
            </m:sSupPr>
            <m:e>
              <m:r>
                <w:rPr>
                  <w:rFonts w:ascii="Cambria Math" w:hAnsi="Cambria Math"/>
                </w:rPr>
                <m:t>e</m:t>
              </m:r>
            </m:e>
            <m:sup>
              <m:r>
                <m:rPr>
                  <m:sty m:val="p"/>
                </m:rPr>
                <w:rPr>
                  <w:rFonts w:ascii="Cambria Math" w:hAnsi="Cambria Math"/>
                </w:rPr>
                <m:t>-</m:t>
              </m:r>
              <m:r>
                <w:rPr>
                  <w:rFonts w:ascii="Cambria Math" w:hAnsi="Cambria Math"/>
                </w:rPr>
                <m:t>βx</m:t>
              </m:r>
            </m:sup>
          </m:sSup>
          <m:r>
            <m:rPr>
              <m:sty m:val="p"/>
            </m:rPr>
            <w:rPr>
              <w:rFonts w:ascii="Cambria Math" w:hAnsi="Cambria Math"/>
            </w:rPr>
            <m:t>.</m:t>
          </m:r>
        </m:oMath>
      </m:oMathPara>
    </w:p>
    <w:p w:rsidR="008E101C" w:rsidRDefault="00000000" w:rsidP="00722A7F">
      <w:pPr>
        <w:pStyle w:val="FirstParagraph"/>
        <w:jc w:val="both"/>
      </w:pPr>
      <w:r>
        <w:t>Like the geometric distribution, the exponential distribution is memoryless:</w:t>
      </w:r>
    </w:p>
    <w:p w:rsidR="008E101C" w:rsidRDefault="00000000" w:rsidP="00722A7F">
      <w:pPr>
        <w:pStyle w:val="BodyText"/>
        <w:jc w:val="both"/>
      </w:pPr>
      <m:oMathPara>
        <m:oMathParaPr>
          <m:jc m:val="center"/>
        </m:oMathParaPr>
        <m:oMath>
          <m:r>
            <w:rPr>
              <w:rFonts w:ascii="Cambria Math" w:hAnsi="Cambria Math"/>
            </w:rPr>
            <m:t>P</m:t>
          </m:r>
          <m:d>
            <m:dPr>
              <m:ctrlPr>
                <w:rPr>
                  <w:rFonts w:ascii="Cambria Math" w:hAnsi="Cambria Math"/>
                </w:rPr>
              </m:ctrlPr>
            </m:dPr>
            <m:e>
              <m:r>
                <w:rPr>
                  <w:rFonts w:ascii="Cambria Math" w:hAnsi="Cambria Math"/>
                </w:rPr>
                <m:t>X</m:t>
              </m:r>
              <m:r>
                <m:rPr>
                  <m:sty m:val="p"/>
                </m:rPr>
                <w:rPr>
                  <w:rFonts w:ascii="Cambria Math" w:hAnsi="Cambria Math"/>
                </w:rPr>
                <m:t>&gt;</m:t>
              </m:r>
              <m:r>
                <w:rPr>
                  <w:rFonts w:ascii="Cambria Math" w:hAnsi="Cambria Math"/>
                </w:rPr>
                <m:t>s</m:t>
              </m:r>
              <m:r>
                <m:rPr>
                  <m:sty m:val="p"/>
                </m:rPr>
                <w:rPr>
                  <w:rFonts w:ascii="Cambria Math" w:hAnsi="Cambria Math"/>
                </w:rPr>
                <m:t>+</m:t>
              </m:r>
              <m:r>
                <w:rPr>
                  <w:rFonts w:ascii="Cambria Math" w:hAnsi="Cambria Math"/>
                </w:rPr>
                <m:t>t</m:t>
              </m:r>
              <m:r>
                <m:rPr>
                  <m:sty m:val="p"/>
                </m:rPr>
                <w:rPr>
                  <w:rFonts w:ascii="Cambria Math" w:hAnsi="Cambria Math"/>
                </w:rPr>
                <m:t>∣</m:t>
              </m:r>
              <m:r>
                <w:rPr>
                  <w:rFonts w:ascii="Cambria Math" w:hAnsi="Cambria Math"/>
                </w:rPr>
                <m:t>X</m:t>
              </m:r>
              <m:r>
                <m:rPr>
                  <m:sty m:val="p"/>
                </m:rPr>
                <w:rPr>
                  <w:rFonts w:ascii="Cambria Math" w:hAnsi="Cambria Math"/>
                </w:rPr>
                <m:t>&gt;</m:t>
              </m:r>
              <m:r>
                <w:rPr>
                  <w:rFonts w:ascii="Cambria Math" w:hAnsi="Cambria Math"/>
                </w:rPr>
                <m:t>s</m:t>
              </m:r>
            </m:e>
          </m:d>
          <m:r>
            <m:rPr>
              <m:sty m:val="p"/>
            </m:rPr>
            <w:rPr>
              <w:rFonts w:ascii="Cambria Math" w:hAnsi="Cambria Math"/>
            </w:rPr>
            <m:t>=</m:t>
          </m:r>
          <m:r>
            <w:rPr>
              <w:rFonts w:ascii="Cambria Math" w:hAnsi="Cambria Math"/>
            </w:rPr>
            <m:t>P</m:t>
          </m:r>
          <m:d>
            <m:dPr>
              <m:ctrlPr>
                <w:rPr>
                  <w:rFonts w:ascii="Cambria Math" w:hAnsi="Cambria Math"/>
                </w:rPr>
              </m:ctrlPr>
            </m:dPr>
            <m:e>
              <m:r>
                <w:rPr>
                  <w:rFonts w:ascii="Cambria Math" w:hAnsi="Cambria Math"/>
                </w:rPr>
                <m:t>X</m:t>
              </m:r>
              <m:r>
                <m:rPr>
                  <m:sty m:val="p"/>
                </m:rPr>
                <w:rPr>
                  <w:rFonts w:ascii="Cambria Math" w:hAnsi="Cambria Math"/>
                </w:rPr>
                <m:t>&gt;</m:t>
              </m:r>
              <m:r>
                <w:rPr>
                  <w:rFonts w:ascii="Cambria Math" w:hAnsi="Cambria Math"/>
                </w:rPr>
                <m:t>t</m:t>
              </m:r>
            </m:e>
          </m:d>
          <m:r>
            <m:rPr>
              <m:sty m:val="p"/>
            </m:rPr>
            <w:rPr>
              <w:rFonts w:ascii="Cambria Math" w:hAnsi="Cambria Math"/>
            </w:rPr>
            <m:t>.</m:t>
          </m:r>
        </m:oMath>
      </m:oMathPara>
    </w:p>
    <w:p w:rsidR="008E101C" w:rsidRDefault="00000000" w:rsidP="00722A7F">
      <w:pPr>
        <w:pStyle w:val="Heading2"/>
        <w:jc w:val="both"/>
      </w:pPr>
      <w:bookmarkStart w:id="186" w:name="additivity-3"/>
      <w:bookmarkEnd w:id="185"/>
      <w:r>
        <w:lastRenderedPageBreak/>
        <w:t>Additivity</w:t>
      </w:r>
    </w:p>
    <w:p w:rsidR="008E101C" w:rsidRDefault="00000000" w:rsidP="00722A7F">
      <w:pPr>
        <w:pStyle w:val="FirstParagraph"/>
        <w:jc w:val="both"/>
      </w:pPr>
      <w:r>
        <w:t xml:space="preserve">If </w:t>
      </w:r>
      <m:oMath>
        <m:sSub>
          <m:sSubPr>
            <m:ctrlPr>
              <w:rPr>
                <w:rFonts w:ascii="Cambria Math" w:hAnsi="Cambria Math"/>
              </w:rPr>
            </m:ctrlPr>
          </m:sSubPr>
          <m:e>
            <m:r>
              <w:rPr>
                <w:rFonts w:ascii="Cambria Math" w:hAnsi="Cambria Math"/>
              </w:rPr>
              <m:t>X</m:t>
            </m:r>
          </m:e>
          <m:sub>
            <m:r>
              <w:rPr>
                <w:rFonts w:ascii="Cambria Math" w:hAnsi="Cambria Math"/>
              </w:rPr>
              <m:t>i</m:t>
            </m:r>
          </m:sub>
        </m:sSub>
        <m:r>
          <m:rPr>
            <m:sty m:val="p"/>
          </m:rPr>
          <w:rPr>
            <w:rFonts w:ascii="Cambria Math" w:hAnsi="Cambria Math"/>
          </w:rPr>
          <m:t>∼Gamma</m:t>
        </m:r>
        <m:d>
          <m:dPr>
            <m:ctrlPr>
              <w:rPr>
                <w:rFonts w:ascii="Cambria Math" w:hAnsi="Cambria Math"/>
              </w:rPr>
            </m:ctrlPr>
          </m:dPr>
          <m:e>
            <m:sSub>
              <m:sSubPr>
                <m:ctrlPr>
                  <w:rPr>
                    <w:rFonts w:ascii="Cambria Math" w:hAnsi="Cambria Math"/>
                  </w:rPr>
                </m:ctrlPr>
              </m:sSubPr>
              <m:e>
                <m:r>
                  <w:rPr>
                    <w:rFonts w:ascii="Cambria Math" w:hAnsi="Cambria Math"/>
                  </w:rPr>
                  <m:t>α</m:t>
                </m:r>
              </m:e>
              <m:sub>
                <m:r>
                  <w:rPr>
                    <w:rFonts w:ascii="Cambria Math" w:hAnsi="Cambria Math"/>
                  </w:rPr>
                  <m:t>i</m:t>
                </m:r>
              </m:sub>
            </m:sSub>
            <m:r>
              <m:rPr>
                <m:sty m:val="p"/>
              </m:rPr>
              <w:rPr>
                <w:rFonts w:ascii="Cambria Math" w:hAnsi="Cambria Math"/>
              </w:rPr>
              <m:t>,</m:t>
            </m:r>
            <m:r>
              <w:rPr>
                <w:rFonts w:ascii="Cambria Math" w:hAnsi="Cambria Math"/>
              </w:rPr>
              <m:t>β</m:t>
            </m:r>
          </m:e>
        </m:d>
      </m:oMath>
      <w:r>
        <w:t xml:space="preserve"> are independent with a common rate </w:t>
      </w:r>
      <m:oMath>
        <m:r>
          <w:rPr>
            <w:rFonts w:ascii="Cambria Math" w:hAnsi="Cambria Math"/>
          </w:rPr>
          <m:t>β</m:t>
        </m:r>
      </m:oMath>
      <w:r>
        <w:t>, then</w:t>
      </w:r>
    </w:p>
    <w:p w:rsidR="008E101C" w:rsidRDefault="00000000" w:rsidP="00722A7F">
      <w:pPr>
        <w:pStyle w:val="BodyText"/>
        <w:jc w:val="both"/>
      </w:pPr>
      <m:oMathPara>
        <m:oMathParaPr>
          <m:jc m:val="center"/>
        </m:oMathParaPr>
        <m:oMath>
          <m:nary>
            <m:naryPr>
              <m:chr m:val="∑"/>
              <m:limLoc m:val="undOvr"/>
              <m:ctrlPr>
                <w:rPr>
                  <w:rFonts w:ascii="Cambria Math" w:hAnsi="Cambria Math"/>
                </w:rPr>
              </m:ctrlPr>
            </m:naryPr>
            <m:sub>
              <m:r>
                <w:rPr>
                  <w:rFonts w:ascii="Cambria Math" w:hAnsi="Cambria Math"/>
                </w:rPr>
                <m:t>i</m:t>
              </m:r>
              <m:r>
                <m:rPr>
                  <m:sty m:val="p"/>
                </m:rPr>
                <w:rPr>
                  <w:rFonts w:ascii="Cambria Math" w:hAnsi="Cambria Math"/>
                </w:rPr>
                <m:t>=</m:t>
              </m:r>
              <m:r>
                <w:rPr>
                  <w:rFonts w:ascii="Cambria Math" w:hAnsi="Cambria Math"/>
                </w:rPr>
                <m:t>1</m:t>
              </m:r>
            </m:sub>
            <m:sup>
              <m:r>
                <w:rPr>
                  <w:rFonts w:ascii="Cambria Math" w:hAnsi="Cambria Math"/>
                </w:rPr>
                <m:t>n</m:t>
              </m:r>
            </m:sup>
            <m:e>
              <m:sSub>
                <m:sSubPr>
                  <m:ctrlPr>
                    <w:rPr>
                      <w:rFonts w:ascii="Cambria Math" w:hAnsi="Cambria Math"/>
                    </w:rPr>
                  </m:ctrlPr>
                </m:sSubPr>
                <m:e>
                  <m:r>
                    <w:rPr>
                      <w:rFonts w:ascii="Cambria Math" w:hAnsi="Cambria Math"/>
                    </w:rPr>
                    <m:t>X</m:t>
                  </m:r>
                </m:e>
                <m:sub>
                  <m:r>
                    <w:rPr>
                      <w:rFonts w:ascii="Cambria Math" w:hAnsi="Cambria Math"/>
                    </w:rPr>
                    <m:t>i</m:t>
                  </m:r>
                </m:sub>
              </m:sSub>
            </m:e>
          </m:nary>
          <m:r>
            <m:rPr>
              <m:sty m:val="p"/>
            </m:rPr>
            <w:rPr>
              <w:rFonts w:ascii="Cambria Math" w:hAnsi="Cambria Math"/>
            </w:rPr>
            <m:t>∼Gamma</m:t>
          </m:r>
          <m:d>
            <m:dPr>
              <m:ctrlPr>
                <w:rPr>
                  <w:rFonts w:ascii="Cambria Math" w:hAnsi="Cambria Math"/>
                </w:rPr>
              </m:ctrlPr>
            </m:dPr>
            <m:e>
              <m:nary>
                <m:naryPr>
                  <m:chr m:val="∑"/>
                  <m:limLoc m:val="undOvr"/>
                  <m:ctrlPr>
                    <w:rPr>
                      <w:rFonts w:ascii="Cambria Math" w:hAnsi="Cambria Math"/>
                    </w:rPr>
                  </m:ctrlPr>
                </m:naryPr>
                <m:sub>
                  <m:r>
                    <w:rPr>
                      <w:rFonts w:ascii="Cambria Math" w:hAnsi="Cambria Math"/>
                    </w:rPr>
                    <m:t>i</m:t>
                  </m:r>
                  <m:r>
                    <m:rPr>
                      <m:sty m:val="p"/>
                    </m:rPr>
                    <w:rPr>
                      <w:rFonts w:ascii="Cambria Math" w:hAnsi="Cambria Math"/>
                    </w:rPr>
                    <m:t>=</m:t>
                  </m:r>
                  <m:r>
                    <w:rPr>
                      <w:rFonts w:ascii="Cambria Math" w:hAnsi="Cambria Math"/>
                    </w:rPr>
                    <m:t>1</m:t>
                  </m:r>
                </m:sub>
                <m:sup>
                  <m:r>
                    <w:rPr>
                      <w:rFonts w:ascii="Cambria Math" w:hAnsi="Cambria Math"/>
                    </w:rPr>
                    <m:t>n</m:t>
                  </m:r>
                </m:sup>
                <m:e>
                  <m:sSub>
                    <m:sSubPr>
                      <m:ctrlPr>
                        <w:rPr>
                          <w:rFonts w:ascii="Cambria Math" w:hAnsi="Cambria Math"/>
                        </w:rPr>
                      </m:ctrlPr>
                    </m:sSubPr>
                    <m:e>
                      <m:r>
                        <w:rPr>
                          <w:rFonts w:ascii="Cambria Math" w:hAnsi="Cambria Math"/>
                        </w:rPr>
                        <m:t>α</m:t>
                      </m:r>
                    </m:e>
                    <m:sub>
                      <m:r>
                        <w:rPr>
                          <w:rFonts w:ascii="Cambria Math" w:hAnsi="Cambria Math"/>
                        </w:rPr>
                        <m:t>i</m:t>
                      </m:r>
                    </m:sub>
                  </m:sSub>
                </m:e>
              </m:nary>
              <m:r>
                <m:rPr>
                  <m:sty m:val="p"/>
                </m:rPr>
                <w:rPr>
                  <w:rFonts w:ascii="Cambria Math" w:hAnsi="Cambria Math"/>
                </w:rPr>
                <m:t>,</m:t>
              </m:r>
              <m:r>
                <w:rPr>
                  <w:rFonts w:ascii="Cambria Math" w:hAnsi="Cambria Math"/>
                </w:rPr>
                <m:t>β</m:t>
              </m:r>
            </m:e>
          </m:d>
          <m:r>
            <m:rPr>
              <m:sty m:val="p"/>
            </m:rPr>
            <w:rPr>
              <w:rFonts w:ascii="Cambria Math" w:hAnsi="Cambria Math"/>
            </w:rPr>
            <m:t>.</m:t>
          </m:r>
        </m:oMath>
      </m:oMathPara>
    </w:p>
    <w:p w:rsidR="008E101C" w:rsidRDefault="00000000" w:rsidP="00722A7F">
      <w:pPr>
        <w:pStyle w:val="FirstParagraph"/>
        <w:jc w:val="both"/>
      </w:pPr>
      <w:r>
        <w:t>A common rate is required.</w:t>
      </w:r>
    </w:p>
    <w:p w:rsidR="008E101C" w:rsidRDefault="00000000" w:rsidP="00722A7F">
      <w:pPr>
        <w:pStyle w:val="Heading3"/>
        <w:jc w:val="both"/>
      </w:pPr>
      <w:bookmarkStart w:id="187" w:name="example-15.1"/>
      <w:r>
        <w:t>Example 15.1</w:t>
      </w:r>
    </w:p>
    <w:p w:rsidR="008E101C" w:rsidRDefault="00000000" w:rsidP="00722A7F">
      <w:pPr>
        <w:pStyle w:val="FirstParagraph"/>
        <w:jc w:val="both"/>
      </w:pPr>
      <w:r>
        <w:t xml:space="preserve">If independent service stages have distributions </w:t>
      </w:r>
      <m:oMath>
        <m:r>
          <m:rPr>
            <m:sty m:val="p"/>
          </m:rPr>
          <w:rPr>
            <w:rFonts w:ascii="Cambria Math" w:hAnsi="Cambria Math"/>
          </w:rPr>
          <m:t>Gamma</m:t>
        </m:r>
        <m:d>
          <m:dPr>
            <m:ctrlPr>
              <w:rPr>
                <w:rFonts w:ascii="Cambria Math" w:hAnsi="Cambria Math"/>
              </w:rPr>
            </m:ctrlPr>
          </m:dPr>
          <m:e>
            <m:r>
              <w:rPr>
                <w:rFonts w:ascii="Cambria Math" w:hAnsi="Cambria Math"/>
              </w:rPr>
              <m:t>2</m:t>
            </m:r>
            <m:r>
              <m:rPr>
                <m:sty m:val="p"/>
              </m:rPr>
              <w:rPr>
                <w:rFonts w:ascii="Cambria Math" w:hAnsi="Cambria Math"/>
              </w:rPr>
              <m:t>,</m:t>
            </m:r>
            <m:r>
              <w:rPr>
                <w:rFonts w:ascii="Cambria Math" w:hAnsi="Cambria Math"/>
              </w:rPr>
              <m:t>0.5</m:t>
            </m:r>
          </m:e>
        </m:d>
      </m:oMath>
      <w:r>
        <w:t xml:space="preserve"> and </w:t>
      </w:r>
      <m:oMath>
        <m:r>
          <m:rPr>
            <m:sty m:val="p"/>
          </m:rPr>
          <w:rPr>
            <w:rFonts w:ascii="Cambria Math" w:hAnsi="Cambria Math"/>
          </w:rPr>
          <m:t>Gamma</m:t>
        </m:r>
        <m:d>
          <m:dPr>
            <m:ctrlPr>
              <w:rPr>
                <w:rFonts w:ascii="Cambria Math" w:hAnsi="Cambria Math"/>
              </w:rPr>
            </m:ctrlPr>
          </m:dPr>
          <m:e>
            <m:r>
              <w:rPr>
                <w:rFonts w:ascii="Cambria Math" w:hAnsi="Cambria Math"/>
              </w:rPr>
              <m:t>3</m:t>
            </m:r>
            <m:r>
              <m:rPr>
                <m:sty m:val="p"/>
              </m:rPr>
              <w:rPr>
                <w:rFonts w:ascii="Cambria Math" w:hAnsi="Cambria Math"/>
              </w:rPr>
              <m:t>,</m:t>
            </m:r>
            <m:r>
              <w:rPr>
                <w:rFonts w:ascii="Cambria Math" w:hAnsi="Cambria Math"/>
              </w:rPr>
              <m:t>0.5</m:t>
            </m:r>
          </m:e>
        </m:d>
      </m:oMath>
      <w:r>
        <w:t>, their total time has distribution</w:t>
      </w:r>
    </w:p>
    <w:p w:rsidR="008E101C" w:rsidRDefault="00000000" w:rsidP="00722A7F">
      <w:pPr>
        <w:pStyle w:val="BodyText"/>
        <w:jc w:val="both"/>
      </w:pPr>
      <m:oMathPara>
        <m:oMathParaPr>
          <m:jc m:val="center"/>
        </m:oMathParaPr>
        <m:oMath>
          <m:r>
            <m:rPr>
              <m:sty m:val="p"/>
            </m:rPr>
            <w:rPr>
              <w:rFonts w:ascii="Cambria Math" w:hAnsi="Cambria Math"/>
            </w:rPr>
            <m:t>Gamma</m:t>
          </m:r>
          <m:d>
            <m:dPr>
              <m:ctrlPr>
                <w:rPr>
                  <w:rFonts w:ascii="Cambria Math" w:hAnsi="Cambria Math"/>
                </w:rPr>
              </m:ctrlPr>
            </m:dPr>
            <m:e>
              <m:r>
                <w:rPr>
                  <w:rFonts w:ascii="Cambria Math" w:hAnsi="Cambria Math"/>
                </w:rPr>
                <m:t>5</m:t>
              </m:r>
              <m:r>
                <m:rPr>
                  <m:sty m:val="p"/>
                </m:rPr>
                <w:rPr>
                  <w:rFonts w:ascii="Cambria Math" w:hAnsi="Cambria Math"/>
                </w:rPr>
                <m:t>,</m:t>
              </m:r>
              <m:r>
                <w:rPr>
                  <w:rFonts w:ascii="Cambria Math" w:hAnsi="Cambria Math"/>
                </w:rPr>
                <m:t>0.5</m:t>
              </m:r>
            </m:e>
          </m:d>
          <m:r>
            <m:rPr>
              <m:sty m:val="p"/>
            </m:rPr>
            <w:rPr>
              <w:rFonts w:ascii="Cambria Math" w:hAnsi="Cambria Math"/>
            </w:rPr>
            <m:t>.</m:t>
          </m:r>
        </m:oMath>
      </m:oMathPara>
    </w:p>
    <w:p w:rsidR="008E101C" w:rsidRDefault="00000000" w:rsidP="00722A7F">
      <w:pPr>
        <w:pStyle w:val="FirstParagraph"/>
        <w:jc w:val="both"/>
      </w:pPr>
      <w:r>
        <w:t xml:space="preserve">Its mean is </w:t>
      </w:r>
      <m:oMath>
        <m:r>
          <w:rPr>
            <w:rFonts w:ascii="Cambria Math" w:hAnsi="Cambria Math"/>
          </w:rPr>
          <m:t>5</m:t>
        </m:r>
        <m:r>
          <m:rPr>
            <m:sty m:val="p"/>
          </m:rPr>
          <w:rPr>
            <w:rFonts w:ascii="Cambria Math" w:hAnsi="Cambria Math"/>
          </w:rPr>
          <m:t>/</m:t>
        </m:r>
        <m:r>
          <w:rPr>
            <w:rFonts w:ascii="Cambria Math" w:hAnsi="Cambria Math"/>
          </w:rPr>
          <m:t>0.5</m:t>
        </m:r>
        <m:r>
          <m:rPr>
            <m:sty m:val="p"/>
          </m:rPr>
          <w:rPr>
            <w:rFonts w:ascii="Cambria Math" w:hAnsi="Cambria Math"/>
          </w:rPr>
          <m:t>=</m:t>
        </m:r>
        <m:r>
          <w:rPr>
            <w:rFonts w:ascii="Cambria Math" w:hAnsi="Cambria Math"/>
          </w:rPr>
          <m:t>10</m:t>
        </m:r>
      </m:oMath>
      <w:r>
        <w:t xml:space="preserve"> and variance is </w:t>
      </w:r>
      <m:oMath>
        <m:r>
          <w:rPr>
            <w:rFonts w:ascii="Cambria Math" w:hAnsi="Cambria Math"/>
          </w:rPr>
          <m:t>5</m:t>
        </m:r>
        <m:r>
          <m:rPr>
            <m:sty m:val="p"/>
          </m:rPr>
          <w:rPr>
            <w:rFonts w:ascii="Cambria Math" w:hAnsi="Cambria Math"/>
          </w:rPr>
          <m:t>/</m:t>
        </m:r>
        <m:sSup>
          <m:sSupPr>
            <m:ctrlPr>
              <w:rPr>
                <w:rFonts w:ascii="Cambria Math" w:hAnsi="Cambria Math"/>
              </w:rPr>
            </m:ctrlPr>
          </m:sSupPr>
          <m:e>
            <m:d>
              <m:dPr>
                <m:ctrlPr>
                  <w:rPr>
                    <w:rFonts w:ascii="Cambria Math" w:hAnsi="Cambria Math"/>
                  </w:rPr>
                </m:ctrlPr>
              </m:dPr>
              <m:e>
                <m:r>
                  <w:rPr>
                    <w:rFonts w:ascii="Cambria Math" w:hAnsi="Cambria Math"/>
                  </w:rPr>
                  <m:t>0.5</m:t>
                </m:r>
              </m:e>
            </m:d>
          </m:e>
          <m:sup>
            <m:r>
              <w:rPr>
                <w:rFonts w:ascii="Cambria Math" w:hAnsi="Cambria Math"/>
              </w:rPr>
              <m:t>2</m:t>
            </m:r>
          </m:sup>
        </m:sSup>
        <m:r>
          <m:rPr>
            <m:sty m:val="p"/>
          </m:rPr>
          <w:rPr>
            <w:rFonts w:ascii="Cambria Math" w:hAnsi="Cambria Math"/>
          </w:rPr>
          <m:t>=</m:t>
        </m:r>
        <m:r>
          <w:rPr>
            <w:rFonts w:ascii="Cambria Math" w:hAnsi="Cambria Math"/>
          </w:rPr>
          <m:t>20</m:t>
        </m:r>
      </m:oMath>
      <w:r>
        <w:t>.</w:t>
      </w:r>
    </w:p>
    <w:p w:rsidR="008E101C" w:rsidRDefault="00000000" w:rsidP="00722A7F">
      <w:pPr>
        <w:pStyle w:val="Heading2"/>
        <w:jc w:val="both"/>
      </w:pPr>
      <w:bookmarkStart w:id="188" w:name="chi-square-distribution"/>
      <w:bookmarkEnd w:id="186"/>
      <w:bookmarkEnd w:id="187"/>
      <w:r>
        <w:t>Chi-Square Distribution</w:t>
      </w:r>
    </w:p>
    <w:p w:rsidR="008E101C" w:rsidRDefault="00000000" w:rsidP="00722A7F">
      <w:pPr>
        <w:pStyle w:val="FirstParagraph"/>
        <w:jc w:val="both"/>
      </w:pPr>
      <w:r>
        <w:t xml:space="preserve">A chi-square variable with </w:t>
      </w:r>
      <m:oMath>
        <m:r>
          <w:rPr>
            <w:rFonts w:ascii="Cambria Math" w:hAnsi="Cambria Math"/>
          </w:rPr>
          <m:t>ν</m:t>
        </m:r>
      </m:oMath>
      <w:r>
        <w:t xml:space="preserve"> degrees of freedom is a gamma variable with</w:t>
      </w:r>
    </w:p>
    <w:p w:rsidR="008E101C" w:rsidRDefault="00000000" w:rsidP="00722A7F">
      <w:pPr>
        <w:pStyle w:val="BodyText"/>
        <w:jc w:val="both"/>
      </w:pPr>
      <m:oMathPara>
        <m:oMathParaPr>
          <m:jc m:val="center"/>
        </m:oMathParaPr>
        <m:oMath>
          <m:r>
            <w:rPr>
              <w:rFonts w:ascii="Cambria Math" w:hAnsi="Cambria Math"/>
            </w:rPr>
            <m:t>α</m:t>
          </m:r>
          <m:r>
            <m:rPr>
              <m:sty m:val="p"/>
            </m:rPr>
            <w:rPr>
              <w:rFonts w:ascii="Cambria Math" w:hAnsi="Cambria Math"/>
            </w:rPr>
            <m:t>=</m:t>
          </m:r>
          <m:f>
            <m:fPr>
              <m:ctrlPr>
                <w:rPr>
                  <w:rFonts w:ascii="Cambria Math" w:hAnsi="Cambria Math"/>
                </w:rPr>
              </m:ctrlPr>
            </m:fPr>
            <m:num>
              <m:r>
                <w:rPr>
                  <w:rFonts w:ascii="Cambria Math" w:hAnsi="Cambria Math"/>
                </w:rPr>
                <m:t>ν</m:t>
              </m:r>
            </m:num>
            <m:den>
              <m:r>
                <w:rPr>
                  <w:rFonts w:ascii="Cambria Math" w:hAnsi="Cambria Math"/>
                </w:rPr>
                <m:t>2</m:t>
              </m:r>
            </m:den>
          </m:f>
          <m:r>
            <m:rPr>
              <m:sty m:val="p"/>
            </m:rPr>
            <w:rPr>
              <w:rFonts w:ascii="Cambria Math" w:hAnsi="Cambria Math"/>
            </w:rPr>
            <m:t>,</m:t>
          </m:r>
          <m:r>
            <w:rPr>
              <w:rFonts w:ascii="Cambria Math" w:hAnsi="Cambria Math"/>
            </w:rPr>
            <m:t>  β</m:t>
          </m:r>
          <m:r>
            <m:rPr>
              <m:sty m:val="p"/>
            </m:rP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2</m:t>
              </m:r>
            </m:den>
          </m:f>
          <m:r>
            <m:rPr>
              <m:sty m:val="p"/>
            </m:rPr>
            <w:rPr>
              <w:rFonts w:ascii="Cambria Math" w:hAnsi="Cambria Math"/>
            </w:rPr>
            <m:t>.</m:t>
          </m:r>
        </m:oMath>
      </m:oMathPara>
    </w:p>
    <w:p w:rsidR="008E101C" w:rsidRDefault="00000000" w:rsidP="00722A7F">
      <w:pPr>
        <w:pStyle w:val="FirstParagraph"/>
        <w:jc w:val="both"/>
      </w:pPr>
      <w:r>
        <w:t>Thus,</w:t>
      </w:r>
    </w:p>
    <w:p w:rsidR="008E101C" w:rsidRDefault="00000000" w:rsidP="00722A7F">
      <w:pPr>
        <w:pStyle w:val="BodyText"/>
        <w:jc w:val="both"/>
      </w:pPr>
      <m:oMathPara>
        <m:oMathParaPr>
          <m:jc m:val="center"/>
        </m:oMathParaPr>
        <m:oMath>
          <m:r>
            <w:rPr>
              <w:rFonts w:ascii="Cambria Math" w:hAnsi="Cambria Math"/>
            </w:rPr>
            <m:t>X</m:t>
          </m:r>
          <m:r>
            <m:rPr>
              <m:sty m:val="p"/>
            </m:rPr>
            <w:rPr>
              <w:rFonts w:ascii="Cambria Math" w:hAnsi="Cambria Math"/>
            </w:rPr>
            <m:t>∼</m:t>
          </m:r>
          <m:sSubSup>
            <m:sSubSupPr>
              <m:ctrlPr>
                <w:rPr>
                  <w:rFonts w:ascii="Cambria Math" w:hAnsi="Cambria Math"/>
                </w:rPr>
              </m:ctrlPr>
            </m:sSubSupPr>
            <m:e>
              <m:r>
                <w:rPr>
                  <w:rFonts w:ascii="Cambria Math" w:hAnsi="Cambria Math"/>
                </w:rPr>
                <m:t>χ</m:t>
              </m:r>
            </m:e>
            <m:sub>
              <m:r>
                <w:rPr>
                  <w:rFonts w:ascii="Cambria Math" w:hAnsi="Cambria Math"/>
                </w:rPr>
                <m:t>ν</m:t>
              </m:r>
            </m:sub>
            <m:sup>
              <m:r>
                <w:rPr>
                  <w:rFonts w:ascii="Cambria Math" w:hAnsi="Cambria Math"/>
                </w:rPr>
                <m:t>2</m:t>
              </m:r>
            </m:sup>
          </m:sSubSup>
          <m:r>
            <w:rPr>
              <w:rFonts w:ascii="Cambria Math" w:hAnsi="Cambria Math"/>
            </w:rPr>
            <m:t> </m:t>
          </m:r>
          <m:r>
            <m:rPr>
              <m:sty m:val="p"/>
            </m:rPr>
            <w:rPr>
              <w:rFonts w:ascii="Cambria Math" w:hAnsi="Cambria Math"/>
            </w:rPr>
            <m:t>⇔</m:t>
          </m:r>
          <m:r>
            <w:rPr>
              <w:rFonts w:ascii="Cambria Math" w:hAnsi="Cambria Math"/>
            </w:rPr>
            <m:t> X</m:t>
          </m:r>
          <m:r>
            <m:rPr>
              <m:sty m:val="p"/>
            </m:rPr>
            <w:rPr>
              <w:rFonts w:ascii="Cambria Math" w:hAnsi="Cambria Math"/>
            </w:rPr>
            <m:t>∼Gamma</m:t>
          </m:r>
          <m:d>
            <m:dPr>
              <m:ctrlPr>
                <w:rPr>
                  <w:rFonts w:ascii="Cambria Math" w:hAnsi="Cambria Math"/>
                </w:rPr>
              </m:ctrlPr>
            </m:dPr>
            <m:e>
              <m:f>
                <m:fPr>
                  <m:ctrlPr>
                    <w:rPr>
                      <w:rFonts w:ascii="Cambria Math" w:hAnsi="Cambria Math"/>
                    </w:rPr>
                  </m:ctrlPr>
                </m:fPr>
                <m:num>
                  <m:r>
                    <w:rPr>
                      <w:rFonts w:ascii="Cambria Math" w:hAnsi="Cambria Math"/>
                    </w:rPr>
                    <m:t>ν</m:t>
                  </m:r>
                </m:num>
                <m:den>
                  <m:r>
                    <w:rPr>
                      <w:rFonts w:ascii="Cambria Math" w:hAnsi="Cambria Math"/>
                    </w:rPr>
                    <m:t>2</m:t>
                  </m:r>
                </m:den>
              </m:f>
              <m:r>
                <m:rPr>
                  <m:sty m:val="p"/>
                </m:rP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2</m:t>
                  </m:r>
                </m:den>
              </m:f>
            </m:e>
          </m:d>
          <m:r>
            <m:rPr>
              <m:sty m:val="p"/>
            </m:rPr>
            <w:rPr>
              <w:rFonts w:ascii="Cambria Math" w:hAnsi="Cambria Math"/>
            </w:rPr>
            <m:t>.</m:t>
          </m:r>
        </m:oMath>
      </m:oMathPara>
    </w:p>
    <w:p w:rsidR="008E101C" w:rsidRDefault="00000000" w:rsidP="00722A7F">
      <w:pPr>
        <w:pStyle w:val="FirstParagraph"/>
        <w:jc w:val="both"/>
      </w:pPr>
      <w:r>
        <w:t>Its density is</w:t>
      </w:r>
    </w:p>
    <w:p w:rsidR="008E101C" w:rsidRDefault="00000000" w:rsidP="00722A7F">
      <w:pPr>
        <w:pStyle w:val="BodyText"/>
        <w:jc w:val="both"/>
      </w:pPr>
      <m:oMathPara>
        <m:oMathParaPr>
          <m:jc m:val="center"/>
        </m:oMathParaPr>
        <m:oMath>
          <m:sSub>
            <m:sSubPr>
              <m:ctrlPr>
                <w:rPr>
                  <w:rFonts w:ascii="Cambria Math" w:hAnsi="Cambria Math"/>
                </w:rPr>
              </m:ctrlPr>
            </m:sSubPr>
            <m:e>
              <m:r>
                <w:rPr>
                  <w:rFonts w:ascii="Cambria Math" w:hAnsi="Cambria Math"/>
                </w:rPr>
                <m:t>f</m:t>
              </m:r>
            </m:e>
            <m:sub>
              <m:r>
                <w:rPr>
                  <w:rFonts w:ascii="Cambria Math" w:hAnsi="Cambria Math"/>
                </w:rPr>
                <m:t>X</m:t>
              </m:r>
            </m:sub>
          </m:sSub>
          <m:d>
            <m:dPr>
              <m:ctrlPr>
                <w:rPr>
                  <w:rFonts w:ascii="Cambria Math" w:hAnsi="Cambria Math"/>
                </w:rPr>
              </m:ctrlPr>
            </m:dPr>
            <m:e>
              <m:r>
                <w:rPr>
                  <w:rFonts w:ascii="Cambria Math" w:hAnsi="Cambria Math"/>
                </w:rPr>
                <m:t>x</m:t>
              </m:r>
            </m:e>
          </m:d>
          <m:r>
            <m:rPr>
              <m:sty m:val="p"/>
            </m:rPr>
            <w:rPr>
              <w:rFonts w:ascii="Cambria Math" w:hAnsi="Cambria Math"/>
            </w:rPr>
            <m:t>=</m:t>
          </m:r>
          <m:f>
            <m:fPr>
              <m:ctrlPr>
                <w:rPr>
                  <w:rFonts w:ascii="Cambria Math" w:hAnsi="Cambria Math"/>
                </w:rPr>
              </m:ctrlPr>
            </m:fPr>
            <m:num>
              <m:r>
                <w:rPr>
                  <w:rFonts w:ascii="Cambria Math" w:hAnsi="Cambria Math"/>
                </w:rPr>
                <m:t>1</m:t>
              </m:r>
            </m:num>
            <m:den>
              <m:sSup>
                <m:sSupPr>
                  <m:ctrlPr>
                    <w:rPr>
                      <w:rFonts w:ascii="Cambria Math" w:hAnsi="Cambria Math"/>
                    </w:rPr>
                  </m:ctrlPr>
                </m:sSupPr>
                <m:e>
                  <m:r>
                    <w:rPr>
                      <w:rFonts w:ascii="Cambria Math" w:hAnsi="Cambria Math"/>
                    </w:rPr>
                    <m:t>2</m:t>
                  </m:r>
                </m:e>
                <m:sup>
                  <m:r>
                    <w:rPr>
                      <w:rFonts w:ascii="Cambria Math" w:hAnsi="Cambria Math"/>
                    </w:rPr>
                    <m:t>ν</m:t>
                  </m:r>
                  <m:r>
                    <m:rPr>
                      <m:sty m:val="p"/>
                    </m:rPr>
                    <w:rPr>
                      <w:rFonts w:ascii="Cambria Math" w:hAnsi="Cambria Math"/>
                    </w:rPr>
                    <m:t>/</m:t>
                  </m:r>
                  <m:r>
                    <w:rPr>
                      <w:rFonts w:ascii="Cambria Math" w:hAnsi="Cambria Math"/>
                    </w:rPr>
                    <m:t>2</m:t>
                  </m:r>
                </m:sup>
              </m:sSup>
              <m:r>
                <w:rPr>
                  <w:rFonts w:ascii="Cambria Math" w:hAnsi="Cambria Math"/>
                </w:rPr>
                <m:t>Γ</m:t>
              </m:r>
              <m:d>
                <m:dPr>
                  <m:ctrlPr>
                    <w:rPr>
                      <w:rFonts w:ascii="Cambria Math" w:hAnsi="Cambria Math"/>
                    </w:rPr>
                  </m:ctrlPr>
                </m:dPr>
                <m:e>
                  <m:r>
                    <w:rPr>
                      <w:rFonts w:ascii="Cambria Math" w:hAnsi="Cambria Math"/>
                    </w:rPr>
                    <m:t>ν</m:t>
                  </m:r>
                  <m:r>
                    <m:rPr>
                      <m:sty m:val="p"/>
                    </m:rPr>
                    <w:rPr>
                      <w:rFonts w:ascii="Cambria Math" w:hAnsi="Cambria Math"/>
                    </w:rPr>
                    <m:t>/</m:t>
                  </m:r>
                  <m:r>
                    <w:rPr>
                      <w:rFonts w:ascii="Cambria Math" w:hAnsi="Cambria Math"/>
                    </w:rPr>
                    <m:t>2</m:t>
                  </m:r>
                </m:e>
              </m:d>
            </m:den>
          </m:f>
          <m:sSup>
            <m:sSupPr>
              <m:ctrlPr>
                <w:rPr>
                  <w:rFonts w:ascii="Cambria Math" w:hAnsi="Cambria Math"/>
                </w:rPr>
              </m:ctrlPr>
            </m:sSupPr>
            <m:e>
              <m:r>
                <w:rPr>
                  <w:rFonts w:ascii="Cambria Math" w:hAnsi="Cambria Math"/>
                </w:rPr>
                <m:t>x</m:t>
              </m:r>
            </m:e>
            <m:sup>
              <m:r>
                <w:rPr>
                  <w:rFonts w:ascii="Cambria Math" w:hAnsi="Cambria Math"/>
                </w:rPr>
                <m:t>ν</m:t>
              </m:r>
              <m:r>
                <m:rPr>
                  <m:sty m:val="p"/>
                </m:rPr>
                <w:rPr>
                  <w:rFonts w:ascii="Cambria Math" w:hAnsi="Cambria Math"/>
                </w:rPr>
                <m:t>/</m:t>
              </m:r>
              <m:r>
                <w:rPr>
                  <w:rFonts w:ascii="Cambria Math" w:hAnsi="Cambria Math"/>
                </w:rPr>
                <m:t>2</m:t>
              </m:r>
              <m:r>
                <m:rPr>
                  <m:sty m:val="p"/>
                </m:rPr>
                <w:rPr>
                  <w:rFonts w:ascii="Cambria Math" w:hAnsi="Cambria Math"/>
                </w:rPr>
                <m:t>-</m:t>
              </m:r>
              <m:r>
                <w:rPr>
                  <w:rFonts w:ascii="Cambria Math" w:hAnsi="Cambria Math"/>
                </w:rPr>
                <m:t>1</m:t>
              </m:r>
            </m:sup>
          </m:sSup>
          <m:sSup>
            <m:sSupPr>
              <m:ctrlPr>
                <w:rPr>
                  <w:rFonts w:ascii="Cambria Math" w:hAnsi="Cambria Math"/>
                </w:rPr>
              </m:ctrlPr>
            </m:sSupPr>
            <m:e>
              <m:r>
                <w:rPr>
                  <w:rFonts w:ascii="Cambria Math" w:hAnsi="Cambria Math"/>
                </w:rPr>
                <m:t>e</m:t>
              </m:r>
            </m:e>
            <m:sup>
              <m:r>
                <m:rPr>
                  <m:sty m:val="p"/>
                </m:rPr>
                <w:rPr>
                  <w:rFonts w:ascii="Cambria Math" w:hAnsi="Cambria Math"/>
                </w:rPr>
                <m:t>-</m:t>
              </m:r>
              <m:r>
                <w:rPr>
                  <w:rFonts w:ascii="Cambria Math" w:hAnsi="Cambria Math"/>
                </w:rPr>
                <m:t>x</m:t>
              </m:r>
              <m:r>
                <m:rPr>
                  <m:sty m:val="p"/>
                </m:rPr>
                <w:rPr>
                  <w:rFonts w:ascii="Cambria Math" w:hAnsi="Cambria Math"/>
                </w:rPr>
                <m:t>/</m:t>
              </m:r>
              <m:r>
                <w:rPr>
                  <w:rFonts w:ascii="Cambria Math" w:hAnsi="Cambria Math"/>
                </w:rPr>
                <m:t>2</m:t>
              </m:r>
            </m:sup>
          </m:sSup>
          <m:r>
            <m:rPr>
              <m:sty m:val="p"/>
            </m:rPr>
            <w:rPr>
              <w:rFonts w:ascii="Cambria Math" w:hAnsi="Cambria Math"/>
            </w:rPr>
            <m:t>,</m:t>
          </m:r>
          <m:r>
            <w:rPr>
              <w:rFonts w:ascii="Cambria Math" w:hAnsi="Cambria Math"/>
            </w:rPr>
            <m:t>  x</m:t>
          </m:r>
          <m:r>
            <m:rPr>
              <m:sty m:val="p"/>
            </m:rPr>
            <w:rPr>
              <w:rFonts w:ascii="Cambria Math" w:hAnsi="Cambria Math"/>
            </w:rPr>
            <m:t>&gt;</m:t>
          </m:r>
          <m:r>
            <w:rPr>
              <w:rFonts w:ascii="Cambria Math" w:hAnsi="Cambria Math"/>
            </w:rPr>
            <m:t>0</m:t>
          </m:r>
          <m:r>
            <m:rPr>
              <m:sty m:val="p"/>
            </m:rPr>
            <w:rPr>
              <w:rFonts w:ascii="Cambria Math" w:hAnsi="Cambria Math"/>
            </w:rPr>
            <m:t>.</m:t>
          </m:r>
        </m:oMath>
      </m:oMathPara>
    </w:p>
    <w:p w:rsidR="008E101C" w:rsidRDefault="00000000" w:rsidP="00722A7F">
      <w:pPr>
        <w:pStyle w:val="CaptionedFigure"/>
        <w:jc w:val="both"/>
      </w:pPr>
      <w:r>
        <w:rPr>
          <w:noProof/>
        </w:rPr>
        <w:drawing>
          <wp:inline distT="0" distB="0" distL="0" distR="0">
            <wp:extent cx="4279392" cy="2501798"/>
            <wp:effectExtent l="0" t="0" r="0" b="0"/>
            <wp:docPr id="235" name="Picture" descr="Chi-square probability density functions"/>
            <wp:cNvGraphicFramePr/>
            <a:graphic xmlns:a="http://schemas.openxmlformats.org/drawingml/2006/main">
              <a:graphicData uri="http://schemas.openxmlformats.org/drawingml/2006/picture">
                <pic:pic xmlns:pic="http://schemas.openxmlformats.org/drawingml/2006/picture">
                  <pic:nvPicPr>
                    <pic:cNvPr id="236" name="Picture" descr="/mnt/data/sta211_assets/chi_square_pdf.png"/>
                    <pic:cNvPicPr>
                      <a:picLocks noChangeAspect="1" noChangeArrowheads="1"/>
                    </pic:cNvPicPr>
                  </pic:nvPicPr>
                  <pic:blipFill>
                    <a:blip r:embed="rId16"/>
                    <a:stretch>
                      <a:fillRect/>
                    </a:stretch>
                  </pic:blipFill>
                  <pic:spPr bwMode="auto">
                    <a:xfrm>
                      <a:off x="0" y="0"/>
                      <a:ext cx="4279392" cy="2501798"/>
                    </a:xfrm>
                    <a:prstGeom prst="rect">
                      <a:avLst/>
                    </a:prstGeom>
                    <a:noFill/>
                    <a:ln w="9525">
                      <a:noFill/>
                      <a:headEnd/>
                      <a:tailEnd/>
                    </a:ln>
                  </pic:spPr>
                </pic:pic>
              </a:graphicData>
            </a:graphic>
          </wp:inline>
        </w:drawing>
      </w:r>
    </w:p>
    <w:p w:rsidR="008E101C" w:rsidRDefault="00000000" w:rsidP="00722A7F">
      <w:pPr>
        <w:pStyle w:val="ImageCaption"/>
        <w:keepLines/>
        <w:jc w:val="both"/>
      </w:pPr>
      <w:r>
        <w:t>Chi-square probability density functions</w:t>
      </w:r>
    </w:p>
    <w:p w:rsidR="008E101C" w:rsidRDefault="00000000" w:rsidP="00722A7F">
      <w:pPr>
        <w:pStyle w:val="BodyText"/>
        <w:jc w:val="both"/>
      </w:pPr>
      <w:r>
        <w:t>The mean and variance are</w:t>
      </w:r>
    </w:p>
    <w:p w:rsidR="008E101C" w:rsidRDefault="00000000" w:rsidP="00722A7F">
      <w:pPr>
        <w:pStyle w:val="BodyText"/>
        <w:jc w:val="both"/>
      </w:pPr>
      <m:oMathPara>
        <m:oMathParaPr>
          <m:jc m:val="center"/>
        </m:oMathParaPr>
        <m:oMath>
          <m:r>
            <w:rPr>
              <w:rFonts w:ascii="Cambria Math" w:hAnsi="Cambria Math"/>
            </w:rPr>
            <m:t>E</m:t>
          </m:r>
          <m:d>
            <m:dPr>
              <m:ctrlPr>
                <w:rPr>
                  <w:rFonts w:ascii="Cambria Math" w:hAnsi="Cambria Math"/>
                </w:rPr>
              </m:ctrlPr>
            </m:dPr>
            <m:e>
              <m:r>
                <w:rPr>
                  <w:rFonts w:ascii="Cambria Math" w:hAnsi="Cambria Math"/>
                </w:rPr>
                <m:t>X</m:t>
              </m:r>
            </m:e>
          </m:d>
          <m:r>
            <m:rPr>
              <m:sty m:val="p"/>
            </m:rPr>
            <w:rPr>
              <w:rFonts w:ascii="Cambria Math" w:hAnsi="Cambria Math"/>
            </w:rPr>
            <m:t>=</m:t>
          </m:r>
          <m:r>
            <w:rPr>
              <w:rFonts w:ascii="Cambria Math" w:hAnsi="Cambria Math"/>
            </w:rPr>
            <m:t>ν</m:t>
          </m:r>
          <m:r>
            <m:rPr>
              <m:sty m:val="p"/>
            </m:rPr>
            <w:rPr>
              <w:rFonts w:ascii="Cambria Math" w:hAnsi="Cambria Math"/>
            </w:rPr>
            <m:t>,</m:t>
          </m:r>
        </m:oMath>
      </m:oMathPara>
    </w:p>
    <w:p w:rsidR="008E101C" w:rsidRDefault="00000000" w:rsidP="00722A7F">
      <w:pPr>
        <w:pStyle w:val="FirstParagraph"/>
        <w:jc w:val="both"/>
      </w:pPr>
      <m:oMathPara>
        <m:oMathParaPr>
          <m:jc m:val="center"/>
        </m:oMathParaPr>
        <m:oMath>
          <m:r>
            <m:rPr>
              <m:sty m:val="p"/>
            </m:rPr>
            <w:rPr>
              <w:rFonts w:ascii="Cambria Math" w:hAnsi="Cambria Math"/>
            </w:rPr>
            <m:t>Var</m:t>
          </m:r>
          <m:d>
            <m:dPr>
              <m:ctrlPr>
                <w:rPr>
                  <w:rFonts w:ascii="Cambria Math" w:hAnsi="Cambria Math"/>
                </w:rPr>
              </m:ctrlPr>
            </m:dPr>
            <m:e>
              <m:r>
                <w:rPr>
                  <w:rFonts w:ascii="Cambria Math" w:hAnsi="Cambria Math"/>
                </w:rPr>
                <m:t>X</m:t>
              </m:r>
            </m:e>
          </m:d>
          <m:r>
            <m:rPr>
              <m:sty m:val="p"/>
            </m:rPr>
            <w:rPr>
              <w:rFonts w:ascii="Cambria Math" w:hAnsi="Cambria Math"/>
            </w:rPr>
            <m:t>=</m:t>
          </m:r>
          <m:r>
            <w:rPr>
              <w:rFonts w:ascii="Cambria Math" w:hAnsi="Cambria Math"/>
            </w:rPr>
            <m:t>2ν</m:t>
          </m:r>
          <m:r>
            <m:rPr>
              <m:sty m:val="p"/>
            </m:rPr>
            <w:rPr>
              <w:rFonts w:ascii="Cambria Math" w:hAnsi="Cambria Math"/>
            </w:rPr>
            <m:t>.</m:t>
          </m:r>
        </m:oMath>
      </m:oMathPara>
    </w:p>
    <w:p w:rsidR="008E101C" w:rsidRDefault="00000000" w:rsidP="00722A7F">
      <w:pPr>
        <w:pStyle w:val="FirstParagraph"/>
        <w:jc w:val="both"/>
      </w:pPr>
      <w:r>
        <w:lastRenderedPageBreak/>
        <w:t xml:space="preserve">If </w:t>
      </w:r>
      <m:oMath>
        <m:sSub>
          <m:sSubPr>
            <m:ctrlPr>
              <w:rPr>
                <w:rFonts w:ascii="Cambria Math" w:hAnsi="Cambria Math"/>
              </w:rPr>
            </m:ctrlPr>
          </m:sSubPr>
          <m:e>
            <m:r>
              <w:rPr>
                <w:rFonts w:ascii="Cambria Math" w:hAnsi="Cambria Math"/>
              </w:rPr>
              <m:t>Z</m:t>
            </m:r>
          </m:e>
          <m:sub>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Z</m:t>
            </m:r>
          </m:e>
          <m:sub>
            <m:r>
              <w:rPr>
                <w:rFonts w:ascii="Cambria Math" w:hAnsi="Cambria Math"/>
              </w:rPr>
              <m:t>ν</m:t>
            </m:r>
          </m:sub>
        </m:sSub>
      </m:oMath>
      <w:r>
        <w:t xml:space="preserve"> are independent standard normal variables, then</w:t>
      </w:r>
    </w:p>
    <w:p w:rsidR="008E101C" w:rsidRDefault="00000000" w:rsidP="00722A7F">
      <w:pPr>
        <w:pStyle w:val="BodyText"/>
        <w:jc w:val="both"/>
      </w:pPr>
      <m:oMathPara>
        <m:oMathParaPr>
          <m:jc m:val="center"/>
        </m:oMathParaPr>
        <m:oMath>
          <m:nary>
            <m:naryPr>
              <m:chr m:val="∑"/>
              <m:limLoc m:val="undOvr"/>
              <m:ctrlPr>
                <w:rPr>
                  <w:rFonts w:ascii="Cambria Math" w:hAnsi="Cambria Math"/>
                </w:rPr>
              </m:ctrlPr>
            </m:naryPr>
            <m:sub>
              <m:r>
                <w:rPr>
                  <w:rFonts w:ascii="Cambria Math" w:hAnsi="Cambria Math"/>
                </w:rPr>
                <m:t>i</m:t>
              </m:r>
              <m:r>
                <m:rPr>
                  <m:sty m:val="p"/>
                </m:rPr>
                <w:rPr>
                  <w:rFonts w:ascii="Cambria Math" w:hAnsi="Cambria Math"/>
                </w:rPr>
                <m:t>=</m:t>
              </m:r>
              <m:r>
                <w:rPr>
                  <w:rFonts w:ascii="Cambria Math" w:hAnsi="Cambria Math"/>
                </w:rPr>
                <m:t>1</m:t>
              </m:r>
            </m:sub>
            <m:sup>
              <m:r>
                <w:rPr>
                  <w:rFonts w:ascii="Cambria Math" w:hAnsi="Cambria Math"/>
                </w:rPr>
                <m:t>ν</m:t>
              </m:r>
            </m:sup>
            <m:e>
              <m:sSubSup>
                <m:sSubSupPr>
                  <m:ctrlPr>
                    <w:rPr>
                      <w:rFonts w:ascii="Cambria Math" w:hAnsi="Cambria Math"/>
                    </w:rPr>
                  </m:ctrlPr>
                </m:sSubSupPr>
                <m:e>
                  <m:r>
                    <w:rPr>
                      <w:rFonts w:ascii="Cambria Math" w:hAnsi="Cambria Math"/>
                    </w:rPr>
                    <m:t>Z</m:t>
                  </m:r>
                </m:e>
                <m:sub>
                  <m:r>
                    <w:rPr>
                      <w:rFonts w:ascii="Cambria Math" w:hAnsi="Cambria Math"/>
                    </w:rPr>
                    <m:t>i</m:t>
                  </m:r>
                </m:sub>
                <m:sup>
                  <m:r>
                    <w:rPr>
                      <w:rFonts w:ascii="Cambria Math" w:hAnsi="Cambria Math"/>
                    </w:rPr>
                    <m:t>2</m:t>
                  </m:r>
                </m:sup>
              </m:sSubSup>
            </m:e>
          </m:nary>
          <m:r>
            <m:rPr>
              <m:sty m:val="p"/>
            </m:rPr>
            <w:rPr>
              <w:rFonts w:ascii="Cambria Math" w:hAnsi="Cambria Math"/>
            </w:rPr>
            <m:t>∼</m:t>
          </m:r>
          <m:sSubSup>
            <m:sSubSupPr>
              <m:ctrlPr>
                <w:rPr>
                  <w:rFonts w:ascii="Cambria Math" w:hAnsi="Cambria Math"/>
                </w:rPr>
              </m:ctrlPr>
            </m:sSubSupPr>
            <m:e>
              <m:r>
                <w:rPr>
                  <w:rFonts w:ascii="Cambria Math" w:hAnsi="Cambria Math"/>
                </w:rPr>
                <m:t>χ</m:t>
              </m:r>
            </m:e>
            <m:sub>
              <m:r>
                <w:rPr>
                  <w:rFonts w:ascii="Cambria Math" w:hAnsi="Cambria Math"/>
                </w:rPr>
                <m:t>ν</m:t>
              </m:r>
            </m:sub>
            <m:sup>
              <m:r>
                <w:rPr>
                  <w:rFonts w:ascii="Cambria Math" w:hAnsi="Cambria Math"/>
                </w:rPr>
                <m:t>2</m:t>
              </m:r>
            </m:sup>
          </m:sSubSup>
          <m:r>
            <m:rPr>
              <m:sty m:val="p"/>
            </m:rPr>
            <w:rPr>
              <w:rFonts w:ascii="Cambria Math" w:hAnsi="Cambria Math"/>
            </w:rPr>
            <m:t>.</m:t>
          </m:r>
        </m:oMath>
      </m:oMathPara>
    </w:p>
    <w:p w:rsidR="008E101C" w:rsidRDefault="00000000" w:rsidP="00722A7F">
      <w:pPr>
        <w:pStyle w:val="FirstParagraph"/>
        <w:jc w:val="both"/>
      </w:pPr>
      <w:r>
        <w:t xml:space="preserve">If </w:t>
      </w:r>
      <m:oMath>
        <m:sSub>
          <m:sSubPr>
            <m:ctrlPr>
              <w:rPr>
                <w:rFonts w:ascii="Cambria Math" w:hAnsi="Cambria Math"/>
              </w:rPr>
            </m:ctrlPr>
          </m:sSubPr>
          <m:e>
            <m:r>
              <w:rPr>
                <w:rFonts w:ascii="Cambria Math" w:hAnsi="Cambria Math"/>
              </w:rPr>
              <m:t>X</m:t>
            </m:r>
          </m:e>
          <m:sub>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n</m:t>
            </m:r>
          </m:sub>
        </m:sSub>
      </m:oMath>
      <w:r>
        <w:t xml:space="preserve"> are sampled independently from </w:t>
      </w:r>
      <m:oMath>
        <m:r>
          <w:rPr>
            <w:rFonts w:ascii="Cambria Math" w:hAnsi="Cambria Math"/>
          </w:rPr>
          <m:t>N</m:t>
        </m:r>
        <m:d>
          <m:dPr>
            <m:ctrlPr>
              <w:rPr>
                <w:rFonts w:ascii="Cambria Math" w:hAnsi="Cambria Math"/>
              </w:rPr>
            </m:ctrlPr>
          </m:dPr>
          <m:e>
            <m:r>
              <w:rPr>
                <w:rFonts w:ascii="Cambria Math" w:hAnsi="Cambria Math"/>
              </w:rPr>
              <m:t>μ</m:t>
            </m:r>
            <m:r>
              <m:rPr>
                <m:sty m:val="p"/>
              </m:rPr>
              <w:rPr>
                <w:rFonts w:ascii="Cambria Math" w:hAnsi="Cambria Math"/>
              </w:rPr>
              <m:t>,</m:t>
            </m:r>
            <m:sSup>
              <m:sSupPr>
                <m:ctrlPr>
                  <w:rPr>
                    <w:rFonts w:ascii="Cambria Math" w:hAnsi="Cambria Math"/>
                  </w:rPr>
                </m:ctrlPr>
              </m:sSupPr>
              <m:e>
                <m:r>
                  <w:rPr>
                    <w:rFonts w:ascii="Cambria Math" w:hAnsi="Cambria Math"/>
                  </w:rPr>
                  <m:t>σ</m:t>
                </m:r>
              </m:e>
              <m:sup>
                <m:r>
                  <w:rPr>
                    <w:rFonts w:ascii="Cambria Math" w:hAnsi="Cambria Math"/>
                  </w:rPr>
                  <m:t>2</m:t>
                </m:r>
              </m:sup>
            </m:sSup>
          </m:e>
        </m:d>
      </m:oMath>
      <w:r>
        <w:t>, then</w:t>
      </w:r>
    </w:p>
    <w:p w:rsidR="008E101C" w:rsidRDefault="00000000" w:rsidP="00722A7F">
      <w:pPr>
        <w:pStyle w:val="BodyText"/>
        <w:jc w:val="both"/>
      </w:pPr>
      <m:oMathPara>
        <m:oMathParaPr>
          <m:jc m:val="center"/>
        </m:oMathParaPr>
        <m:oMath>
          <m:f>
            <m:fPr>
              <m:ctrlPr>
                <w:rPr>
                  <w:rFonts w:ascii="Cambria Math" w:hAnsi="Cambria Math"/>
                </w:rPr>
              </m:ctrlPr>
            </m:fPr>
            <m:num>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e>
              </m:d>
              <m:sSup>
                <m:sSupPr>
                  <m:ctrlPr>
                    <w:rPr>
                      <w:rFonts w:ascii="Cambria Math" w:hAnsi="Cambria Math"/>
                    </w:rPr>
                  </m:ctrlPr>
                </m:sSupPr>
                <m:e>
                  <m:r>
                    <w:rPr>
                      <w:rFonts w:ascii="Cambria Math" w:hAnsi="Cambria Math"/>
                    </w:rPr>
                    <m:t>S</m:t>
                  </m:r>
                </m:e>
                <m:sup>
                  <m:r>
                    <w:rPr>
                      <w:rFonts w:ascii="Cambria Math" w:hAnsi="Cambria Math"/>
                    </w:rPr>
                    <m:t>2</m:t>
                  </m:r>
                </m:sup>
              </m:sSup>
            </m:num>
            <m:den>
              <m:sSup>
                <m:sSupPr>
                  <m:ctrlPr>
                    <w:rPr>
                      <w:rFonts w:ascii="Cambria Math" w:hAnsi="Cambria Math"/>
                    </w:rPr>
                  </m:ctrlPr>
                </m:sSupPr>
                <m:e>
                  <m:r>
                    <w:rPr>
                      <w:rFonts w:ascii="Cambria Math" w:hAnsi="Cambria Math"/>
                    </w:rPr>
                    <m:t>σ</m:t>
                  </m:r>
                </m:e>
                <m:sup>
                  <m:r>
                    <w:rPr>
                      <w:rFonts w:ascii="Cambria Math" w:hAnsi="Cambria Math"/>
                    </w:rPr>
                    <m:t>2</m:t>
                  </m:r>
                </m:sup>
              </m:sSup>
            </m:den>
          </m:f>
          <m:r>
            <m:rPr>
              <m:sty m:val="p"/>
            </m:rPr>
            <w:rPr>
              <w:rFonts w:ascii="Cambria Math" w:hAnsi="Cambria Math"/>
            </w:rPr>
            <m:t>∼</m:t>
          </m:r>
          <m:sSubSup>
            <m:sSubSupPr>
              <m:ctrlPr>
                <w:rPr>
                  <w:rFonts w:ascii="Cambria Math" w:hAnsi="Cambria Math"/>
                </w:rPr>
              </m:ctrlPr>
            </m:sSubSupPr>
            <m:e>
              <m:r>
                <w:rPr>
                  <w:rFonts w:ascii="Cambria Math" w:hAnsi="Cambria Math"/>
                </w:rPr>
                <m:t>χ</m:t>
              </m:r>
            </m:e>
            <m:sub>
              <m:r>
                <w:rPr>
                  <w:rFonts w:ascii="Cambria Math" w:hAnsi="Cambria Math"/>
                </w:rPr>
                <m:t>n</m:t>
              </m:r>
              <m:r>
                <m:rPr>
                  <m:sty m:val="p"/>
                </m:rPr>
                <w:rPr>
                  <w:rFonts w:ascii="Cambria Math" w:hAnsi="Cambria Math"/>
                </w:rPr>
                <m:t>-</m:t>
              </m:r>
              <m:r>
                <w:rPr>
                  <w:rFonts w:ascii="Cambria Math" w:hAnsi="Cambria Math"/>
                </w:rPr>
                <m:t>1</m:t>
              </m:r>
            </m:sub>
            <m:sup>
              <m:r>
                <w:rPr>
                  <w:rFonts w:ascii="Cambria Math" w:hAnsi="Cambria Math"/>
                </w:rPr>
                <m:t>2</m:t>
              </m:r>
            </m:sup>
          </m:sSubSup>
          <m:r>
            <m:rPr>
              <m:sty m:val="p"/>
            </m:rPr>
            <w:rPr>
              <w:rFonts w:ascii="Cambria Math" w:hAnsi="Cambria Math"/>
            </w:rPr>
            <m:t>.</m:t>
          </m:r>
        </m:oMath>
      </m:oMathPara>
    </w:p>
    <w:p w:rsidR="008E101C" w:rsidRDefault="00000000" w:rsidP="00722A7F">
      <w:pPr>
        <w:pStyle w:val="FirstParagraph"/>
        <w:jc w:val="both"/>
      </w:pPr>
      <w:r>
        <w:t>This result underlies confidence intervals and hypothesis tests for a normal population variance.</w:t>
      </w:r>
    </w:p>
    <w:p w:rsidR="008E101C" w:rsidRDefault="00000000" w:rsidP="00722A7F">
      <w:pPr>
        <w:pStyle w:val="Heading2"/>
        <w:jc w:val="both"/>
      </w:pPr>
      <w:bookmarkStart w:id="189" w:name="post-test-14"/>
      <w:bookmarkEnd w:id="188"/>
      <w:r>
        <w:t>Post-Test</w:t>
      </w:r>
    </w:p>
    <w:p w:rsidR="008E101C" w:rsidRDefault="00000000" w:rsidP="00722A7F">
      <w:pPr>
        <w:pStyle w:val="Compact"/>
        <w:numPr>
          <w:ilvl w:val="0"/>
          <w:numId w:val="95"/>
        </w:numPr>
        <w:jc w:val="both"/>
      </w:pPr>
      <w:r>
        <w:t>State the gamma density under the shape-rate parameterisation.</w:t>
      </w:r>
    </w:p>
    <w:p w:rsidR="008E101C" w:rsidRDefault="00000000" w:rsidP="00722A7F">
      <w:pPr>
        <w:pStyle w:val="Compact"/>
        <w:numPr>
          <w:ilvl w:val="0"/>
          <w:numId w:val="95"/>
        </w:numPr>
        <w:jc w:val="both"/>
      </w:pPr>
      <w:r>
        <w:t xml:space="preserve">If </w:t>
      </w:r>
      <m:oMath>
        <m:r>
          <w:rPr>
            <w:rFonts w:ascii="Cambria Math" w:hAnsi="Cambria Math"/>
          </w:rPr>
          <m:t>X</m:t>
        </m:r>
        <m:r>
          <m:rPr>
            <m:sty m:val="p"/>
          </m:rPr>
          <w:rPr>
            <w:rFonts w:ascii="Cambria Math" w:hAnsi="Cambria Math"/>
          </w:rPr>
          <m:t>∼Gamma</m:t>
        </m:r>
        <m:d>
          <m:dPr>
            <m:ctrlPr>
              <w:rPr>
                <w:rFonts w:ascii="Cambria Math" w:hAnsi="Cambria Math"/>
              </w:rPr>
            </m:ctrlPr>
          </m:dPr>
          <m:e>
            <m:r>
              <w:rPr>
                <w:rFonts w:ascii="Cambria Math" w:hAnsi="Cambria Math"/>
              </w:rPr>
              <m:t>4</m:t>
            </m:r>
            <m:r>
              <m:rPr>
                <m:sty m:val="p"/>
              </m:rPr>
              <w:rPr>
                <w:rFonts w:ascii="Cambria Math" w:hAnsi="Cambria Math"/>
              </w:rPr>
              <m:t>,</m:t>
            </m:r>
            <m:r>
              <w:rPr>
                <w:rFonts w:ascii="Cambria Math" w:hAnsi="Cambria Math"/>
              </w:rPr>
              <m:t>2</m:t>
            </m:r>
          </m:e>
        </m:d>
      </m:oMath>
      <w:r>
        <w:t>, find its mean and variance.</w:t>
      </w:r>
    </w:p>
    <w:p w:rsidR="008E101C" w:rsidRDefault="00000000" w:rsidP="00722A7F">
      <w:pPr>
        <w:pStyle w:val="Compact"/>
        <w:numPr>
          <w:ilvl w:val="0"/>
          <w:numId w:val="95"/>
        </w:numPr>
        <w:jc w:val="both"/>
      </w:pPr>
      <w:r>
        <w:t>Identify the exponential distribution as a gamma special case.</w:t>
      </w:r>
    </w:p>
    <w:p w:rsidR="008E101C" w:rsidRDefault="00000000" w:rsidP="00722A7F">
      <w:pPr>
        <w:pStyle w:val="Compact"/>
        <w:numPr>
          <w:ilvl w:val="0"/>
          <w:numId w:val="95"/>
        </w:numPr>
        <w:jc w:val="both"/>
      </w:pPr>
      <w:r>
        <w:t xml:space="preserve">If </w:t>
      </w:r>
      <m:oMath>
        <m:r>
          <w:rPr>
            <w:rFonts w:ascii="Cambria Math" w:hAnsi="Cambria Math"/>
          </w:rPr>
          <m:t>X</m:t>
        </m:r>
        <m:r>
          <m:rPr>
            <m:sty m:val="p"/>
          </m:rPr>
          <w:rPr>
            <w:rFonts w:ascii="Cambria Math" w:hAnsi="Cambria Math"/>
          </w:rPr>
          <m:t>∼</m:t>
        </m:r>
        <m:sSubSup>
          <m:sSubSupPr>
            <m:ctrlPr>
              <w:rPr>
                <w:rFonts w:ascii="Cambria Math" w:hAnsi="Cambria Math"/>
              </w:rPr>
            </m:ctrlPr>
          </m:sSubSupPr>
          <m:e>
            <m:r>
              <w:rPr>
                <w:rFonts w:ascii="Cambria Math" w:hAnsi="Cambria Math"/>
              </w:rPr>
              <m:t>χ</m:t>
            </m:r>
          </m:e>
          <m:sub>
            <m:r>
              <w:rPr>
                <w:rFonts w:ascii="Cambria Math" w:hAnsi="Cambria Math"/>
              </w:rPr>
              <m:t>10</m:t>
            </m:r>
          </m:sub>
          <m:sup>
            <m:r>
              <w:rPr>
                <w:rFonts w:ascii="Cambria Math" w:hAnsi="Cambria Math"/>
              </w:rPr>
              <m:t>2</m:t>
            </m:r>
          </m:sup>
        </m:sSubSup>
      </m:oMath>
      <w:r>
        <w:t>, find its mean and variance.</w:t>
      </w:r>
    </w:p>
    <w:p w:rsidR="008E101C" w:rsidRDefault="00000000" w:rsidP="00722A7F">
      <w:pPr>
        <w:pStyle w:val="Compact"/>
        <w:numPr>
          <w:ilvl w:val="0"/>
          <w:numId w:val="95"/>
        </w:numPr>
        <w:jc w:val="both"/>
      </w:pPr>
      <w:r>
        <w:t xml:space="preserve">If </w:t>
      </w:r>
      <m:oMath>
        <m:r>
          <w:rPr>
            <w:rFonts w:ascii="Cambria Math" w:hAnsi="Cambria Math"/>
          </w:rPr>
          <m:t>X</m:t>
        </m:r>
        <m:r>
          <m:rPr>
            <m:sty m:val="p"/>
          </m:rPr>
          <w:rPr>
            <w:rFonts w:ascii="Cambria Math" w:hAnsi="Cambria Math"/>
          </w:rPr>
          <m:t>∼Gamma</m:t>
        </m:r>
        <m:d>
          <m:dPr>
            <m:ctrlPr>
              <w:rPr>
                <w:rFonts w:ascii="Cambria Math" w:hAnsi="Cambria Math"/>
              </w:rPr>
            </m:ctrlPr>
          </m:dPr>
          <m:e>
            <m:r>
              <w:rPr>
                <w:rFonts w:ascii="Cambria Math" w:hAnsi="Cambria Math"/>
              </w:rPr>
              <m:t>3</m:t>
            </m:r>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2</m:t>
            </m:r>
          </m:e>
        </m:d>
      </m:oMath>
      <w:r>
        <w:t>, express its distribution as chi-square.</w:t>
      </w:r>
    </w:p>
    <w:p w:rsidR="008E101C" w:rsidRDefault="00000000" w:rsidP="00722A7F">
      <w:pPr>
        <w:pStyle w:val="Compact"/>
        <w:numPr>
          <w:ilvl w:val="0"/>
          <w:numId w:val="95"/>
        </w:numPr>
        <w:jc w:val="both"/>
      </w:pPr>
      <w:r>
        <w:t>State the condition required for sums of independent gamma variables to remain gamma.</w:t>
      </w:r>
    </w:p>
    <w:p w:rsidR="008E101C" w:rsidRDefault="00000000" w:rsidP="00722A7F">
      <w:pPr>
        <w:pStyle w:val="FirstParagraph"/>
        <w:jc w:val="both"/>
      </w:pPr>
      <w:r>
        <w:rPr>
          <w:b/>
          <w:bCs/>
        </w:rPr>
        <w:t>Selected answers:</w:t>
      </w:r>
      <w:r>
        <w:t xml:space="preserve"> 2. </w:t>
      </w:r>
      <m:oMath>
        <m:r>
          <w:rPr>
            <w:rFonts w:ascii="Cambria Math" w:hAnsi="Cambria Math"/>
          </w:rPr>
          <m:t>2</m:t>
        </m:r>
      </m:oMath>
      <w:r>
        <w:t xml:space="preserve"> and </w:t>
      </w:r>
      <m:oMath>
        <m:r>
          <w:rPr>
            <w:rFonts w:ascii="Cambria Math" w:hAnsi="Cambria Math"/>
          </w:rPr>
          <m:t>1</m:t>
        </m:r>
      </m:oMath>
      <w:r>
        <w:t xml:space="preserve">; 4. </w:t>
      </w:r>
      <m:oMath>
        <m:r>
          <w:rPr>
            <w:rFonts w:ascii="Cambria Math" w:hAnsi="Cambria Math"/>
          </w:rPr>
          <m:t>10</m:t>
        </m:r>
      </m:oMath>
      <w:r>
        <w:t xml:space="preserve"> and </w:t>
      </w:r>
      <m:oMath>
        <m:r>
          <w:rPr>
            <w:rFonts w:ascii="Cambria Math" w:hAnsi="Cambria Math"/>
          </w:rPr>
          <m:t>20</m:t>
        </m:r>
      </m:oMath>
      <w:r>
        <w:t xml:space="preserve">; 5. </w:t>
      </w:r>
      <m:oMath>
        <m:sSubSup>
          <m:sSubSupPr>
            <m:ctrlPr>
              <w:rPr>
                <w:rFonts w:ascii="Cambria Math" w:hAnsi="Cambria Math"/>
              </w:rPr>
            </m:ctrlPr>
          </m:sSubSupPr>
          <m:e>
            <m:r>
              <w:rPr>
                <w:rFonts w:ascii="Cambria Math" w:hAnsi="Cambria Math"/>
              </w:rPr>
              <m:t>χ</m:t>
            </m:r>
          </m:e>
          <m:sub>
            <m:r>
              <w:rPr>
                <w:rFonts w:ascii="Cambria Math" w:hAnsi="Cambria Math"/>
              </w:rPr>
              <m:t>6</m:t>
            </m:r>
          </m:sub>
          <m:sup>
            <m:r>
              <w:rPr>
                <w:rFonts w:ascii="Cambria Math" w:hAnsi="Cambria Math"/>
              </w:rPr>
              <m:t>2</m:t>
            </m:r>
          </m:sup>
        </m:sSubSup>
      </m:oMath>
      <w:r>
        <w:t>; 6. a common rate, or equivalently a common scale.</w:t>
      </w:r>
    </w:p>
    <w:p w:rsidR="008E101C" w:rsidRDefault="00000000" w:rsidP="00722A7F">
      <w:pPr>
        <w:pStyle w:val="Heading1"/>
        <w:pageBreakBefore/>
        <w:jc w:val="both"/>
      </w:pPr>
      <w:bookmarkStart w:id="190" w:name="consolidated-formula-sheet"/>
      <w:bookmarkEnd w:id="179"/>
      <w:bookmarkEnd w:id="189"/>
      <w:r>
        <w:lastRenderedPageBreak/>
        <w:t>Consolidated Formula Sheet</w:t>
      </w:r>
    </w:p>
    <w:p w:rsidR="008E101C" w:rsidRDefault="00000000" w:rsidP="00722A7F">
      <w:pPr>
        <w:pStyle w:val="Heading2"/>
        <w:jc w:val="both"/>
      </w:pPr>
      <w:bookmarkStart w:id="191" w:name="counting"/>
      <w:r>
        <w:t>Counting</w:t>
      </w:r>
    </w:p>
    <w:p w:rsidR="008E101C" w:rsidRDefault="00000000" w:rsidP="00722A7F">
      <w:pPr>
        <w:pStyle w:val="FirstParagraph"/>
        <w:jc w:val="both"/>
      </w:pPr>
      <m:oMathPara>
        <m:oMathParaPr>
          <m:jc m:val="center"/>
        </m:oMathParaPr>
        <m:oMath>
          <m:sSub>
            <m:sSubPr>
              <m:ctrlPr>
                <w:rPr>
                  <w:rFonts w:ascii="Cambria Math" w:hAnsi="Cambria Math"/>
                </w:rPr>
              </m:ctrlPr>
            </m:sSubPr>
            <m:e>
              <m:r>
                <w:rPr>
                  <w:rFonts w:ascii="Cambria Math" w:hAnsi="Cambria Math"/>
                </w:rPr>
                <m:t>​</m:t>
              </m:r>
            </m:e>
            <m:sub>
              <m:r>
                <w:rPr>
                  <w:rFonts w:ascii="Cambria Math" w:hAnsi="Cambria Math"/>
                </w:rPr>
                <m:t>n</m:t>
              </m:r>
            </m:sub>
          </m:sSub>
          <m:sSub>
            <m:sSubPr>
              <m:ctrlPr>
                <w:rPr>
                  <w:rFonts w:ascii="Cambria Math" w:hAnsi="Cambria Math"/>
                </w:rPr>
              </m:ctrlPr>
            </m:sSubPr>
            <m:e>
              <m:r>
                <w:rPr>
                  <w:rFonts w:ascii="Cambria Math" w:hAnsi="Cambria Math"/>
                </w:rPr>
                <m:t>P</m:t>
              </m:r>
            </m:e>
            <m:sub>
              <m:r>
                <w:rPr>
                  <w:rFonts w:ascii="Cambria Math" w:hAnsi="Cambria Math"/>
                </w:rPr>
                <m:t>r</m:t>
              </m:r>
            </m:sub>
          </m:sSub>
          <m:r>
            <m:rPr>
              <m:sty m:val="p"/>
            </m:rPr>
            <w:rPr>
              <w:rFonts w:ascii="Cambria Math" w:hAnsi="Cambria Math"/>
            </w:rPr>
            <m:t>=</m:t>
          </m:r>
          <m:f>
            <m:fPr>
              <m:ctrlPr>
                <w:rPr>
                  <w:rFonts w:ascii="Cambria Math" w:hAnsi="Cambria Math"/>
                </w:rPr>
              </m:ctrlPr>
            </m:fPr>
            <m:num>
              <m:r>
                <w:rPr>
                  <w:rFonts w:ascii="Cambria Math" w:hAnsi="Cambria Math"/>
                </w:rPr>
                <m:t>n</m:t>
              </m:r>
              <m:r>
                <m:rPr>
                  <m:sty m:val="p"/>
                </m:rPr>
                <w:rPr>
                  <w:rFonts w:ascii="Cambria Math" w:hAnsi="Cambria Math"/>
                </w:rPr>
                <m:t>!</m:t>
              </m:r>
            </m:num>
            <m:den>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r</m:t>
                  </m:r>
                </m:e>
              </m:d>
              <m:r>
                <m:rPr>
                  <m:sty m:val="p"/>
                </m:rPr>
                <w:rPr>
                  <w:rFonts w:ascii="Cambria Math" w:hAnsi="Cambria Math"/>
                </w:rPr>
                <m:t>!</m:t>
              </m:r>
            </m:den>
          </m:f>
          <m:r>
            <m:rPr>
              <m:sty m:val="p"/>
            </m:rPr>
            <w:rPr>
              <w:rFonts w:ascii="Cambria Math" w:hAnsi="Cambria Math"/>
            </w:rPr>
            <m:t>,</m:t>
          </m:r>
          <m:r>
            <w:rPr>
              <w:rFonts w:ascii="Cambria Math" w:hAnsi="Cambria Math"/>
            </w:rPr>
            <m:t>  </m:t>
          </m:r>
          <m:d>
            <m:dPr>
              <m:ctrlPr>
                <w:rPr>
                  <w:rFonts w:ascii="Cambria Math" w:hAnsi="Cambria Math"/>
                </w:rPr>
              </m:ctrlPr>
            </m:dPr>
            <m:e>
              <m:f>
                <m:fPr>
                  <m:type m:val="noBar"/>
                  <m:ctrlPr>
                    <w:rPr>
                      <w:rFonts w:ascii="Cambria Math" w:hAnsi="Cambria Math"/>
                    </w:rPr>
                  </m:ctrlPr>
                </m:fPr>
                <m:num>
                  <m:r>
                    <w:rPr>
                      <w:rFonts w:ascii="Cambria Math" w:hAnsi="Cambria Math"/>
                    </w:rPr>
                    <m:t>n</m:t>
                  </m:r>
                </m:num>
                <m:den>
                  <m:r>
                    <w:rPr>
                      <w:rFonts w:ascii="Cambria Math" w:hAnsi="Cambria Math"/>
                    </w:rPr>
                    <m:t>r</m:t>
                  </m:r>
                </m:den>
              </m:f>
            </m:e>
          </m:d>
          <m:r>
            <m:rPr>
              <m:sty m:val="p"/>
            </m:rPr>
            <w:rPr>
              <w:rFonts w:ascii="Cambria Math" w:hAnsi="Cambria Math"/>
            </w:rPr>
            <m:t>=</m:t>
          </m:r>
          <m:f>
            <m:fPr>
              <m:ctrlPr>
                <w:rPr>
                  <w:rFonts w:ascii="Cambria Math" w:hAnsi="Cambria Math"/>
                </w:rPr>
              </m:ctrlPr>
            </m:fPr>
            <m:num>
              <m:r>
                <w:rPr>
                  <w:rFonts w:ascii="Cambria Math" w:hAnsi="Cambria Math"/>
                </w:rPr>
                <m:t>n</m:t>
              </m:r>
              <m:r>
                <m:rPr>
                  <m:sty m:val="p"/>
                </m:rPr>
                <w:rPr>
                  <w:rFonts w:ascii="Cambria Math" w:hAnsi="Cambria Math"/>
                </w:rPr>
                <m:t>!</m:t>
              </m:r>
            </m:num>
            <m:den>
              <m:r>
                <w:rPr>
                  <w:rFonts w:ascii="Cambria Math" w:hAnsi="Cambria Math"/>
                </w:rPr>
                <m:t>r</m:t>
              </m:r>
              <m:r>
                <m:rPr>
                  <m:sty m:val="p"/>
                </m:rPr>
                <w:rPr>
                  <w:rFonts w:ascii="Cambria Math" w:hAnsi="Cambria Math"/>
                </w:rPr>
                <m:t>!</m:t>
              </m:r>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r</m:t>
                  </m:r>
                </m:e>
              </m:d>
              <m:r>
                <m:rPr>
                  <m:sty m:val="p"/>
                </m:rPr>
                <w:rPr>
                  <w:rFonts w:ascii="Cambria Math" w:hAnsi="Cambria Math"/>
                </w:rPr>
                <m:t>!</m:t>
              </m:r>
            </m:den>
          </m:f>
          <m:r>
            <m:rPr>
              <m:sty m:val="p"/>
            </m:rPr>
            <w:rPr>
              <w:rFonts w:ascii="Cambria Math" w:hAnsi="Cambria Math"/>
            </w:rPr>
            <m:t>.</m:t>
          </m:r>
        </m:oMath>
      </m:oMathPara>
    </w:p>
    <w:p w:rsidR="008E101C" w:rsidRDefault="00000000" w:rsidP="00722A7F">
      <w:pPr>
        <w:pStyle w:val="FirstParagraph"/>
        <w:jc w:val="both"/>
      </w:pPr>
      <m:oMathPara>
        <m:oMathParaPr>
          <m:jc m:val="center"/>
        </m:oMathParaPr>
        <m:oMath>
          <m:r>
            <m:rPr>
              <m:nor/>
            </m:rPr>
            <m:t>Repeated arrangements</m:t>
          </m:r>
          <m:r>
            <m:rPr>
              <m:sty m:val="p"/>
            </m:rPr>
            <w:rPr>
              <w:rFonts w:ascii="Cambria Math" w:hAnsi="Cambria Math"/>
            </w:rPr>
            <m:t>=</m:t>
          </m:r>
          <m:f>
            <m:fPr>
              <m:ctrlPr>
                <w:rPr>
                  <w:rFonts w:ascii="Cambria Math" w:hAnsi="Cambria Math"/>
                </w:rPr>
              </m:ctrlPr>
            </m:fPr>
            <m:num>
              <m:r>
                <w:rPr>
                  <w:rFonts w:ascii="Cambria Math" w:hAnsi="Cambria Math"/>
                </w:rPr>
                <m:t>n</m:t>
              </m:r>
              <m:r>
                <m:rPr>
                  <m:sty m:val="p"/>
                </m:rPr>
                <w:rPr>
                  <w:rFonts w:ascii="Cambria Math" w:hAnsi="Cambria Math"/>
                </w:rPr>
                <m:t>!</m:t>
              </m:r>
            </m:num>
            <m:den>
              <m:sSub>
                <m:sSubPr>
                  <m:ctrlPr>
                    <w:rPr>
                      <w:rFonts w:ascii="Cambria Math" w:hAnsi="Cambria Math"/>
                    </w:rPr>
                  </m:ctrlPr>
                </m:sSubPr>
                <m:e>
                  <m:r>
                    <w:rPr>
                      <w:rFonts w:ascii="Cambria Math" w:hAnsi="Cambria Math"/>
                    </w:rPr>
                    <m:t>n</m:t>
                  </m:r>
                </m:e>
                <m:sub>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n</m:t>
                  </m:r>
                </m:e>
                <m:sub>
                  <m: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n</m:t>
                  </m:r>
                </m:e>
                <m:sub>
                  <m:r>
                    <w:rPr>
                      <w:rFonts w:ascii="Cambria Math" w:hAnsi="Cambria Math"/>
                    </w:rPr>
                    <m:t>k</m:t>
                  </m:r>
                </m:sub>
              </m:sSub>
              <m:r>
                <m:rPr>
                  <m:sty m:val="p"/>
                </m:rPr>
                <w:rPr>
                  <w:rFonts w:ascii="Cambria Math" w:hAnsi="Cambria Math"/>
                </w:rPr>
                <m:t>!</m:t>
              </m:r>
            </m:den>
          </m:f>
          <m:r>
            <m:rPr>
              <m:sty m:val="p"/>
            </m:rPr>
            <w:rPr>
              <w:rFonts w:ascii="Cambria Math" w:hAnsi="Cambria Math"/>
            </w:rPr>
            <m:t>.</m:t>
          </m:r>
        </m:oMath>
      </m:oMathPara>
    </w:p>
    <w:p w:rsidR="008E101C" w:rsidRDefault="00000000" w:rsidP="00722A7F">
      <w:pPr>
        <w:pStyle w:val="Heading2"/>
        <w:jc w:val="both"/>
      </w:pPr>
      <w:bookmarkStart w:id="192" w:name="probability"/>
      <w:bookmarkEnd w:id="191"/>
      <w:r>
        <w:t>Probability</w:t>
      </w:r>
    </w:p>
    <w:p w:rsidR="008E101C" w:rsidRDefault="00000000" w:rsidP="00722A7F">
      <w:pPr>
        <w:pStyle w:val="FirstParagraph"/>
        <w:jc w:val="both"/>
      </w:pPr>
      <m:oMathPara>
        <m:oMathParaPr>
          <m:jc m:val="center"/>
        </m:oMathParaPr>
        <m:oMath>
          <m:r>
            <w:rPr>
              <w:rFonts w:ascii="Cambria Math" w:hAnsi="Cambria Math"/>
            </w:rPr>
            <m:t>P</m:t>
          </m:r>
          <m:d>
            <m:dPr>
              <m:ctrlPr>
                <w:rPr>
                  <w:rFonts w:ascii="Cambria Math" w:hAnsi="Cambria Math"/>
                </w:rPr>
              </m:ctrlPr>
            </m:dPr>
            <m:e>
              <m:r>
                <w:rPr>
                  <w:rFonts w:ascii="Cambria Math" w:hAnsi="Cambria Math"/>
                </w:rPr>
                <m:t>A</m:t>
              </m:r>
              <m:r>
                <m:rPr>
                  <m:sty m:val="p"/>
                </m:rPr>
                <w:rPr>
                  <w:rFonts w:ascii="Cambria Math" w:hAnsi="Cambria Math"/>
                </w:rPr>
                <m:t>∪</m:t>
              </m:r>
              <m:r>
                <w:rPr>
                  <w:rFonts w:ascii="Cambria Math" w:hAnsi="Cambria Math"/>
                </w:rPr>
                <m:t>B</m:t>
              </m:r>
            </m:e>
          </m:d>
          <m:r>
            <m:rPr>
              <m:sty m:val="p"/>
            </m:rPr>
            <w:rPr>
              <w:rFonts w:ascii="Cambria Math" w:hAnsi="Cambria Math"/>
            </w:rPr>
            <m:t>=</m:t>
          </m:r>
          <m:r>
            <w:rPr>
              <w:rFonts w:ascii="Cambria Math" w:hAnsi="Cambria Math"/>
            </w:rPr>
            <m:t>P</m:t>
          </m:r>
          <m:d>
            <m:dPr>
              <m:ctrlPr>
                <w:rPr>
                  <w:rFonts w:ascii="Cambria Math" w:hAnsi="Cambria Math"/>
                </w:rPr>
              </m:ctrlPr>
            </m:dPr>
            <m:e>
              <m:r>
                <w:rPr>
                  <w:rFonts w:ascii="Cambria Math" w:hAnsi="Cambria Math"/>
                </w:rPr>
                <m:t>A</m:t>
              </m:r>
            </m:e>
          </m:d>
          <m:r>
            <m:rPr>
              <m:sty m:val="p"/>
            </m:rPr>
            <w:rPr>
              <w:rFonts w:ascii="Cambria Math" w:hAnsi="Cambria Math"/>
            </w:rPr>
            <m:t>+</m:t>
          </m:r>
          <m:r>
            <w:rPr>
              <w:rFonts w:ascii="Cambria Math" w:hAnsi="Cambria Math"/>
            </w:rPr>
            <m:t>P</m:t>
          </m:r>
          <m:d>
            <m:dPr>
              <m:ctrlPr>
                <w:rPr>
                  <w:rFonts w:ascii="Cambria Math" w:hAnsi="Cambria Math"/>
                </w:rPr>
              </m:ctrlPr>
            </m:dPr>
            <m:e>
              <m:r>
                <w:rPr>
                  <w:rFonts w:ascii="Cambria Math" w:hAnsi="Cambria Math"/>
                </w:rPr>
                <m:t>B</m:t>
              </m:r>
            </m:e>
          </m:d>
          <m:r>
            <m:rPr>
              <m:sty m:val="p"/>
            </m:rPr>
            <w:rPr>
              <w:rFonts w:ascii="Cambria Math" w:hAnsi="Cambria Math"/>
            </w:rPr>
            <m:t>-</m:t>
          </m:r>
          <m:r>
            <w:rPr>
              <w:rFonts w:ascii="Cambria Math" w:hAnsi="Cambria Math"/>
            </w:rPr>
            <m:t>P</m:t>
          </m:r>
          <m:d>
            <m:dPr>
              <m:ctrlPr>
                <w:rPr>
                  <w:rFonts w:ascii="Cambria Math" w:hAnsi="Cambria Math"/>
                </w:rPr>
              </m:ctrlPr>
            </m:dPr>
            <m:e>
              <m:r>
                <w:rPr>
                  <w:rFonts w:ascii="Cambria Math" w:hAnsi="Cambria Math"/>
                </w:rPr>
                <m:t>A</m:t>
              </m:r>
              <m:r>
                <m:rPr>
                  <m:sty m:val="p"/>
                </m:rPr>
                <w:rPr>
                  <w:rFonts w:ascii="Cambria Math" w:hAnsi="Cambria Math"/>
                </w:rPr>
                <m:t>∩</m:t>
              </m:r>
              <m:r>
                <w:rPr>
                  <w:rFonts w:ascii="Cambria Math" w:hAnsi="Cambria Math"/>
                </w:rPr>
                <m:t>B</m:t>
              </m:r>
            </m:e>
          </m:d>
          <m:r>
            <m:rPr>
              <m:sty m:val="p"/>
            </m:rPr>
            <w:rPr>
              <w:rFonts w:ascii="Cambria Math" w:hAnsi="Cambria Math"/>
            </w:rPr>
            <m:t>.</m:t>
          </m:r>
        </m:oMath>
      </m:oMathPara>
    </w:p>
    <w:p w:rsidR="008E101C" w:rsidRDefault="00000000" w:rsidP="00722A7F">
      <w:pPr>
        <w:pStyle w:val="FirstParagraph"/>
        <w:jc w:val="both"/>
      </w:pPr>
      <m:oMathPara>
        <m:oMathParaPr>
          <m:jc m:val="center"/>
        </m:oMathParaPr>
        <m:oMath>
          <m:r>
            <w:rPr>
              <w:rFonts w:ascii="Cambria Math" w:hAnsi="Cambria Math"/>
            </w:rPr>
            <m:t>P</m:t>
          </m:r>
          <m:d>
            <m:dPr>
              <m:ctrlPr>
                <w:rPr>
                  <w:rFonts w:ascii="Cambria Math" w:hAnsi="Cambria Math"/>
                </w:rPr>
              </m:ctrlPr>
            </m:dPr>
            <m:e>
              <m:r>
                <w:rPr>
                  <w:rFonts w:ascii="Cambria Math" w:hAnsi="Cambria Math"/>
                </w:rPr>
                <m:t>A</m:t>
              </m:r>
              <m:r>
                <m:rPr>
                  <m:sty m:val="p"/>
                </m:rPr>
                <w:rPr>
                  <w:rFonts w:ascii="Cambria Math" w:hAnsi="Cambria Math"/>
                </w:rPr>
                <m:t>∣</m:t>
              </m:r>
              <m:r>
                <w:rPr>
                  <w:rFonts w:ascii="Cambria Math" w:hAnsi="Cambria Math"/>
                </w:rPr>
                <m:t>B</m:t>
              </m:r>
            </m:e>
          </m:d>
          <m:r>
            <m:rPr>
              <m:sty m:val="p"/>
            </m:rPr>
            <w:rPr>
              <w:rFonts w:ascii="Cambria Math" w:hAnsi="Cambria Math"/>
            </w:rPr>
            <m:t>=</m:t>
          </m:r>
          <m:f>
            <m:fPr>
              <m:ctrlPr>
                <w:rPr>
                  <w:rFonts w:ascii="Cambria Math" w:hAnsi="Cambria Math"/>
                </w:rPr>
              </m:ctrlPr>
            </m:fPr>
            <m:num>
              <m:r>
                <w:rPr>
                  <w:rFonts w:ascii="Cambria Math" w:hAnsi="Cambria Math"/>
                </w:rPr>
                <m:t>P</m:t>
              </m:r>
              <m:d>
                <m:dPr>
                  <m:ctrlPr>
                    <w:rPr>
                      <w:rFonts w:ascii="Cambria Math" w:hAnsi="Cambria Math"/>
                    </w:rPr>
                  </m:ctrlPr>
                </m:dPr>
                <m:e>
                  <m:r>
                    <w:rPr>
                      <w:rFonts w:ascii="Cambria Math" w:hAnsi="Cambria Math"/>
                    </w:rPr>
                    <m:t>A</m:t>
                  </m:r>
                  <m:r>
                    <m:rPr>
                      <m:sty m:val="p"/>
                    </m:rPr>
                    <w:rPr>
                      <w:rFonts w:ascii="Cambria Math" w:hAnsi="Cambria Math"/>
                    </w:rPr>
                    <m:t>∩</m:t>
                  </m:r>
                  <m:r>
                    <w:rPr>
                      <w:rFonts w:ascii="Cambria Math" w:hAnsi="Cambria Math"/>
                    </w:rPr>
                    <m:t>B</m:t>
                  </m:r>
                </m:e>
              </m:d>
            </m:num>
            <m:den>
              <m:r>
                <w:rPr>
                  <w:rFonts w:ascii="Cambria Math" w:hAnsi="Cambria Math"/>
                </w:rPr>
                <m:t>P</m:t>
              </m:r>
              <m:d>
                <m:dPr>
                  <m:ctrlPr>
                    <w:rPr>
                      <w:rFonts w:ascii="Cambria Math" w:hAnsi="Cambria Math"/>
                    </w:rPr>
                  </m:ctrlPr>
                </m:dPr>
                <m:e>
                  <m:r>
                    <w:rPr>
                      <w:rFonts w:ascii="Cambria Math" w:hAnsi="Cambria Math"/>
                    </w:rPr>
                    <m:t>B</m:t>
                  </m:r>
                </m:e>
              </m:d>
            </m:den>
          </m:f>
          <m:r>
            <m:rPr>
              <m:sty m:val="p"/>
            </m:rPr>
            <w:rPr>
              <w:rFonts w:ascii="Cambria Math" w:hAnsi="Cambria Math"/>
            </w:rPr>
            <m:t>.</m:t>
          </m:r>
        </m:oMath>
      </m:oMathPara>
    </w:p>
    <w:p w:rsidR="008E101C" w:rsidRDefault="00000000" w:rsidP="00722A7F">
      <w:pPr>
        <w:pStyle w:val="FirstParagraph"/>
        <w:jc w:val="both"/>
      </w:pPr>
      <m:oMathPara>
        <m:oMathParaPr>
          <m:jc m:val="center"/>
        </m:oMathParaPr>
        <m:oMath>
          <m:r>
            <w:rPr>
              <w:rFonts w:ascii="Cambria Math" w:hAnsi="Cambria Math"/>
            </w:rPr>
            <m:t>P</m:t>
          </m:r>
          <m:d>
            <m:dPr>
              <m:ctrlPr>
                <w:rPr>
                  <w:rFonts w:ascii="Cambria Math" w:hAnsi="Cambria Math"/>
                </w:rPr>
              </m:ctrlPr>
            </m:dPr>
            <m:e>
              <m:r>
                <w:rPr>
                  <w:rFonts w:ascii="Cambria Math" w:hAnsi="Cambria Math"/>
                </w:rPr>
                <m:t>B</m:t>
              </m:r>
            </m:e>
          </m:d>
          <m:r>
            <m:rPr>
              <m:sty m:val="p"/>
            </m:rPr>
            <w:rPr>
              <w:rFonts w:ascii="Cambria Math" w:hAnsi="Cambria Math"/>
            </w:rPr>
            <m:t>=</m:t>
          </m:r>
          <m:nary>
            <m:naryPr>
              <m:chr m:val="∑"/>
              <m:limLoc m:val="undOvr"/>
              <m:supHide m:val="1"/>
              <m:ctrlPr>
                <w:rPr>
                  <w:rFonts w:ascii="Cambria Math" w:hAnsi="Cambria Math"/>
                </w:rPr>
              </m:ctrlPr>
            </m:naryPr>
            <m:sub>
              <m:r>
                <w:rPr>
                  <w:rFonts w:ascii="Cambria Math" w:hAnsi="Cambria Math"/>
                </w:rPr>
                <m:t>i</m:t>
              </m:r>
            </m:sub>
            <m:sup>
              <m:r>
                <w:rPr>
                  <w:rFonts w:ascii="Cambria Math" w:hAnsi="Cambria Math"/>
                </w:rPr>
                <m:t>​</m:t>
              </m:r>
            </m:sup>
            <m:e>
              <m:r>
                <w:rPr>
                  <w:rFonts w:ascii="Cambria Math" w:hAnsi="Cambria Math"/>
                </w:rPr>
                <m:t>P</m:t>
              </m:r>
            </m:e>
          </m:nary>
          <m:d>
            <m:dPr>
              <m:ctrlPr>
                <w:rPr>
                  <w:rFonts w:ascii="Cambria Math" w:hAnsi="Cambria Math"/>
                </w:rPr>
              </m:ctrlPr>
            </m:dPr>
            <m:e>
              <m:r>
                <w:rPr>
                  <w:rFonts w:ascii="Cambria Math" w:hAnsi="Cambria Math"/>
                </w:rPr>
                <m:t>B</m:t>
              </m:r>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i</m:t>
                  </m:r>
                </m:sub>
              </m:sSub>
            </m:e>
          </m:d>
          <m:r>
            <w:rPr>
              <w:rFonts w:ascii="Cambria Math" w:hAnsi="Cambria Math"/>
            </w:rPr>
            <m:t>P</m:t>
          </m:r>
          <m:d>
            <m:dPr>
              <m:ctrlPr>
                <w:rPr>
                  <w:rFonts w:ascii="Cambria Math" w:hAnsi="Cambria Math"/>
                </w:rPr>
              </m:ctrlPr>
            </m:dPr>
            <m:e>
              <m:sSub>
                <m:sSubPr>
                  <m:ctrlPr>
                    <w:rPr>
                      <w:rFonts w:ascii="Cambria Math" w:hAnsi="Cambria Math"/>
                    </w:rPr>
                  </m:ctrlPr>
                </m:sSubPr>
                <m:e>
                  <m:r>
                    <w:rPr>
                      <w:rFonts w:ascii="Cambria Math" w:hAnsi="Cambria Math"/>
                    </w:rPr>
                    <m:t>A</m:t>
                  </m:r>
                </m:e>
                <m:sub>
                  <m:r>
                    <w:rPr>
                      <w:rFonts w:ascii="Cambria Math" w:hAnsi="Cambria Math"/>
                    </w:rPr>
                    <m:t>i</m:t>
                  </m:r>
                </m:sub>
              </m:sSub>
            </m:e>
          </m:d>
          <m:r>
            <m:rPr>
              <m:sty m:val="p"/>
            </m:rPr>
            <w:rPr>
              <w:rFonts w:ascii="Cambria Math" w:hAnsi="Cambria Math"/>
            </w:rPr>
            <m:t>.</m:t>
          </m:r>
        </m:oMath>
      </m:oMathPara>
    </w:p>
    <w:p w:rsidR="008E101C" w:rsidRDefault="00000000" w:rsidP="00722A7F">
      <w:pPr>
        <w:pStyle w:val="FirstParagraph"/>
        <w:jc w:val="both"/>
      </w:pPr>
      <m:oMathPara>
        <m:oMathParaPr>
          <m:jc m:val="center"/>
        </m:oMathParaPr>
        <m:oMath>
          <m:r>
            <w:rPr>
              <w:rFonts w:ascii="Cambria Math" w:hAnsi="Cambria Math"/>
            </w:rPr>
            <m:t>P</m:t>
          </m:r>
          <m:d>
            <m:dPr>
              <m:ctrlPr>
                <w:rPr>
                  <w:rFonts w:ascii="Cambria Math" w:hAnsi="Cambria Math"/>
                </w:rPr>
              </m:ctrlPr>
            </m:dPr>
            <m:e>
              <m:sSub>
                <m:sSubPr>
                  <m:ctrlPr>
                    <w:rPr>
                      <w:rFonts w:ascii="Cambria Math" w:hAnsi="Cambria Math"/>
                    </w:rPr>
                  </m:ctrlPr>
                </m:sSubPr>
                <m:e>
                  <m:r>
                    <w:rPr>
                      <w:rFonts w:ascii="Cambria Math" w:hAnsi="Cambria Math"/>
                    </w:rPr>
                    <m:t>A</m:t>
                  </m:r>
                </m:e>
                <m:sub>
                  <m:r>
                    <w:rPr>
                      <w:rFonts w:ascii="Cambria Math" w:hAnsi="Cambria Math"/>
                    </w:rPr>
                    <m:t>j</m:t>
                  </m:r>
                </m:sub>
              </m:sSub>
              <m:r>
                <m:rPr>
                  <m:sty m:val="p"/>
                </m:rPr>
                <w:rPr>
                  <w:rFonts w:ascii="Cambria Math" w:hAnsi="Cambria Math"/>
                </w:rPr>
                <m:t>∣</m:t>
              </m:r>
              <m:r>
                <w:rPr>
                  <w:rFonts w:ascii="Cambria Math" w:hAnsi="Cambria Math"/>
                </w:rPr>
                <m:t>B</m:t>
              </m:r>
            </m:e>
          </m:d>
          <m:r>
            <m:rPr>
              <m:sty m:val="p"/>
            </m:rPr>
            <w:rPr>
              <w:rFonts w:ascii="Cambria Math" w:hAnsi="Cambria Math"/>
            </w:rPr>
            <m:t>=</m:t>
          </m:r>
          <m:f>
            <m:fPr>
              <m:ctrlPr>
                <w:rPr>
                  <w:rFonts w:ascii="Cambria Math" w:hAnsi="Cambria Math"/>
                </w:rPr>
              </m:ctrlPr>
            </m:fPr>
            <m:num>
              <m:r>
                <w:rPr>
                  <w:rFonts w:ascii="Cambria Math" w:hAnsi="Cambria Math"/>
                </w:rPr>
                <m:t>P</m:t>
              </m:r>
              <m:d>
                <m:dPr>
                  <m:ctrlPr>
                    <w:rPr>
                      <w:rFonts w:ascii="Cambria Math" w:hAnsi="Cambria Math"/>
                    </w:rPr>
                  </m:ctrlPr>
                </m:dPr>
                <m:e>
                  <m:r>
                    <w:rPr>
                      <w:rFonts w:ascii="Cambria Math" w:hAnsi="Cambria Math"/>
                    </w:rPr>
                    <m:t>B</m:t>
                  </m:r>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j</m:t>
                      </m:r>
                    </m:sub>
                  </m:sSub>
                </m:e>
              </m:d>
              <m:r>
                <w:rPr>
                  <w:rFonts w:ascii="Cambria Math" w:hAnsi="Cambria Math"/>
                </w:rPr>
                <m:t>P</m:t>
              </m:r>
              <m:d>
                <m:dPr>
                  <m:ctrlPr>
                    <w:rPr>
                      <w:rFonts w:ascii="Cambria Math" w:hAnsi="Cambria Math"/>
                    </w:rPr>
                  </m:ctrlPr>
                </m:dPr>
                <m:e>
                  <m:sSub>
                    <m:sSubPr>
                      <m:ctrlPr>
                        <w:rPr>
                          <w:rFonts w:ascii="Cambria Math" w:hAnsi="Cambria Math"/>
                        </w:rPr>
                      </m:ctrlPr>
                    </m:sSubPr>
                    <m:e>
                      <m:r>
                        <w:rPr>
                          <w:rFonts w:ascii="Cambria Math" w:hAnsi="Cambria Math"/>
                        </w:rPr>
                        <m:t>A</m:t>
                      </m:r>
                    </m:e>
                    <m:sub>
                      <m:r>
                        <w:rPr>
                          <w:rFonts w:ascii="Cambria Math" w:hAnsi="Cambria Math"/>
                        </w:rPr>
                        <m:t>j</m:t>
                      </m:r>
                    </m:sub>
                  </m:sSub>
                </m:e>
              </m:d>
            </m:num>
            <m:den>
              <m:nary>
                <m:naryPr>
                  <m:chr m:val="∑"/>
                  <m:limLoc m:val="undOvr"/>
                  <m:supHide m:val="1"/>
                  <m:ctrlPr>
                    <w:rPr>
                      <w:rFonts w:ascii="Cambria Math" w:hAnsi="Cambria Math"/>
                    </w:rPr>
                  </m:ctrlPr>
                </m:naryPr>
                <m:sub>
                  <m:r>
                    <w:rPr>
                      <w:rFonts w:ascii="Cambria Math" w:hAnsi="Cambria Math"/>
                    </w:rPr>
                    <m:t>i</m:t>
                  </m:r>
                </m:sub>
                <m:sup>
                  <m:r>
                    <w:rPr>
                      <w:rFonts w:ascii="Cambria Math" w:hAnsi="Cambria Math"/>
                    </w:rPr>
                    <m:t>​</m:t>
                  </m:r>
                </m:sup>
                <m:e>
                  <m:r>
                    <w:rPr>
                      <w:rFonts w:ascii="Cambria Math" w:hAnsi="Cambria Math"/>
                    </w:rPr>
                    <m:t>P</m:t>
                  </m:r>
                </m:e>
              </m:nary>
              <m:d>
                <m:dPr>
                  <m:ctrlPr>
                    <w:rPr>
                      <w:rFonts w:ascii="Cambria Math" w:hAnsi="Cambria Math"/>
                    </w:rPr>
                  </m:ctrlPr>
                </m:dPr>
                <m:e>
                  <m:r>
                    <w:rPr>
                      <w:rFonts w:ascii="Cambria Math" w:hAnsi="Cambria Math"/>
                    </w:rPr>
                    <m:t>B</m:t>
                  </m:r>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i</m:t>
                      </m:r>
                    </m:sub>
                  </m:sSub>
                </m:e>
              </m:d>
              <m:r>
                <w:rPr>
                  <w:rFonts w:ascii="Cambria Math" w:hAnsi="Cambria Math"/>
                </w:rPr>
                <m:t>P</m:t>
              </m:r>
              <m:d>
                <m:dPr>
                  <m:ctrlPr>
                    <w:rPr>
                      <w:rFonts w:ascii="Cambria Math" w:hAnsi="Cambria Math"/>
                    </w:rPr>
                  </m:ctrlPr>
                </m:dPr>
                <m:e>
                  <m:sSub>
                    <m:sSubPr>
                      <m:ctrlPr>
                        <w:rPr>
                          <w:rFonts w:ascii="Cambria Math" w:hAnsi="Cambria Math"/>
                        </w:rPr>
                      </m:ctrlPr>
                    </m:sSubPr>
                    <m:e>
                      <m:r>
                        <w:rPr>
                          <w:rFonts w:ascii="Cambria Math" w:hAnsi="Cambria Math"/>
                        </w:rPr>
                        <m:t>A</m:t>
                      </m:r>
                    </m:e>
                    <m:sub>
                      <m:r>
                        <w:rPr>
                          <w:rFonts w:ascii="Cambria Math" w:hAnsi="Cambria Math"/>
                        </w:rPr>
                        <m:t>i</m:t>
                      </m:r>
                    </m:sub>
                  </m:sSub>
                </m:e>
              </m:d>
            </m:den>
          </m:f>
          <m:r>
            <m:rPr>
              <m:sty m:val="p"/>
            </m:rPr>
            <w:rPr>
              <w:rFonts w:ascii="Cambria Math" w:hAnsi="Cambria Math"/>
            </w:rPr>
            <m:t>.</m:t>
          </m:r>
        </m:oMath>
      </m:oMathPara>
    </w:p>
    <w:p w:rsidR="008E101C" w:rsidRDefault="00000000" w:rsidP="00722A7F">
      <w:pPr>
        <w:pStyle w:val="Heading2"/>
        <w:jc w:val="both"/>
      </w:pPr>
      <w:bookmarkStart w:id="193" w:name="expectation-and-variance"/>
      <w:bookmarkEnd w:id="192"/>
      <w:r>
        <w:t>Expectation and Variance</w:t>
      </w:r>
    </w:p>
    <w:p w:rsidR="008E101C" w:rsidRDefault="00000000" w:rsidP="00722A7F">
      <w:pPr>
        <w:pStyle w:val="FirstParagraph"/>
        <w:jc w:val="both"/>
      </w:pPr>
      <m:oMathPara>
        <m:oMathParaPr>
          <m:jc m:val="center"/>
        </m:oMathParaPr>
        <m:oMath>
          <m:r>
            <m:rPr>
              <m:sty m:val="p"/>
            </m:rPr>
            <w:rPr>
              <w:rFonts w:ascii="Cambria Math" w:hAnsi="Cambria Math"/>
            </w:rPr>
            <m:t>Var</m:t>
          </m:r>
          <m:d>
            <m:dPr>
              <m:ctrlPr>
                <w:rPr>
                  <w:rFonts w:ascii="Cambria Math" w:hAnsi="Cambria Math"/>
                </w:rPr>
              </m:ctrlPr>
            </m:dPr>
            <m:e>
              <m:r>
                <w:rPr>
                  <w:rFonts w:ascii="Cambria Math" w:hAnsi="Cambria Math"/>
                </w:rPr>
                <m:t>X</m:t>
              </m:r>
            </m:e>
          </m:d>
          <m:r>
            <m:rPr>
              <m:sty m:val="p"/>
            </m:rPr>
            <w:rPr>
              <w:rFonts w:ascii="Cambria Math" w:hAnsi="Cambria Math"/>
            </w:rPr>
            <m:t>=</m:t>
          </m:r>
          <m:r>
            <w:rPr>
              <w:rFonts w:ascii="Cambria Math" w:hAnsi="Cambria Math"/>
            </w:rPr>
            <m:t>E</m:t>
          </m:r>
          <m:d>
            <m:dPr>
              <m:ctrlPr>
                <w:rPr>
                  <w:rFonts w:ascii="Cambria Math" w:hAnsi="Cambria Math"/>
                </w:rPr>
              </m:ctrlPr>
            </m:dPr>
            <m:e>
              <m:sSup>
                <m:sSupPr>
                  <m:ctrlPr>
                    <w:rPr>
                      <w:rFonts w:ascii="Cambria Math" w:hAnsi="Cambria Math"/>
                    </w:rPr>
                  </m:ctrlPr>
                </m:sSupPr>
                <m:e>
                  <m:r>
                    <w:rPr>
                      <w:rFonts w:ascii="Cambria Math" w:hAnsi="Cambria Math"/>
                    </w:rPr>
                    <m:t>X</m:t>
                  </m:r>
                </m:e>
                <m:sup>
                  <m:r>
                    <w:rPr>
                      <w:rFonts w:ascii="Cambria Math" w:hAnsi="Cambria Math"/>
                    </w:rPr>
                    <m:t>2</m:t>
                  </m:r>
                </m:sup>
              </m:sSup>
            </m:e>
          </m:d>
          <m:r>
            <m:rPr>
              <m:sty m:val="p"/>
            </m:rPr>
            <w:rPr>
              <w:rFonts w:ascii="Cambria Math" w:hAnsi="Cambria Math"/>
            </w:rPr>
            <m:t>-</m:t>
          </m:r>
          <m:sSup>
            <m:sSupPr>
              <m:ctrlPr>
                <w:rPr>
                  <w:rFonts w:ascii="Cambria Math" w:hAnsi="Cambria Math"/>
                </w:rPr>
              </m:ctrlPr>
            </m:sSupPr>
            <m:e>
              <m:d>
                <m:dPr>
                  <m:begChr m:val="["/>
                  <m:endChr m:val="]"/>
                  <m:ctrlPr>
                    <w:rPr>
                      <w:rFonts w:ascii="Cambria Math" w:hAnsi="Cambria Math"/>
                    </w:rPr>
                  </m:ctrlPr>
                </m:dPr>
                <m:e>
                  <m:r>
                    <w:rPr>
                      <w:rFonts w:ascii="Cambria Math" w:hAnsi="Cambria Math"/>
                    </w:rPr>
                    <m:t>E</m:t>
                  </m:r>
                  <m:d>
                    <m:dPr>
                      <m:ctrlPr>
                        <w:rPr>
                          <w:rFonts w:ascii="Cambria Math" w:hAnsi="Cambria Math"/>
                        </w:rPr>
                      </m:ctrlPr>
                    </m:dPr>
                    <m:e>
                      <m:r>
                        <w:rPr>
                          <w:rFonts w:ascii="Cambria Math" w:hAnsi="Cambria Math"/>
                        </w:rPr>
                        <m:t>X</m:t>
                      </m:r>
                    </m:e>
                  </m:d>
                </m:e>
              </m:d>
            </m:e>
            <m:sup>
              <m:r>
                <w:rPr>
                  <w:rFonts w:ascii="Cambria Math" w:hAnsi="Cambria Math"/>
                </w:rPr>
                <m:t>2</m:t>
              </m:r>
            </m:sup>
          </m:sSup>
          <m:r>
            <m:rPr>
              <m:sty m:val="p"/>
            </m:rPr>
            <w:rPr>
              <w:rFonts w:ascii="Cambria Math" w:hAnsi="Cambria Math"/>
            </w:rPr>
            <m:t>.</m:t>
          </m:r>
        </m:oMath>
      </m:oMathPara>
    </w:p>
    <w:p w:rsidR="008E101C" w:rsidRDefault="00000000" w:rsidP="00722A7F">
      <w:pPr>
        <w:pStyle w:val="FirstParagraph"/>
        <w:jc w:val="both"/>
      </w:pPr>
      <m:oMathPara>
        <m:oMathParaPr>
          <m:jc m:val="center"/>
        </m:oMathParaPr>
        <m:oMath>
          <m:r>
            <m:rPr>
              <m:sty m:val="p"/>
            </m:rPr>
            <w:rPr>
              <w:rFonts w:ascii="Cambria Math" w:hAnsi="Cambria Math"/>
            </w:rPr>
            <m:t>Var</m:t>
          </m:r>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Y</m:t>
              </m:r>
            </m:e>
          </m:d>
          <m:r>
            <m:rPr>
              <m:sty m:val="p"/>
            </m:rPr>
            <w:rPr>
              <w:rFonts w:ascii="Cambria Math" w:hAnsi="Cambria Math"/>
            </w:rPr>
            <m:t>=Var</m:t>
          </m:r>
          <m:d>
            <m:dPr>
              <m:ctrlPr>
                <w:rPr>
                  <w:rFonts w:ascii="Cambria Math" w:hAnsi="Cambria Math"/>
                </w:rPr>
              </m:ctrlPr>
            </m:dPr>
            <m:e>
              <m:r>
                <w:rPr>
                  <w:rFonts w:ascii="Cambria Math" w:hAnsi="Cambria Math"/>
                </w:rPr>
                <m:t>X</m:t>
              </m:r>
            </m:e>
          </m:d>
          <m:r>
            <m:rPr>
              <m:sty m:val="p"/>
            </m:rPr>
            <w:rPr>
              <w:rFonts w:ascii="Cambria Math" w:hAnsi="Cambria Math"/>
            </w:rPr>
            <m:t>+Var</m:t>
          </m:r>
          <m:d>
            <m:dPr>
              <m:ctrlPr>
                <w:rPr>
                  <w:rFonts w:ascii="Cambria Math" w:hAnsi="Cambria Math"/>
                </w:rPr>
              </m:ctrlPr>
            </m:dPr>
            <m:e>
              <m:r>
                <w:rPr>
                  <w:rFonts w:ascii="Cambria Math" w:hAnsi="Cambria Math"/>
                </w:rPr>
                <m:t>Y</m:t>
              </m:r>
            </m:e>
          </m:d>
          <m:r>
            <m:rPr>
              <m:sty m:val="p"/>
            </m:rPr>
            <w:rPr>
              <w:rFonts w:ascii="Cambria Math" w:hAnsi="Cambria Math"/>
            </w:rPr>
            <m:t>+</m:t>
          </m:r>
          <m:r>
            <w:rPr>
              <w:rFonts w:ascii="Cambria Math" w:hAnsi="Cambria Math"/>
            </w:rPr>
            <m:t>2</m:t>
          </m:r>
          <m:r>
            <m:rPr>
              <m:sty m:val="p"/>
            </m:rPr>
            <w:rPr>
              <w:rFonts w:ascii="Cambria Math" w:hAnsi="Cambria Math"/>
            </w:rPr>
            <m:t>Cov</m:t>
          </m:r>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Y</m:t>
              </m:r>
            </m:e>
          </m:d>
          <m:r>
            <m:rPr>
              <m:sty m:val="p"/>
            </m:rPr>
            <w:rPr>
              <w:rFonts w:ascii="Cambria Math" w:hAnsi="Cambria Math"/>
            </w:rPr>
            <m:t>.</m:t>
          </m:r>
        </m:oMath>
      </m:oMathPara>
    </w:p>
    <w:p w:rsidR="008E101C" w:rsidRDefault="00000000" w:rsidP="00722A7F">
      <w:pPr>
        <w:pStyle w:val="Heading2"/>
        <w:jc w:val="both"/>
      </w:pPr>
      <w:bookmarkStart w:id="194" w:name="distribution-summary"/>
      <w:bookmarkEnd w:id="193"/>
      <w:r>
        <w:t>Distribution Summary</w:t>
      </w:r>
    </w:p>
    <w:tbl>
      <w:tblPr>
        <w:tblStyle w:val="Table"/>
        <w:tblW w:w="5000" w:type="pct"/>
        <w:jc w:val="center"/>
        <w:tblLook w:val="0020" w:firstRow="1" w:lastRow="0" w:firstColumn="0" w:lastColumn="0" w:noHBand="0" w:noVBand="0"/>
      </w:tblPr>
      <w:tblGrid>
        <w:gridCol w:w="3590"/>
        <w:gridCol w:w="2015"/>
        <w:gridCol w:w="1222"/>
        <w:gridCol w:w="3051"/>
      </w:tblGrid>
      <w:tr w:rsidR="008E101C" w:rsidTr="008E101C">
        <w:trPr>
          <w:cnfStyle w:val="100000000000" w:firstRow="1" w:lastRow="0" w:firstColumn="0" w:lastColumn="0" w:oddVBand="0" w:evenVBand="0" w:oddHBand="0" w:evenHBand="0" w:firstRowFirstColumn="0" w:firstRowLastColumn="0" w:lastRowFirstColumn="0" w:lastRowLastColumn="0"/>
          <w:tblHeader/>
          <w:jc w:val="center"/>
        </w:trPr>
        <w:tc>
          <w:tcPr>
            <w:tcW w:w="0" w:type="auto"/>
            <w:shd w:val="clear" w:color="auto" w:fill="D9EAF7"/>
            <w:tcMar>
              <w:top w:w="55" w:type="dxa"/>
              <w:left w:w="65" w:type="dxa"/>
              <w:bottom w:w="55" w:type="dxa"/>
              <w:right w:w="65" w:type="dxa"/>
            </w:tcMar>
            <w:vAlign w:val="center"/>
          </w:tcPr>
          <w:p w:rsidR="008E101C" w:rsidRDefault="00000000" w:rsidP="00722A7F">
            <w:pPr>
              <w:pStyle w:val="Compact"/>
              <w:spacing w:before="0" w:after="0"/>
              <w:jc w:val="both"/>
            </w:pPr>
            <w:r>
              <w:rPr>
                <w:b/>
                <w:sz w:val="18"/>
              </w:rPr>
              <w:t>Distribution</w:t>
            </w:r>
          </w:p>
        </w:tc>
        <w:tc>
          <w:tcPr>
            <w:tcW w:w="0" w:type="auto"/>
            <w:shd w:val="clear" w:color="auto" w:fill="D9EAF7"/>
            <w:tcMar>
              <w:top w:w="55" w:type="dxa"/>
              <w:left w:w="65" w:type="dxa"/>
              <w:bottom w:w="55" w:type="dxa"/>
              <w:right w:w="65" w:type="dxa"/>
            </w:tcMar>
            <w:vAlign w:val="center"/>
          </w:tcPr>
          <w:p w:rsidR="008E101C" w:rsidRDefault="00000000" w:rsidP="00722A7F">
            <w:pPr>
              <w:pStyle w:val="Compact"/>
              <w:spacing w:before="0" w:after="0"/>
              <w:jc w:val="both"/>
            </w:pPr>
            <w:r>
              <w:rPr>
                <w:b/>
                <w:sz w:val="18"/>
              </w:rPr>
              <w:t>Support</w:t>
            </w:r>
          </w:p>
        </w:tc>
        <w:tc>
          <w:tcPr>
            <w:tcW w:w="0" w:type="auto"/>
            <w:shd w:val="clear" w:color="auto" w:fill="D9EAF7"/>
            <w:tcMar>
              <w:top w:w="55" w:type="dxa"/>
              <w:left w:w="65" w:type="dxa"/>
              <w:bottom w:w="55" w:type="dxa"/>
              <w:right w:w="65" w:type="dxa"/>
            </w:tcMar>
            <w:vAlign w:val="center"/>
          </w:tcPr>
          <w:p w:rsidR="008E101C" w:rsidRDefault="00000000" w:rsidP="00722A7F">
            <w:pPr>
              <w:pStyle w:val="Compact"/>
              <w:spacing w:before="0" w:after="0"/>
              <w:jc w:val="both"/>
            </w:pPr>
            <w:r>
              <w:rPr>
                <w:b/>
                <w:sz w:val="18"/>
              </w:rPr>
              <w:t>Mean</w:t>
            </w:r>
          </w:p>
        </w:tc>
        <w:tc>
          <w:tcPr>
            <w:tcW w:w="0" w:type="auto"/>
            <w:shd w:val="clear" w:color="auto" w:fill="D9EAF7"/>
            <w:tcMar>
              <w:top w:w="55" w:type="dxa"/>
              <w:left w:w="65" w:type="dxa"/>
              <w:bottom w:w="55" w:type="dxa"/>
              <w:right w:w="65" w:type="dxa"/>
            </w:tcMar>
            <w:vAlign w:val="center"/>
          </w:tcPr>
          <w:p w:rsidR="008E101C" w:rsidRDefault="00000000" w:rsidP="00722A7F">
            <w:pPr>
              <w:pStyle w:val="Compact"/>
              <w:spacing w:before="0" w:after="0"/>
              <w:jc w:val="both"/>
            </w:pPr>
            <w:r>
              <w:rPr>
                <w:b/>
                <w:sz w:val="18"/>
              </w:rPr>
              <w:t>Variance</w:t>
            </w:r>
          </w:p>
        </w:tc>
      </w:tr>
      <w:tr w:rsidR="008E101C" w:rsidTr="008E101C">
        <w:trPr>
          <w:jc w:val="center"/>
        </w:trPr>
        <w:tc>
          <w:tcPr>
            <w:tcW w:w="0" w:type="auto"/>
            <w:tcMar>
              <w:top w:w="55" w:type="dxa"/>
              <w:left w:w="65" w:type="dxa"/>
              <w:bottom w:w="55" w:type="dxa"/>
              <w:right w:w="65" w:type="dxa"/>
            </w:tcMar>
            <w:vAlign w:val="center"/>
          </w:tcPr>
          <w:p w:rsidR="008E101C" w:rsidRDefault="00000000" w:rsidP="00722A7F">
            <w:pPr>
              <w:pStyle w:val="Compact"/>
              <w:spacing w:before="0" w:after="0"/>
              <w:jc w:val="both"/>
            </w:pPr>
            <w:r>
              <w:rPr>
                <w:sz w:val="18"/>
              </w:rPr>
              <w:t>Bernoulli</w:t>
            </w:r>
            <m:oMath>
              <m:d>
                <m:dPr>
                  <m:ctrlPr>
                    <w:rPr>
                      <w:rFonts w:ascii="Cambria Math" w:hAnsi="Cambria Math"/>
                    </w:rPr>
                  </m:ctrlPr>
                </m:dPr>
                <m:e>
                  <m:r>
                    <w:rPr>
                      <w:rFonts w:ascii="Cambria Math" w:hAnsi="Cambria Math"/>
                    </w:rPr>
                    <m:t>p</m:t>
                  </m:r>
                </m:e>
              </m:d>
            </m:oMath>
          </w:p>
        </w:tc>
        <w:tc>
          <w:tcPr>
            <w:tcW w:w="0" w:type="auto"/>
            <w:tcMar>
              <w:top w:w="55" w:type="dxa"/>
              <w:left w:w="65" w:type="dxa"/>
              <w:bottom w:w="55" w:type="dxa"/>
              <w:right w:w="65" w:type="dxa"/>
            </w:tcMar>
            <w:vAlign w:val="center"/>
          </w:tcPr>
          <w:p w:rsidR="008E101C" w:rsidRDefault="00000000" w:rsidP="00722A7F">
            <w:pPr>
              <w:pStyle w:val="Compact"/>
              <w:spacing w:before="0" w:after="0"/>
              <w:jc w:val="both"/>
            </w:pPr>
            <m:oMathPara>
              <m:oMath>
                <m:r>
                  <w:rPr>
                    <w:rFonts w:ascii="Cambria Math" w:hAnsi="Cambria Math"/>
                  </w:rPr>
                  <m:t>0</m:t>
                </m:r>
                <m:r>
                  <m:rPr>
                    <m:sty m:val="p"/>
                  </m:rPr>
                  <w:rPr>
                    <w:rFonts w:ascii="Cambria Math" w:hAnsi="Cambria Math"/>
                  </w:rPr>
                  <m:t>,</m:t>
                </m:r>
                <m:r>
                  <w:rPr>
                    <w:rFonts w:ascii="Cambria Math" w:hAnsi="Cambria Math"/>
                  </w:rPr>
                  <m:t>1</m:t>
                </m:r>
              </m:oMath>
            </m:oMathPara>
          </w:p>
        </w:tc>
        <w:tc>
          <w:tcPr>
            <w:tcW w:w="0" w:type="auto"/>
            <w:tcMar>
              <w:top w:w="55" w:type="dxa"/>
              <w:left w:w="65" w:type="dxa"/>
              <w:bottom w:w="55" w:type="dxa"/>
              <w:right w:w="65" w:type="dxa"/>
            </w:tcMar>
            <w:vAlign w:val="center"/>
          </w:tcPr>
          <w:p w:rsidR="008E101C" w:rsidRDefault="00000000" w:rsidP="00722A7F">
            <w:pPr>
              <w:pStyle w:val="Compact"/>
              <w:spacing w:before="0" w:after="0"/>
              <w:jc w:val="both"/>
            </w:pPr>
            <m:oMathPara>
              <m:oMath>
                <m:r>
                  <w:rPr>
                    <w:rFonts w:ascii="Cambria Math" w:hAnsi="Cambria Math"/>
                  </w:rPr>
                  <m:t>p</m:t>
                </m:r>
              </m:oMath>
            </m:oMathPara>
          </w:p>
        </w:tc>
        <w:tc>
          <w:tcPr>
            <w:tcW w:w="0" w:type="auto"/>
            <w:tcMar>
              <w:top w:w="55" w:type="dxa"/>
              <w:left w:w="65" w:type="dxa"/>
              <w:bottom w:w="55" w:type="dxa"/>
              <w:right w:w="65" w:type="dxa"/>
            </w:tcMar>
            <w:vAlign w:val="center"/>
          </w:tcPr>
          <w:p w:rsidR="008E101C" w:rsidRDefault="00000000" w:rsidP="00722A7F">
            <w:pPr>
              <w:pStyle w:val="Compact"/>
              <w:spacing w:before="0" w:after="0"/>
              <w:jc w:val="both"/>
            </w:pPr>
            <m:oMathPara>
              <m:oMath>
                <m:r>
                  <w:rPr>
                    <w:rFonts w:ascii="Cambria Math" w:hAnsi="Cambria Math"/>
                  </w:rPr>
                  <m:t>p</m:t>
                </m:r>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p</m:t>
                    </m:r>
                  </m:e>
                </m:d>
              </m:oMath>
            </m:oMathPara>
          </w:p>
        </w:tc>
      </w:tr>
      <w:tr w:rsidR="008E101C" w:rsidTr="008E101C">
        <w:trPr>
          <w:jc w:val="center"/>
        </w:trPr>
        <w:tc>
          <w:tcPr>
            <w:tcW w:w="0" w:type="auto"/>
            <w:tcMar>
              <w:top w:w="55" w:type="dxa"/>
              <w:left w:w="65" w:type="dxa"/>
              <w:bottom w:w="55" w:type="dxa"/>
              <w:right w:w="65" w:type="dxa"/>
            </w:tcMar>
            <w:vAlign w:val="center"/>
          </w:tcPr>
          <w:p w:rsidR="008E101C" w:rsidRDefault="00000000" w:rsidP="00722A7F">
            <w:pPr>
              <w:pStyle w:val="Compact"/>
              <w:spacing w:before="0" w:after="0"/>
              <w:jc w:val="both"/>
            </w:pPr>
            <w:r>
              <w:rPr>
                <w:sz w:val="18"/>
              </w:rPr>
              <w:t>Binomial</w:t>
            </w:r>
            <m:oMath>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p</m:t>
                  </m:r>
                </m:e>
              </m:d>
            </m:oMath>
          </w:p>
        </w:tc>
        <w:tc>
          <w:tcPr>
            <w:tcW w:w="0" w:type="auto"/>
            <w:tcMar>
              <w:top w:w="55" w:type="dxa"/>
              <w:left w:w="65" w:type="dxa"/>
              <w:bottom w:w="55" w:type="dxa"/>
              <w:right w:w="65" w:type="dxa"/>
            </w:tcMar>
            <w:vAlign w:val="center"/>
          </w:tcPr>
          <w:p w:rsidR="008E101C" w:rsidRDefault="00000000" w:rsidP="00722A7F">
            <w:pPr>
              <w:pStyle w:val="Compact"/>
              <w:spacing w:before="0" w:after="0"/>
              <w:jc w:val="both"/>
            </w:pPr>
            <m:oMathPara>
              <m:oMath>
                <m:r>
                  <w:rPr>
                    <w:rFonts w:ascii="Cambria Math" w:hAnsi="Cambria Math"/>
                  </w:rPr>
                  <m:t>0</m:t>
                </m:r>
                <m:r>
                  <m:rPr>
                    <m:sty m:val="p"/>
                  </m:rPr>
                  <w:rPr>
                    <w:rFonts w:ascii="Cambria Math" w:hAnsi="Cambria Math"/>
                  </w:rPr>
                  <m:t>,…,</m:t>
                </m:r>
                <m:r>
                  <w:rPr>
                    <w:rFonts w:ascii="Cambria Math" w:hAnsi="Cambria Math"/>
                  </w:rPr>
                  <m:t>n</m:t>
                </m:r>
              </m:oMath>
            </m:oMathPara>
          </w:p>
        </w:tc>
        <w:tc>
          <w:tcPr>
            <w:tcW w:w="0" w:type="auto"/>
            <w:tcMar>
              <w:top w:w="55" w:type="dxa"/>
              <w:left w:w="65" w:type="dxa"/>
              <w:bottom w:w="55" w:type="dxa"/>
              <w:right w:w="65" w:type="dxa"/>
            </w:tcMar>
            <w:vAlign w:val="center"/>
          </w:tcPr>
          <w:p w:rsidR="008E101C" w:rsidRDefault="00000000" w:rsidP="00722A7F">
            <w:pPr>
              <w:pStyle w:val="Compact"/>
              <w:spacing w:before="0" w:after="0"/>
              <w:jc w:val="both"/>
            </w:pPr>
            <m:oMathPara>
              <m:oMath>
                <m:r>
                  <w:rPr>
                    <w:rFonts w:ascii="Cambria Math" w:hAnsi="Cambria Math"/>
                  </w:rPr>
                  <m:t>np</m:t>
                </m:r>
              </m:oMath>
            </m:oMathPara>
          </w:p>
        </w:tc>
        <w:tc>
          <w:tcPr>
            <w:tcW w:w="0" w:type="auto"/>
            <w:tcMar>
              <w:top w:w="55" w:type="dxa"/>
              <w:left w:w="65" w:type="dxa"/>
              <w:bottom w:w="55" w:type="dxa"/>
              <w:right w:w="65" w:type="dxa"/>
            </w:tcMar>
            <w:vAlign w:val="center"/>
          </w:tcPr>
          <w:p w:rsidR="008E101C" w:rsidRDefault="00000000" w:rsidP="00722A7F">
            <w:pPr>
              <w:pStyle w:val="Compact"/>
              <w:spacing w:before="0" w:after="0"/>
              <w:jc w:val="both"/>
            </w:pPr>
            <m:oMathPara>
              <m:oMath>
                <m:r>
                  <w:rPr>
                    <w:rFonts w:ascii="Cambria Math" w:hAnsi="Cambria Math"/>
                  </w:rPr>
                  <m:t>np</m:t>
                </m:r>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p</m:t>
                    </m:r>
                  </m:e>
                </m:d>
              </m:oMath>
            </m:oMathPara>
          </w:p>
        </w:tc>
      </w:tr>
      <w:tr w:rsidR="008E101C" w:rsidTr="008E101C">
        <w:trPr>
          <w:jc w:val="center"/>
        </w:trPr>
        <w:tc>
          <w:tcPr>
            <w:tcW w:w="0" w:type="auto"/>
            <w:tcMar>
              <w:top w:w="55" w:type="dxa"/>
              <w:left w:w="65" w:type="dxa"/>
              <w:bottom w:w="55" w:type="dxa"/>
              <w:right w:w="65" w:type="dxa"/>
            </w:tcMar>
            <w:vAlign w:val="center"/>
          </w:tcPr>
          <w:p w:rsidR="008E101C" w:rsidRDefault="00000000" w:rsidP="00722A7F">
            <w:pPr>
              <w:pStyle w:val="Compact"/>
              <w:spacing w:before="0" w:after="0"/>
              <w:jc w:val="both"/>
            </w:pPr>
            <w:r>
              <w:rPr>
                <w:sz w:val="18"/>
              </w:rPr>
              <w:t>Geometric</w:t>
            </w:r>
            <m:oMath>
              <m:d>
                <m:dPr>
                  <m:ctrlPr>
                    <w:rPr>
                      <w:rFonts w:ascii="Cambria Math" w:hAnsi="Cambria Math"/>
                    </w:rPr>
                  </m:ctrlPr>
                </m:dPr>
                <m:e>
                  <m:r>
                    <w:rPr>
                      <w:rFonts w:ascii="Cambria Math" w:hAnsi="Cambria Math"/>
                    </w:rPr>
                    <m:t>p</m:t>
                  </m:r>
                </m:e>
              </m:d>
            </m:oMath>
            <w:r>
              <w:rPr>
                <w:sz w:val="18"/>
              </w:rPr>
              <w:t>, trial count</w:t>
            </w:r>
          </w:p>
        </w:tc>
        <w:tc>
          <w:tcPr>
            <w:tcW w:w="0" w:type="auto"/>
            <w:tcMar>
              <w:top w:w="55" w:type="dxa"/>
              <w:left w:w="65" w:type="dxa"/>
              <w:bottom w:w="55" w:type="dxa"/>
              <w:right w:w="65" w:type="dxa"/>
            </w:tcMar>
            <w:vAlign w:val="center"/>
          </w:tcPr>
          <w:p w:rsidR="008E101C" w:rsidRDefault="00000000" w:rsidP="00722A7F">
            <w:pPr>
              <w:pStyle w:val="Compact"/>
              <w:spacing w:before="0" w:after="0"/>
              <w:jc w:val="both"/>
            </w:pPr>
            <m:oMathPara>
              <m:oMath>
                <m:r>
                  <w:rPr>
                    <w:rFonts w:ascii="Cambria Math" w:hAnsi="Cambria Math"/>
                  </w:rPr>
                  <m:t>1</m:t>
                </m:r>
                <m:r>
                  <m:rPr>
                    <m:sty m:val="p"/>
                  </m:rPr>
                  <w:rPr>
                    <w:rFonts w:ascii="Cambria Math" w:hAnsi="Cambria Math"/>
                  </w:rPr>
                  <m:t>,</m:t>
                </m:r>
                <m:r>
                  <w:rPr>
                    <w:rFonts w:ascii="Cambria Math" w:hAnsi="Cambria Math"/>
                  </w:rPr>
                  <m:t>2</m:t>
                </m:r>
                <m:r>
                  <m:rPr>
                    <m:sty m:val="p"/>
                  </m:rPr>
                  <w:rPr>
                    <w:rFonts w:ascii="Cambria Math" w:hAnsi="Cambria Math"/>
                  </w:rPr>
                  <m:t>,…</m:t>
                </m:r>
              </m:oMath>
            </m:oMathPara>
          </w:p>
        </w:tc>
        <w:tc>
          <w:tcPr>
            <w:tcW w:w="0" w:type="auto"/>
            <w:tcMar>
              <w:top w:w="55" w:type="dxa"/>
              <w:left w:w="65" w:type="dxa"/>
              <w:bottom w:w="55" w:type="dxa"/>
              <w:right w:w="65" w:type="dxa"/>
            </w:tcMar>
            <w:vAlign w:val="center"/>
          </w:tcPr>
          <w:p w:rsidR="008E101C" w:rsidRDefault="00000000" w:rsidP="00722A7F">
            <w:pPr>
              <w:pStyle w:val="Compact"/>
              <w:spacing w:before="0" w:after="0"/>
              <w:jc w:val="both"/>
            </w:pPr>
            <m:oMathPara>
              <m:oMath>
                <m:r>
                  <w:rPr>
                    <w:rFonts w:ascii="Cambria Math" w:hAnsi="Cambria Math"/>
                  </w:rPr>
                  <m:t>1</m:t>
                </m:r>
                <m:r>
                  <m:rPr>
                    <m:sty m:val="p"/>
                  </m:rPr>
                  <w:rPr>
                    <w:rFonts w:ascii="Cambria Math" w:hAnsi="Cambria Math"/>
                  </w:rPr>
                  <m:t>/</m:t>
                </m:r>
                <m:r>
                  <w:rPr>
                    <w:rFonts w:ascii="Cambria Math" w:hAnsi="Cambria Math"/>
                  </w:rPr>
                  <m:t>p</m:t>
                </m:r>
              </m:oMath>
            </m:oMathPara>
          </w:p>
        </w:tc>
        <w:tc>
          <w:tcPr>
            <w:tcW w:w="0" w:type="auto"/>
            <w:tcMar>
              <w:top w:w="55" w:type="dxa"/>
              <w:left w:w="65" w:type="dxa"/>
              <w:bottom w:w="55" w:type="dxa"/>
              <w:right w:w="65" w:type="dxa"/>
            </w:tcMar>
            <w:vAlign w:val="center"/>
          </w:tcPr>
          <w:p w:rsidR="008E101C" w:rsidRDefault="00000000" w:rsidP="00722A7F">
            <w:pPr>
              <w:pStyle w:val="Compact"/>
              <w:spacing w:before="0" w:after="0"/>
              <w:jc w:val="both"/>
            </w:pPr>
            <m:oMathPara>
              <m:oMath>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p</m:t>
                    </m:r>
                  </m:e>
                </m:d>
                <m:r>
                  <m:rPr>
                    <m:sty m:val="p"/>
                  </m:rPr>
                  <w:rPr>
                    <w:rFonts w:ascii="Cambria Math" w:hAnsi="Cambria Math"/>
                  </w:rPr>
                  <m:t>/</m:t>
                </m:r>
                <m:sSup>
                  <m:sSupPr>
                    <m:ctrlPr>
                      <w:rPr>
                        <w:rFonts w:ascii="Cambria Math" w:hAnsi="Cambria Math"/>
                      </w:rPr>
                    </m:ctrlPr>
                  </m:sSupPr>
                  <m:e>
                    <m:r>
                      <w:rPr>
                        <w:rFonts w:ascii="Cambria Math" w:hAnsi="Cambria Math"/>
                      </w:rPr>
                      <m:t>p</m:t>
                    </m:r>
                  </m:e>
                  <m:sup>
                    <m:r>
                      <w:rPr>
                        <w:rFonts w:ascii="Cambria Math" w:hAnsi="Cambria Math"/>
                      </w:rPr>
                      <m:t>2</m:t>
                    </m:r>
                  </m:sup>
                </m:sSup>
              </m:oMath>
            </m:oMathPara>
          </w:p>
        </w:tc>
      </w:tr>
      <w:tr w:rsidR="008E101C" w:rsidTr="008E101C">
        <w:trPr>
          <w:jc w:val="center"/>
        </w:trPr>
        <w:tc>
          <w:tcPr>
            <w:tcW w:w="0" w:type="auto"/>
            <w:tcMar>
              <w:top w:w="55" w:type="dxa"/>
              <w:left w:w="65" w:type="dxa"/>
              <w:bottom w:w="55" w:type="dxa"/>
              <w:right w:w="65" w:type="dxa"/>
            </w:tcMar>
            <w:vAlign w:val="center"/>
          </w:tcPr>
          <w:p w:rsidR="008E101C" w:rsidRDefault="00000000" w:rsidP="00722A7F">
            <w:pPr>
              <w:pStyle w:val="Compact"/>
              <w:spacing w:before="0" w:after="0"/>
              <w:jc w:val="both"/>
            </w:pPr>
            <w:r>
              <w:rPr>
                <w:sz w:val="18"/>
              </w:rPr>
              <w:t>Negative binomial</w:t>
            </w:r>
            <m:oMath>
              <m:d>
                <m:dPr>
                  <m:ctrlPr>
                    <w:rPr>
                      <w:rFonts w:ascii="Cambria Math" w:hAnsi="Cambria Math"/>
                    </w:rPr>
                  </m:ctrlPr>
                </m:dPr>
                <m:e>
                  <m:r>
                    <w:rPr>
                      <w:rFonts w:ascii="Cambria Math" w:hAnsi="Cambria Math"/>
                    </w:rPr>
                    <m:t>r</m:t>
                  </m:r>
                  <m:r>
                    <m:rPr>
                      <m:sty m:val="p"/>
                    </m:rPr>
                    <w:rPr>
                      <w:rFonts w:ascii="Cambria Math" w:hAnsi="Cambria Math"/>
                    </w:rPr>
                    <m:t>,</m:t>
                  </m:r>
                  <m:r>
                    <w:rPr>
                      <w:rFonts w:ascii="Cambria Math" w:hAnsi="Cambria Math"/>
                    </w:rPr>
                    <m:t>p</m:t>
                  </m:r>
                </m:e>
              </m:d>
            </m:oMath>
            <w:r>
              <w:rPr>
                <w:sz w:val="18"/>
              </w:rPr>
              <w:t>, trial count</w:t>
            </w:r>
          </w:p>
        </w:tc>
        <w:tc>
          <w:tcPr>
            <w:tcW w:w="0" w:type="auto"/>
            <w:tcMar>
              <w:top w:w="55" w:type="dxa"/>
              <w:left w:w="65" w:type="dxa"/>
              <w:bottom w:w="55" w:type="dxa"/>
              <w:right w:w="65" w:type="dxa"/>
            </w:tcMar>
            <w:vAlign w:val="center"/>
          </w:tcPr>
          <w:p w:rsidR="008E101C" w:rsidRDefault="00000000" w:rsidP="00722A7F">
            <w:pPr>
              <w:pStyle w:val="Compact"/>
              <w:spacing w:before="0" w:after="0"/>
              <w:jc w:val="both"/>
            </w:pPr>
            <m:oMathPara>
              <m:oMath>
                <m:r>
                  <w:rPr>
                    <w:rFonts w:ascii="Cambria Math" w:hAnsi="Cambria Math"/>
                  </w:rPr>
                  <m:t>r</m:t>
                </m:r>
                <m:r>
                  <m:rPr>
                    <m:sty m:val="p"/>
                  </m:rPr>
                  <w:rPr>
                    <w:rFonts w:ascii="Cambria Math" w:hAnsi="Cambria Math"/>
                  </w:rPr>
                  <m:t>,</m:t>
                </m:r>
                <m:r>
                  <w:rPr>
                    <w:rFonts w:ascii="Cambria Math" w:hAnsi="Cambria Math"/>
                  </w:rPr>
                  <m:t>r</m:t>
                </m:r>
                <m:r>
                  <m:rPr>
                    <m:sty m:val="p"/>
                  </m:rPr>
                  <w:rPr>
                    <w:rFonts w:ascii="Cambria Math" w:hAnsi="Cambria Math"/>
                  </w:rPr>
                  <m:t>+</m:t>
                </m:r>
                <m:r>
                  <w:rPr>
                    <w:rFonts w:ascii="Cambria Math" w:hAnsi="Cambria Math"/>
                  </w:rPr>
                  <m:t>1</m:t>
                </m:r>
                <m:r>
                  <m:rPr>
                    <m:sty m:val="p"/>
                  </m:rPr>
                  <w:rPr>
                    <w:rFonts w:ascii="Cambria Math" w:hAnsi="Cambria Math"/>
                  </w:rPr>
                  <m:t>,…</m:t>
                </m:r>
              </m:oMath>
            </m:oMathPara>
          </w:p>
        </w:tc>
        <w:tc>
          <w:tcPr>
            <w:tcW w:w="0" w:type="auto"/>
            <w:tcMar>
              <w:top w:w="55" w:type="dxa"/>
              <w:left w:w="65" w:type="dxa"/>
              <w:bottom w:w="55" w:type="dxa"/>
              <w:right w:w="65" w:type="dxa"/>
            </w:tcMar>
            <w:vAlign w:val="center"/>
          </w:tcPr>
          <w:p w:rsidR="008E101C" w:rsidRDefault="00000000" w:rsidP="00722A7F">
            <w:pPr>
              <w:pStyle w:val="Compact"/>
              <w:spacing w:before="0" w:after="0"/>
              <w:jc w:val="both"/>
            </w:pPr>
            <m:oMathPara>
              <m:oMath>
                <m:r>
                  <w:rPr>
                    <w:rFonts w:ascii="Cambria Math" w:hAnsi="Cambria Math"/>
                  </w:rPr>
                  <m:t>r</m:t>
                </m:r>
                <m:r>
                  <m:rPr>
                    <m:sty m:val="p"/>
                  </m:rPr>
                  <w:rPr>
                    <w:rFonts w:ascii="Cambria Math" w:hAnsi="Cambria Math"/>
                  </w:rPr>
                  <m:t>/</m:t>
                </m:r>
                <m:r>
                  <w:rPr>
                    <w:rFonts w:ascii="Cambria Math" w:hAnsi="Cambria Math"/>
                  </w:rPr>
                  <m:t>p</m:t>
                </m:r>
              </m:oMath>
            </m:oMathPara>
          </w:p>
        </w:tc>
        <w:tc>
          <w:tcPr>
            <w:tcW w:w="0" w:type="auto"/>
            <w:tcMar>
              <w:top w:w="55" w:type="dxa"/>
              <w:left w:w="65" w:type="dxa"/>
              <w:bottom w:w="55" w:type="dxa"/>
              <w:right w:w="65" w:type="dxa"/>
            </w:tcMar>
            <w:vAlign w:val="center"/>
          </w:tcPr>
          <w:p w:rsidR="008E101C" w:rsidRDefault="00000000" w:rsidP="00722A7F">
            <w:pPr>
              <w:pStyle w:val="Compact"/>
              <w:spacing w:before="0" w:after="0"/>
              <w:jc w:val="both"/>
            </w:pPr>
            <m:oMathPara>
              <m:oMath>
                <m:r>
                  <w:rPr>
                    <w:rFonts w:ascii="Cambria Math" w:hAnsi="Cambria Math"/>
                  </w:rPr>
                  <m:t>r</m:t>
                </m:r>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p</m:t>
                    </m:r>
                  </m:e>
                </m:d>
                <m:r>
                  <m:rPr>
                    <m:sty m:val="p"/>
                  </m:rPr>
                  <w:rPr>
                    <w:rFonts w:ascii="Cambria Math" w:hAnsi="Cambria Math"/>
                  </w:rPr>
                  <m:t>/</m:t>
                </m:r>
                <m:sSup>
                  <m:sSupPr>
                    <m:ctrlPr>
                      <w:rPr>
                        <w:rFonts w:ascii="Cambria Math" w:hAnsi="Cambria Math"/>
                      </w:rPr>
                    </m:ctrlPr>
                  </m:sSupPr>
                  <m:e>
                    <m:r>
                      <w:rPr>
                        <w:rFonts w:ascii="Cambria Math" w:hAnsi="Cambria Math"/>
                      </w:rPr>
                      <m:t>p</m:t>
                    </m:r>
                  </m:e>
                  <m:sup>
                    <m:r>
                      <w:rPr>
                        <w:rFonts w:ascii="Cambria Math" w:hAnsi="Cambria Math"/>
                      </w:rPr>
                      <m:t>2</m:t>
                    </m:r>
                  </m:sup>
                </m:sSup>
              </m:oMath>
            </m:oMathPara>
          </w:p>
        </w:tc>
      </w:tr>
      <w:tr w:rsidR="008E101C" w:rsidTr="008E101C">
        <w:trPr>
          <w:jc w:val="center"/>
        </w:trPr>
        <w:tc>
          <w:tcPr>
            <w:tcW w:w="0" w:type="auto"/>
            <w:tcMar>
              <w:top w:w="55" w:type="dxa"/>
              <w:left w:w="65" w:type="dxa"/>
              <w:bottom w:w="55" w:type="dxa"/>
              <w:right w:w="65" w:type="dxa"/>
            </w:tcMar>
            <w:vAlign w:val="center"/>
          </w:tcPr>
          <w:p w:rsidR="008E101C" w:rsidRDefault="00000000" w:rsidP="00722A7F">
            <w:pPr>
              <w:pStyle w:val="Compact"/>
              <w:spacing w:before="0" w:after="0"/>
              <w:jc w:val="both"/>
            </w:pPr>
            <w:r>
              <w:rPr>
                <w:sz w:val="18"/>
              </w:rPr>
              <w:t>Poisson</w:t>
            </w:r>
            <m:oMath>
              <m:d>
                <m:dPr>
                  <m:ctrlPr>
                    <w:rPr>
                      <w:rFonts w:ascii="Cambria Math" w:hAnsi="Cambria Math"/>
                    </w:rPr>
                  </m:ctrlPr>
                </m:dPr>
                <m:e>
                  <m:r>
                    <w:rPr>
                      <w:rFonts w:ascii="Cambria Math" w:hAnsi="Cambria Math"/>
                    </w:rPr>
                    <m:t>λ</m:t>
                  </m:r>
                </m:e>
              </m:d>
            </m:oMath>
          </w:p>
        </w:tc>
        <w:tc>
          <w:tcPr>
            <w:tcW w:w="0" w:type="auto"/>
            <w:tcMar>
              <w:top w:w="55" w:type="dxa"/>
              <w:left w:w="65" w:type="dxa"/>
              <w:bottom w:w="55" w:type="dxa"/>
              <w:right w:w="65" w:type="dxa"/>
            </w:tcMar>
            <w:vAlign w:val="center"/>
          </w:tcPr>
          <w:p w:rsidR="008E101C" w:rsidRDefault="00000000" w:rsidP="00722A7F">
            <w:pPr>
              <w:pStyle w:val="Compact"/>
              <w:spacing w:before="0" w:after="0"/>
              <w:jc w:val="both"/>
            </w:pPr>
            <m:oMathPara>
              <m:oMath>
                <m:r>
                  <w:rPr>
                    <w:rFonts w:ascii="Cambria Math" w:hAnsi="Cambria Math"/>
                  </w:rPr>
                  <m:t>0</m:t>
                </m:r>
                <m:r>
                  <m:rPr>
                    <m:sty m:val="p"/>
                  </m:rPr>
                  <w:rPr>
                    <w:rFonts w:ascii="Cambria Math" w:hAnsi="Cambria Math"/>
                  </w:rPr>
                  <m:t>,</m:t>
                </m:r>
                <m:r>
                  <w:rPr>
                    <w:rFonts w:ascii="Cambria Math" w:hAnsi="Cambria Math"/>
                  </w:rPr>
                  <m:t>1</m:t>
                </m:r>
                <m:r>
                  <m:rPr>
                    <m:sty m:val="p"/>
                  </m:rPr>
                  <w:rPr>
                    <w:rFonts w:ascii="Cambria Math" w:hAnsi="Cambria Math"/>
                  </w:rPr>
                  <m:t>,…</m:t>
                </m:r>
              </m:oMath>
            </m:oMathPara>
          </w:p>
        </w:tc>
        <w:tc>
          <w:tcPr>
            <w:tcW w:w="0" w:type="auto"/>
            <w:tcMar>
              <w:top w:w="55" w:type="dxa"/>
              <w:left w:w="65" w:type="dxa"/>
              <w:bottom w:w="55" w:type="dxa"/>
              <w:right w:w="65" w:type="dxa"/>
            </w:tcMar>
            <w:vAlign w:val="center"/>
          </w:tcPr>
          <w:p w:rsidR="008E101C" w:rsidRDefault="00000000" w:rsidP="00722A7F">
            <w:pPr>
              <w:pStyle w:val="Compact"/>
              <w:spacing w:before="0" w:after="0"/>
              <w:jc w:val="both"/>
            </w:pPr>
            <m:oMathPara>
              <m:oMath>
                <m:r>
                  <w:rPr>
                    <w:rFonts w:ascii="Cambria Math" w:hAnsi="Cambria Math"/>
                  </w:rPr>
                  <m:t>λ</m:t>
                </m:r>
              </m:oMath>
            </m:oMathPara>
          </w:p>
        </w:tc>
        <w:tc>
          <w:tcPr>
            <w:tcW w:w="0" w:type="auto"/>
            <w:tcMar>
              <w:top w:w="55" w:type="dxa"/>
              <w:left w:w="65" w:type="dxa"/>
              <w:bottom w:w="55" w:type="dxa"/>
              <w:right w:w="65" w:type="dxa"/>
            </w:tcMar>
            <w:vAlign w:val="center"/>
          </w:tcPr>
          <w:p w:rsidR="008E101C" w:rsidRDefault="00000000" w:rsidP="00722A7F">
            <w:pPr>
              <w:pStyle w:val="Compact"/>
              <w:spacing w:before="0" w:after="0"/>
              <w:jc w:val="both"/>
            </w:pPr>
            <m:oMathPara>
              <m:oMath>
                <m:r>
                  <w:rPr>
                    <w:rFonts w:ascii="Cambria Math" w:hAnsi="Cambria Math"/>
                  </w:rPr>
                  <m:t>λ</m:t>
                </m:r>
              </m:oMath>
            </m:oMathPara>
          </w:p>
        </w:tc>
      </w:tr>
      <w:tr w:rsidR="008E101C" w:rsidTr="008E101C">
        <w:trPr>
          <w:jc w:val="center"/>
        </w:trPr>
        <w:tc>
          <w:tcPr>
            <w:tcW w:w="0" w:type="auto"/>
            <w:tcMar>
              <w:top w:w="55" w:type="dxa"/>
              <w:left w:w="65" w:type="dxa"/>
              <w:bottom w:w="55" w:type="dxa"/>
              <w:right w:w="65" w:type="dxa"/>
            </w:tcMar>
            <w:vAlign w:val="center"/>
          </w:tcPr>
          <w:p w:rsidR="008E101C" w:rsidRDefault="00000000" w:rsidP="00722A7F">
            <w:pPr>
              <w:pStyle w:val="Compact"/>
              <w:spacing w:before="0" w:after="0"/>
              <w:jc w:val="both"/>
            </w:pPr>
            <w:r>
              <w:rPr>
                <w:sz w:val="18"/>
              </w:rPr>
              <w:t>Hypergeometric</w:t>
            </w:r>
            <m:oMath>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K</m:t>
                  </m:r>
                  <m:r>
                    <m:rPr>
                      <m:sty m:val="p"/>
                    </m:rPr>
                    <w:rPr>
                      <w:rFonts w:ascii="Cambria Math" w:hAnsi="Cambria Math"/>
                    </w:rPr>
                    <m:t>,</m:t>
                  </m:r>
                  <m:r>
                    <w:rPr>
                      <w:rFonts w:ascii="Cambria Math" w:hAnsi="Cambria Math"/>
                    </w:rPr>
                    <m:t>n</m:t>
                  </m:r>
                </m:e>
              </m:d>
            </m:oMath>
          </w:p>
        </w:tc>
        <w:tc>
          <w:tcPr>
            <w:tcW w:w="0" w:type="auto"/>
            <w:tcMar>
              <w:top w:w="55" w:type="dxa"/>
              <w:left w:w="65" w:type="dxa"/>
              <w:bottom w:w="55" w:type="dxa"/>
              <w:right w:w="65" w:type="dxa"/>
            </w:tcMar>
            <w:vAlign w:val="center"/>
          </w:tcPr>
          <w:p w:rsidR="008E101C" w:rsidRDefault="00000000" w:rsidP="00722A7F">
            <w:pPr>
              <w:pStyle w:val="Compact"/>
              <w:spacing w:before="0" w:after="0"/>
              <w:jc w:val="both"/>
            </w:pPr>
            <w:r>
              <w:rPr>
                <w:sz w:val="18"/>
              </w:rPr>
              <w:t>finite integer range</w:t>
            </w:r>
          </w:p>
        </w:tc>
        <w:tc>
          <w:tcPr>
            <w:tcW w:w="0" w:type="auto"/>
            <w:tcMar>
              <w:top w:w="55" w:type="dxa"/>
              <w:left w:w="65" w:type="dxa"/>
              <w:bottom w:w="55" w:type="dxa"/>
              <w:right w:w="65" w:type="dxa"/>
            </w:tcMar>
            <w:vAlign w:val="center"/>
          </w:tcPr>
          <w:p w:rsidR="008E101C" w:rsidRDefault="00000000" w:rsidP="00722A7F">
            <w:pPr>
              <w:pStyle w:val="Compact"/>
              <w:spacing w:before="0" w:after="0"/>
              <w:jc w:val="both"/>
            </w:pPr>
            <m:oMathPara>
              <m:oMath>
                <m:r>
                  <w:rPr>
                    <w:rFonts w:ascii="Cambria Math" w:hAnsi="Cambria Math"/>
                  </w:rPr>
                  <m:t>nK</m:t>
                </m:r>
                <m:r>
                  <m:rPr>
                    <m:sty m:val="p"/>
                  </m:rPr>
                  <w:rPr>
                    <w:rFonts w:ascii="Cambria Math" w:hAnsi="Cambria Math"/>
                  </w:rPr>
                  <m:t>/</m:t>
                </m:r>
                <m:r>
                  <w:rPr>
                    <w:rFonts w:ascii="Cambria Math" w:hAnsi="Cambria Math"/>
                  </w:rPr>
                  <m:t>N</m:t>
                </m:r>
              </m:oMath>
            </m:oMathPara>
          </w:p>
        </w:tc>
        <w:tc>
          <w:tcPr>
            <w:tcW w:w="0" w:type="auto"/>
            <w:tcMar>
              <w:top w:w="55" w:type="dxa"/>
              <w:left w:w="65" w:type="dxa"/>
              <w:bottom w:w="55" w:type="dxa"/>
              <w:right w:w="65" w:type="dxa"/>
            </w:tcMar>
            <w:vAlign w:val="center"/>
          </w:tcPr>
          <w:p w:rsidR="008E101C" w:rsidRDefault="00000000" w:rsidP="00722A7F">
            <w:pPr>
              <w:pStyle w:val="Compact"/>
              <w:spacing w:before="0" w:after="0"/>
              <w:jc w:val="both"/>
            </w:pPr>
            <m:oMathPara>
              <m:oMath>
                <m:r>
                  <w:rPr>
                    <w:rFonts w:ascii="Cambria Math" w:hAnsi="Cambria Math"/>
                  </w:rPr>
                  <m:t>np</m:t>
                </m:r>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p</m:t>
                    </m:r>
                  </m:e>
                </m:d>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n</m:t>
                    </m:r>
                  </m:e>
                </m:d>
                <m:r>
                  <m:rPr>
                    <m:sty m:val="p"/>
                  </m:rPr>
                  <w:rPr>
                    <w:rFonts w:ascii="Cambria Math" w:hAnsi="Cambria Math"/>
                  </w:rPr>
                  <m:t>/</m:t>
                </m:r>
                <m:d>
                  <m:dPr>
                    <m:ctrlPr>
                      <w:rPr>
                        <w:rFonts w:ascii="Cambria Math" w:hAnsi="Cambria Math"/>
                      </w:rPr>
                    </m:ctrlPr>
                  </m:dPr>
                  <m:e>
                    <m:r>
                      <w:rPr>
                        <w:rFonts w:ascii="Cambria Math" w:hAnsi="Cambria Math"/>
                      </w:rPr>
                      <m:t>N</m:t>
                    </m:r>
                    <m:r>
                      <m:rPr>
                        <m:sty m:val="p"/>
                      </m:rPr>
                      <w:rPr>
                        <w:rFonts w:ascii="Cambria Math" w:hAnsi="Cambria Math"/>
                      </w:rPr>
                      <m:t>-</m:t>
                    </m:r>
                    <m:r>
                      <w:rPr>
                        <w:rFonts w:ascii="Cambria Math" w:hAnsi="Cambria Math"/>
                      </w:rPr>
                      <m:t>1</m:t>
                    </m:r>
                  </m:e>
                </m:d>
              </m:oMath>
            </m:oMathPara>
          </w:p>
        </w:tc>
      </w:tr>
      <w:tr w:rsidR="008E101C" w:rsidTr="008E101C">
        <w:trPr>
          <w:jc w:val="center"/>
        </w:trPr>
        <w:tc>
          <w:tcPr>
            <w:tcW w:w="0" w:type="auto"/>
            <w:tcMar>
              <w:top w:w="55" w:type="dxa"/>
              <w:left w:w="65" w:type="dxa"/>
              <w:bottom w:w="55" w:type="dxa"/>
              <w:right w:w="65" w:type="dxa"/>
            </w:tcMar>
            <w:vAlign w:val="center"/>
          </w:tcPr>
          <w:p w:rsidR="008E101C" w:rsidRDefault="00000000" w:rsidP="00722A7F">
            <w:pPr>
              <w:pStyle w:val="Compact"/>
              <w:spacing w:before="0" w:after="0"/>
              <w:jc w:val="both"/>
            </w:pPr>
            <w:r>
              <w:rPr>
                <w:sz w:val="18"/>
              </w:rPr>
              <w:t>Uniform</w:t>
            </w:r>
            <m:oMath>
              <m:d>
                <m:dPr>
                  <m:ctrlPr>
                    <w:rPr>
                      <w:rFonts w:ascii="Cambria Math" w:hAnsi="Cambria Math"/>
                    </w:rPr>
                  </m:ctrlPr>
                </m:dPr>
                <m:e>
                  <m:r>
                    <w:rPr>
                      <w:rFonts w:ascii="Cambria Math" w:hAnsi="Cambria Math"/>
                    </w:rPr>
                    <m:t>a</m:t>
                  </m:r>
                  <m:r>
                    <m:rPr>
                      <m:sty m:val="p"/>
                    </m:rPr>
                    <w:rPr>
                      <w:rFonts w:ascii="Cambria Math" w:hAnsi="Cambria Math"/>
                    </w:rPr>
                    <m:t>,</m:t>
                  </m:r>
                  <m:r>
                    <w:rPr>
                      <w:rFonts w:ascii="Cambria Math" w:hAnsi="Cambria Math"/>
                    </w:rPr>
                    <m:t>b</m:t>
                  </m:r>
                </m:e>
              </m:d>
            </m:oMath>
          </w:p>
        </w:tc>
        <w:tc>
          <w:tcPr>
            <w:tcW w:w="0" w:type="auto"/>
            <w:tcMar>
              <w:top w:w="55" w:type="dxa"/>
              <w:left w:w="65" w:type="dxa"/>
              <w:bottom w:w="55" w:type="dxa"/>
              <w:right w:w="65" w:type="dxa"/>
            </w:tcMar>
            <w:vAlign w:val="center"/>
          </w:tcPr>
          <w:p w:rsidR="008E101C" w:rsidRDefault="00000000" w:rsidP="00722A7F">
            <w:pPr>
              <w:pStyle w:val="Compact"/>
              <w:spacing w:before="0" w:after="0"/>
              <w:jc w:val="both"/>
            </w:pPr>
            <m:oMathPara>
              <m:oMath>
                <m:r>
                  <w:rPr>
                    <w:rFonts w:ascii="Cambria Math" w:hAnsi="Cambria Math"/>
                  </w:rPr>
                  <m:t>a</m:t>
                </m:r>
                <m:r>
                  <m:rPr>
                    <m:sty m:val="p"/>
                  </m:rPr>
                  <w:rPr>
                    <w:rFonts w:ascii="Cambria Math" w:hAnsi="Cambria Math"/>
                  </w:rPr>
                  <m:t>≤</m:t>
                </m:r>
                <m:r>
                  <w:rPr>
                    <w:rFonts w:ascii="Cambria Math" w:hAnsi="Cambria Math"/>
                  </w:rPr>
                  <m:t>x</m:t>
                </m:r>
                <m:r>
                  <m:rPr>
                    <m:sty m:val="p"/>
                  </m:rPr>
                  <w:rPr>
                    <w:rFonts w:ascii="Cambria Math" w:hAnsi="Cambria Math"/>
                  </w:rPr>
                  <m:t>≤</m:t>
                </m:r>
                <m:r>
                  <w:rPr>
                    <w:rFonts w:ascii="Cambria Math" w:hAnsi="Cambria Math"/>
                  </w:rPr>
                  <m:t>b</m:t>
                </m:r>
              </m:oMath>
            </m:oMathPara>
          </w:p>
        </w:tc>
        <w:tc>
          <w:tcPr>
            <w:tcW w:w="0" w:type="auto"/>
            <w:tcMar>
              <w:top w:w="55" w:type="dxa"/>
              <w:left w:w="65" w:type="dxa"/>
              <w:bottom w:w="55" w:type="dxa"/>
              <w:right w:w="65" w:type="dxa"/>
            </w:tcMar>
            <w:vAlign w:val="center"/>
          </w:tcPr>
          <w:p w:rsidR="008E101C" w:rsidRDefault="00000000" w:rsidP="00722A7F">
            <w:pPr>
              <w:pStyle w:val="Compact"/>
              <w:spacing w:before="0" w:after="0"/>
              <w:jc w:val="both"/>
            </w:pPr>
            <m:oMathPara>
              <m:oMath>
                <m:d>
                  <m:dPr>
                    <m:ctrlPr>
                      <w:rPr>
                        <w:rFonts w:ascii="Cambria Math" w:hAnsi="Cambria Math"/>
                      </w:rPr>
                    </m:ctrlPr>
                  </m:dPr>
                  <m:e>
                    <m:r>
                      <w:rPr>
                        <w:rFonts w:ascii="Cambria Math" w:hAnsi="Cambria Math"/>
                      </w:rPr>
                      <m:t>a</m:t>
                    </m:r>
                    <m:r>
                      <m:rPr>
                        <m:sty m:val="p"/>
                      </m:rPr>
                      <w:rPr>
                        <w:rFonts w:ascii="Cambria Math" w:hAnsi="Cambria Math"/>
                      </w:rPr>
                      <m:t>+</m:t>
                    </m:r>
                    <m:r>
                      <w:rPr>
                        <w:rFonts w:ascii="Cambria Math" w:hAnsi="Cambria Math"/>
                      </w:rPr>
                      <m:t>b</m:t>
                    </m:r>
                  </m:e>
                </m:d>
                <m:r>
                  <m:rPr>
                    <m:sty m:val="p"/>
                  </m:rPr>
                  <w:rPr>
                    <w:rFonts w:ascii="Cambria Math" w:hAnsi="Cambria Math"/>
                  </w:rPr>
                  <m:t>/</m:t>
                </m:r>
                <m:r>
                  <w:rPr>
                    <w:rFonts w:ascii="Cambria Math" w:hAnsi="Cambria Math"/>
                  </w:rPr>
                  <m:t>2</m:t>
                </m:r>
              </m:oMath>
            </m:oMathPara>
          </w:p>
        </w:tc>
        <w:tc>
          <w:tcPr>
            <w:tcW w:w="0" w:type="auto"/>
            <w:tcMar>
              <w:top w:w="55" w:type="dxa"/>
              <w:left w:w="65" w:type="dxa"/>
              <w:bottom w:w="55" w:type="dxa"/>
              <w:right w:w="65" w:type="dxa"/>
            </w:tcMar>
            <w:vAlign w:val="center"/>
          </w:tcPr>
          <w:p w:rsidR="008E101C" w:rsidRDefault="00000000" w:rsidP="00722A7F">
            <w:pPr>
              <w:pStyle w:val="Compact"/>
              <w:spacing w:before="0" w:after="0"/>
              <w:jc w:val="both"/>
            </w:pPr>
            <m:oMathPara>
              <m:oMath>
                <m:sSup>
                  <m:sSupPr>
                    <m:ctrlPr>
                      <w:rPr>
                        <w:rFonts w:ascii="Cambria Math" w:hAnsi="Cambria Math"/>
                      </w:rPr>
                    </m:ctrlPr>
                  </m:sSupPr>
                  <m:e>
                    <m:d>
                      <m:dPr>
                        <m:ctrlPr>
                          <w:rPr>
                            <w:rFonts w:ascii="Cambria Math" w:hAnsi="Cambria Math"/>
                          </w:rPr>
                        </m:ctrlPr>
                      </m:dPr>
                      <m:e>
                        <m:r>
                          <w:rPr>
                            <w:rFonts w:ascii="Cambria Math" w:hAnsi="Cambria Math"/>
                          </w:rPr>
                          <m:t>b</m:t>
                        </m:r>
                        <m:r>
                          <m:rPr>
                            <m:sty m:val="p"/>
                          </m:rPr>
                          <w:rPr>
                            <w:rFonts w:ascii="Cambria Math" w:hAnsi="Cambria Math"/>
                          </w:rPr>
                          <m:t>-</m:t>
                        </m:r>
                        <m:r>
                          <w:rPr>
                            <w:rFonts w:ascii="Cambria Math" w:hAnsi="Cambria Math"/>
                          </w:rPr>
                          <m:t>a</m:t>
                        </m:r>
                      </m:e>
                    </m:d>
                  </m:e>
                  <m:sup>
                    <m:r>
                      <w:rPr>
                        <w:rFonts w:ascii="Cambria Math" w:hAnsi="Cambria Math"/>
                      </w:rPr>
                      <m:t>2</m:t>
                    </m:r>
                  </m:sup>
                </m:sSup>
                <m:r>
                  <m:rPr>
                    <m:sty m:val="p"/>
                  </m:rPr>
                  <w:rPr>
                    <w:rFonts w:ascii="Cambria Math" w:hAnsi="Cambria Math"/>
                  </w:rPr>
                  <m:t>/</m:t>
                </m:r>
                <m:r>
                  <w:rPr>
                    <w:rFonts w:ascii="Cambria Math" w:hAnsi="Cambria Math"/>
                  </w:rPr>
                  <m:t>12</m:t>
                </m:r>
              </m:oMath>
            </m:oMathPara>
          </w:p>
        </w:tc>
      </w:tr>
      <w:tr w:rsidR="008E101C" w:rsidTr="008E101C">
        <w:trPr>
          <w:jc w:val="center"/>
        </w:trPr>
        <w:tc>
          <w:tcPr>
            <w:tcW w:w="0" w:type="auto"/>
            <w:tcMar>
              <w:top w:w="55" w:type="dxa"/>
              <w:left w:w="65" w:type="dxa"/>
              <w:bottom w:w="55" w:type="dxa"/>
              <w:right w:w="65" w:type="dxa"/>
            </w:tcMar>
            <w:vAlign w:val="center"/>
          </w:tcPr>
          <w:p w:rsidR="008E101C" w:rsidRDefault="00000000" w:rsidP="00722A7F">
            <w:pPr>
              <w:pStyle w:val="Compact"/>
              <w:spacing w:before="0" w:after="0"/>
              <w:jc w:val="both"/>
            </w:pPr>
            <w:r>
              <w:rPr>
                <w:sz w:val="18"/>
              </w:rPr>
              <w:t>Normal</w:t>
            </w:r>
            <m:oMath>
              <m:d>
                <m:dPr>
                  <m:ctrlPr>
                    <w:rPr>
                      <w:rFonts w:ascii="Cambria Math" w:hAnsi="Cambria Math"/>
                    </w:rPr>
                  </m:ctrlPr>
                </m:dPr>
                <m:e>
                  <m:r>
                    <w:rPr>
                      <w:rFonts w:ascii="Cambria Math" w:hAnsi="Cambria Math"/>
                    </w:rPr>
                    <m:t>μ</m:t>
                  </m:r>
                  <m:r>
                    <m:rPr>
                      <m:sty m:val="p"/>
                    </m:rPr>
                    <w:rPr>
                      <w:rFonts w:ascii="Cambria Math" w:hAnsi="Cambria Math"/>
                    </w:rPr>
                    <m:t>,</m:t>
                  </m:r>
                  <m:sSup>
                    <m:sSupPr>
                      <m:ctrlPr>
                        <w:rPr>
                          <w:rFonts w:ascii="Cambria Math" w:hAnsi="Cambria Math"/>
                        </w:rPr>
                      </m:ctrlPr>
                    </m:sSupPr>
                    <m:e>
                      <m:r>
                        <w:rPr>
                          <w:rFonts w:ascii="Cambria Math" w:hAnsi="Cambria Math"/>
                        </w:rPr>
                        <m:t>σ</m:t>
                      </m:r>
                    </m:e>
                    <m:sup>
                      <m:r>
                        <w:rPr>
                          <w:rFonts w:ascii="Cambria Math" w:hAnsi="Cambria Math"/>
                        </w:rPr>
                        <m:t>2</m:t>
                      </m:r>
                    </m:sup>
                  </m:sSup>
                </m:e>
              </m:d>
            </m:oMath>
          </w:p>
        </w:tc>
        <w:tc>
          <w:tcPr>
            <w:tcW w:w="0" w:type="auto"/>
            <w:tcMar>
              <w:top w:w="55" w:type="dxa"/>
              <w:left w:w="65" w:type="dxa"/>
              <w:bottom w:w="55" w:type="dxa"/>
              <w:right w:w="65" w:type="dxa"/>
            </w:tcMar>
            <w:vAlign w:val="center"/>
          </w:tcPr>
          <w:p w:rsidR="008E101C" w:rsidRDefault="00000000" w:rsidP="00722A7F">
            <w:pPr>
              <w:pStyle w:val="Compact"/>
              <w:spacing w:before="0" w:after="0"/>
              <w:jc w:val="both"/>
            </w:pPr>
            <m:oMathPara>
              <m:oMath>
                <m:r>
                  <m:rPr>
                    <m:scr m:val="double-struck"/>
                    <m:sty m:val="p"/>
                  </m:rPr>
                  <w:rPr>
                    <w:rFonts w:ascii="Cambria Math" w:hAnsi="Cambria Math"/>
                  </w:rPr>
                  <m:t>R</m:t>
                </m:r>
              </m:oMath>
            </m:oMathPara>
          </w:p>
        </w:tc>
        <w:tc>
          <w:tcPr>
            <w:tcW w:w="0" w:type="auto"/>
            <w:tcMar>
              <w:top w:w="55" w:type="dxa"/>
              <w:left w:w="65" w:type="dxa"/>
              <w:bottom w:w="55" w:type="dxa"/>
              <w:right w:w="65" w:type="dxa"/>
            </w:tcMar>
            <w:vAlign w:val="center"/>
          </w:tcPr>
          <w:p w:rsidR="008E101C" w:rsidRDefault="00000000" w:rsidP="00722A7F">
            <w:pPr>
              <w:pStyle w:val="Compact"/>
              <w:spacing w:before="0" w:after="0"/>
              <w:jc w:val="both"/>
            </w:pPr>
            <m:oMathPara>
              <m:oMath>
                <m:r>
                  <w:rPr>
                    <w:rFonts w:ascii="Cambria Math" w:hAnsi="Cambria Math"/>
                  </w:rPr>
                  <m:t>μ</m:t>
                </m:r>
              </m:oMath>
            </m:oMathPara>
          </w:p>
        </w:tc>
        <w:tc>
          <w:tcPr>
            <w:tcW w:w="0" w:type="auto"/>
            <w:tcMar>
              <w:top w:w="55" w:type="dxa"/>
              <w:left w:w="65" w:type="dxa"/>
              <w:bottom w:w="55" w:type="dxa"/>
              <w:right w:w="65" w:type="dxa"/>
            </w:tcMar>
            <w:vAlign w:val="center"/>
          </w:tcPr>
          <w:p w:rsidR="008E101C" w:rsidRDefault="00000000" w:rsidP="00722A7F">
            <w:pPr>
              <w:pStyle w:val="Compact"/>
              <w:spacing w:before="0" w:after="0"/>
              <w:jc w:val="both"/>
            </w:pPr>
            <m:oMathPara>
              <m:oMath>
                <m:sSup>
                  <m:sSupPr>
                    <m:ctrlPr>
                      <w:rPr>
                        <w:rFonts w:ascii="Cambria Math" w:hAnsi="Cambria Math"/>
                      </w:rPr>
                    </m:ctrlPr>
                  </m:sSupPr>
                  <m:e>
                    <m:r>
                      <w:rPr>
                        <w:rFonts w:ascii="Cambria Math" w:hAnsi="Cambria Math"/>
                      </w:rPr>
                      <m:t>σ</m:t>
                    </m:r>
                  </m:e>
                  <m:sup>
                    <m:r>
                      <w:rPr>
                        <w:rFonts w:ascii="Cambria Math" w:hAnsi="Cambria Math"/>
                      </w:rPr>
                      <m:t>2</m:t>
                    </m:r>
                  </m:sup>
                </m:sSup>
              </m:oMath>
            </m:oMathPara>
          </w:p>
        </w:tc>
      </w:tr>
      <w:tr w:rsidR="008E101C" w:rsidTr="008E101C">
        <w:trPr>
          <w:jc w:val="center"/>
        </w:trPr>
        <w:tc>
          <w:tcPr>
            <w:tcW w:w="0" w:type="auto"/>
            <w:tcMar>
              <w:top w:w="55" w:type="dxa"/>
              <w:left w:w="65" w:type="dxa"/>
              <w:bottom w:w="55" w:type="dxa"/>
              <w:right w:w="65" w:type="dxa"/>
            </w:tcMar>
            <w:vAlign w:val="center"/>
          </w:tcPr>
          <w:p w:rsidR="008E101C" w:rsidRDefault="00000000" w:rsidP="00722A7F">
            <w:pPr>
              <w:pStyle w:val="Compact"/>
              <w:spacing w:before="0" w:after="0"/>
              <w:jc w:val="both"/>
            </w:pPr>
            <w:r>
              <w:rPr>
                <w:sz w:val="18"/>
              </w:rPr>
              <w:t>Gamma</w:t>
            </w:r>
            <m:oMath>
              <m:d>
                <m:dPr>
                  <m:ctrlPr>
                    <w:rPr>
                      <w:rFonts w:ascii="Cambria Math" w:hAnsi="Cambria Math"/>
                    </w:rPr>
                  </m:ctrlPr>
                </m:dPr>
                <m:e>
                  <m:r>
                    <w:rPr>
                      <w:rFonts w:ascii="Cambria Math" w:hAnsi="Cambria Math"/>
                    </w:rPr>
                    <m:t>α</m:t>
                  </m:r>
                  <m:r>
                    <m:rPr>
                      <m:sty m:val="p"/>
                    </m:rPr>
                    <w:rPr>
                      <w:rFonts w:ascii="Cambria Math" w:hAnsi="Cambria Math"/>
                    </w:rPr>
                    <m:t>,</m:t>
                  </m:r>
                  <m:r>
                    <w:rPr>
                      <w:rFonts w:ascii="Cambria Math" w:hAnsi="Cambria Math"/>
                    </w:rPr>
                    <m:t>β</m:t>
                  </m:r>
                </m:e>
              </m:d>
            </m:oMath>
            <w:r>
              <w:rPr>
                <w:sz w:val="18"/>
              </w:rPr>
              <w:t>, rate form</w:t>
            </w:r>
          </w:p>
        </w:tc>
        <w:tc>
          <w:tcPr>
            <w:tcW w:w="0" w:type="auto"/>
            <w:tcMar>
              <w:top w:w="55" w:type="dxa"/>
              <w:left w:w="65" w:type="dxa"/>
              <w:bottom w:w="55" w:type="dxa"/>
              <w:right w:w="65" w:type="dxa"/>
            </w:tcMar>
            <w:vAlign w:val="center"/>
          </w:tcPr>
          <w:p w:rsidR="008E101C" w:rsidRDefault="00000000" w:rsidP="00722A7F">
            <w:pPr>
              <w:pStyle w:val="Compact"/>
              <w:spacing w:before="0" w:after="0"/>
              <w:jc w:val="both"/>
            </w:pPr>
            <m:oMathPara>
              <m:oMath>
                <m:r>
                  <w:rPr>
                    <w:rFonts w:ascii="Cambria Math" w:hAnsi="Cambria Math"/>
                  </w:rPr>
                  <m:t>x</m:t>
                </m:r>
                <m:r>
                  <m:rPr>
                    <m:sty m:val="p"/>
                  </m:rPr>
                  <w:rPr>
                    <w:rFonts w:ascii="Cambria Math" w:hAnsi="Cambria Math"/>
                  </w:rPr>
                  <m:t>&gt;</m:t>
                </m:r>
                <m:r>
                  <w:rPr>
                    <w:rFonts w:ascii="Cambria Math" w:hAnsi="Cambria Math"/>
                  </w:rPr>
                  <m:t>0</m:t>
                </m:r>
              </m:oMath>
            </m:oMathPara>
          </w:p>
        </w:tc>
        <w:tc>
          <w:tcPr>
            <w:tcW w:w="0" w:type="auto"/>
            <w:tcMar>
              <w:top w:w="55" w:type="dxa"/>
              <w:left w:w="65" w:type="dxa"/>
              <w:bottom w:w="55" w:type="dxa"/>
              <w:right w:w="65" w:type="dxa"/>
            </w:tcMar>
            <w:vAlign w:val="center"/>
          </w:tcPr>
          <w:p w:rsidR="008E101C" w:rsidRDefault="00000000" w:rsidP="00722A7F">
            <w:pPr>
              <w:pStyle w:val="Compact"/>
              <w:spacing w:before="0" w:after="0"/>
              <w:jc w:val="both"/>
            </w:pPr>
            <m:oMathPara>
              <m:oMath>
                <m:r>
                  <w:rPr>
                    <w:rFonts w:ascii="Cambria Math" w:hAnsi="Cambria Math"/>
                  </w:rPr>
                  <m:t>α</m:t>
                </m:r>
                <m:r>
                  <m:rPr>
                    <m:sty m:val="p"/>
                  </m:rPr>
                  <w:rPr>
                    <w:rFonts w:ascii="Cambria Math" w:hAnsi="Cambria Math"/>
                  </w:rPr>
                  <m:t>/</m:t>
                </m:r>
                <m:r>
                  <w:rPr>
                    <w:rFonts w:ascii="Cambria Math" w:hAnsi="Cambria Math"/>
                  </w:rPr>
                  <m:t>β</m:t>
                </m:r>
              </m:oMath>
            </m:oMathPara>
          </w:p>
        </w:tc>
        <w:tc>
          <w:tcPr>
            <w:tcW w:w="0" w:type="auto"/>
            <w:tcMar>
              <w:top w:w="55" w:type="dxa"/>
              <w:left w:w="65" w:type="dxa"/>
              <w:bottom w:w="55" w:type="dxa"/>
              <w:right w:w="65" w:type="dxa"/>
            </w:tcMar>
            <w:vAlign w:val="center"/>
          </w:tcPr>
          <w:p w:rsidR="008E101C" w:rsidRDefault="00000000" w:rsidP="00722A7F">
            <w:pPr>
              <w:pStyle w:val="Compact"/>
              <w:spacing w:before="0" w:after="0"/>
              <w:jc w:val="both"/>
            </w:pPr>
            <m:oMathPara>
              <m:oMath>
                <m:r>
                  <w:rPr>
                    <w:rFonts w:ascii="Cambria Math" w:hAnsi="Cambria Math"/>
                  </w:rPr>
                  <m:t>α</m:t>
                </m:r>
                <m:r>
                  <m:rPr>
                    <m:sty m:val="p"/>
                  </m:rPr>
                  <w:rPr>
                    <w:rFonts w:ascii="Cambria Math" w:hAnsi="Cambria Math"/>
                  </w:rPr>
                  <m:t>/</m:t>
                </m:r>
                <m:sSup>
                  <m:sSupPr>
                    <m:ctrlPr>
                      <w:rPr>
                        <w:rFonts w:ascii="Cambria Math" w:hAnsi="Cambria Math"/>
                      </w:rPr>
                    </m:ctrlPr>
                  </m:sSupPr>
                  <m:e>
                    <m:r>
                      <w:rPr>
                        <w:rFonts w:ascii="Cambria Math" w:hAnsi="Cambria Math"/>
                      </w:rPr>
                      <m:t>β</m:t>
                    </m:r>
                  </m:e>
                  <m:sup>
                    <m:r>
                      <w:rPr>
                        <w:rFonts w:ascii="Cambria Math" w:hAnsi="Cambria Math"/>
                      </w:rPr>
                      <m:t>2</m:t>
                    </m:r>
                  </m:sup>
                </m:sSup>
              </m:oMath>
            </m:oMathPara>
          </w:p>
        </w:tc>
      </w:tr>
      <w:tr w:rsidR="008E101C" w:rsidTr="008E101C">
        <w:trPr>
          <w:jc w:val="center"/>
        </w:trPr>
        <w:tc>
          <w:tcPr>
            <w:tcW w:w="0" w:type="auto"/>
            <w:tcMar>
              <w:top w:w="55" w:type="dxa"/>
              <w:left w:w="65" w:type="dxa"/>
              <w:bottom w:w="55" w:type="dxa"/>
              <w:right w:w="65" w:type="dxa"/>
            </w:tcMar>
            <w:vAlign w:val="center"/>
          </w:tcPr>
          <w:p w:rsidR="008E101C" w:rsidRDefault="00000000" w:rsidP="00722A7F">
            <w:pPr>
              <w:pStyle w:val="Compact"/>
              <w:spacing w:before="0" w:after="0"/>
              <w:jc w:val="both"/>
            </w:pPr>
            <w:r>
              <w:rPr>
                <w:sz w:val="18"/>
              </w:rPr>
              <w:t>Chi-square</w:t>
            </w:r>
            <m:oMath>
              <m:d>
                <m:dPr>
                  <m:ctrlPr>
                    <w:rPr>
                      <w:rFonts w:ascii="Cambria Math" w:hAnsi="Cambria Math"/>
                    </w:rPr>
                  </m:ctrlPr>
                </m:dPr>
                <m:e>
                  <m:r>
                    <w:rPr>
                      <w:rFonts w:ascii="Cambria Math" w:hAnsi="Cambria Math"/>
                    </w:rPr>
                    <m:t>ν</m:t>
                  </m:r>
                </m:e>
              </m:d>
            </m:oMath>
          </w:p>
        </w:tc>
        <w:tc>
          <w:tcPr>
            <w:tcW w:w="0" w:type="auto"/>
            <w:tcMar>
              <w:top w:w="55" w:type="dxa"/>
              <w:left w:w="65" w:type="dxa"/>
              <w:bottom w:w="55" w:type="dxa"/>
              <w:right w:w="65" w:type="dxa"/>
            </w:tcMar>
            <w:vAlign w:val="center"/>
          </w:tcPr>
          <w:p w:rsidR="008E101C" w:rsidRDefault="00000000" w:rsidP="00722A7F">
            <w:pPr>
              <w:pStyle w:val="Compact"/>
              <w:spacing w:before="0" w:after="0"/>
              <w:jc w:val="both"/>
            </w:pPr>
            <m:oMathPara>
              <m:oMath>
                <m:r>
                  <w:rPr>
                    <w:rFonts w:ascii="Cambria Math" w:hAnsi="Cambria Math"/>
                  </w:rPr>
                  <m:t>x</m:t>
                </m:r>
                <m:r>
                  <m:rPr>
                    <m:sty m:val="p"/>
                  </m:rPr>
                  <w:rPr>
                    <w:rFonts w:ascii="Cambria Math" w:hAnsi="Cambria Math"/>
                  </w:rPr>
                  <m:t>&gt;</m:t>
                </m:r>
                <m:r>
                  <w:rPr>
                    <w:rFonts w:ascii="Cambria Math" w:hAnsi="Cambria Math"/>
                  </w:rPr>
                  <m:t>0</m:t>
                </m:r>
              </m:oMath>
            </m:oMathPara>
          </w:p>
        </w:tc>
        <w:tc>
          <w:tcPr>
            <w:tcW w:w="0" w:type="auto"/>
            <w:tcMar>
              <w:top w:w="55" w:type="dxa"/>
              <w:left w:w="65" w:type="dxa"/>
              <w:bottom w:w="55" w:type="dxa"/>
              <w:right w:w="65" w:type="dxa"/>
            </w:tcMar>
            <w:vAlign w:val="center"/>
          </w:tcPr>
          <w:p w:rsidR="008E101C" w:rsidRDefault="00000000" w:rsidP="00722A7F">
            <w:pPr>
              <w:pStyle w:val="Compact"/>
              <w:spacing w:before="0" w:after="0"/>
              <w:jc w:val="both"/>
            </w:pPr>
            <m:oMathPara>
              <m:oMath>
                <m:r>
                  <w:rPr>
                    <w:rFonts w:ascii="Cambria Math" w:hAnsi="Cambria Math"/>
                  </w:rPr>
                  <m:t>ν</m:t>
                </m:r>
              </m:oMath>
            </m:oMathPara>
          </w:p>
        </w:tc>
        <w:tc>
          <w:tcPr>
            <w:tcW w:w="0" w:type="auto"/>
            <w:tcMar>
              <w:top w:w="55" w:type="dxa"/>
              <w:left w:w="65" w:type="dxa"/>
              <w:bottom w:w="55" w:type="dxa"/>
              <w:right w:w="65" w:type="dxa"/>
            </w:tcMar>
            <w:vAlign w:val="center"/>
          </w:tcPr>
          <w:p w:rsidR="008E101C" w:rsidRDefault="00000000" w:rsidP="00722A7F">
            <w:pPr>
              <w:pStyle w:val="Compact"/>
              <w:spacing w:before="0" w:after="0"/>
              <w:jc w:val="both"/>
            </w:pPr>
            <m:oMathPara>
              <m:oMath>
                <m:r>
                  <w:rPr>
                    <w:rFonts w:ascii="Cambria Math" w:hAnsi="Cambria Math"/>
                  </w:rPr>
                  <m:t>2ν</m:t>
                </m:r>
              </m:oMath>
            </m:oMathPara>
          </w:p>
        </w:tc>
      </w:tr>
    </w:tbl>
    <w:p w:rsidR="008E101C" w:rsidRDefault="00000000" w:rsidP="00722A7F">
      <w:pPr>
        <w:pStyle w:val="Heading1"/>
        <w:pageBreakBefore/>
        <w:jc w:val="both"/>
      </w:pPr>
      <w:bookmarkStart w:id="195" w:name="revision-notes"/>
      <w:bookmarkEnd w:id="190"/>
      <w:bookmarkEnd w:id="194"/>
      <w:r>
        <w:lastRenderedPageBreak/>
        <w:t>Revision Notes</w:t>
      </w:r>
    </w:p>
    <w:p w:rsidR="008E101C" w:rsidRDefault="00000000" w:rsidP="00722A7F">
      <w:pPr>
        <w:pStyle w:val="FirstParagraph"/>
        <w:jc w:val="both"/>
      </w:pPr>
      <w:r>
        <w:t>The updated edition makes the following substantive improvements:</w:t>
      </w:r>
    </w:p>
    <w:p w:rsidR="008E101C" w:rsidRDefault="00000000" w:rsidP="00722A7F">
      <w:pPr>
        <w:pStyle w:val="Compact"/>
        <w:numPr>
          <w:ilvl w:val="0"/>
          <w:numId w:val="96"/>
        </w:numPr>
        <w:jc w:val="both"/>
      </w:pPr>
      <w:r>
        <w:t>all central formulas have been rebuilt as editable equations rather than raster equation fragments;</w:t>
      </w:r>
    </w:p>
    <w:p w:rsidR="008E101C" w:rsidRDefault="00000000" w:rsidP="00722A7F">
      <w:pPr>
        <w:pStyle w:val="Compact"/>
        <w:numPr>
          <w:ilvl w:val="0"/>
          <w:numId w:val="96"/>
        </w:numPr>
        <w:jc w:val="both"/>
      </w:pPr>
      <w:r>
        <w:t xml:space="preserve">notation has been standardised across lectures, including </w:t>
      </w:r>
      <m:oMath>
        <m:r>
          <w:rPr>
            <w:rFonts w:ascii="Cambria Math" w:hAnsi="Cambria Math"/>
          </w:rPr>
          <m:t>p</m:t>
        </m:r>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q</m:t>
        </m:r>
      </m:oMath>
      <w:r>
        <w:t>, distribution supports and gamma parameterisation;</w:t>
      </w:r>
    </w:p>
    <w:p w:rsidR="008E101C" w:rsidRDefault="00000000" w:rsidP="00722A7F">
      <w:pPr>
        <w:pStyle w:val="Compact"/>
        <w:numPr>
          <w:ilvl w:val="0"/>
          <w:numId w:val="96"/>
        </w:numPr>
        <w:jc w:val="both"/>
      </w:pPr>
      <w:r>
        <w:t>assumptions are stated before formulas are applied;</w:t>
      </w:r>
    </w:p>
    <w:p w:rsidR="008E101C" w:rsidRDefault="00000000" w:rsidP="00722A7F">
      <w:pPr>
        <w:pStyle w:val="Compact"/>
        <w:numPr>
          <w:ilvl w:val="0"/>
          <w:numId w:val="96"/>
        </w:numPr>
        <w:jc w:val="both"/>
      </w:pPr>
      <w:r>
        <w:t>conditional probability, independence, total probability and Bayes’ theorem are presented as a connected sequence;</w:t>
      </w:r>
    </w:p>
    <w:p w:rsidR="008E101C" w:rsidRDefault="00000000" w:rsidP="00722A7F">
      <w:pPr>
        <w:pStyle w:val="Compact"/>
        <w:numPr>
          <w:ilvl w:val="0"/>
          <w:numId w:val="96"/>
        </w:numPr>
        <w:jc w:val="both"/>
      </w:pPr>
      <w:r>
        <w:t>PMF, PDF and CDF terminology is distinguished consistently;</w:t>
      </w:r>
    </w:p>
    <w:p w:rsidR="008E101C" w:rsidRDefault="00000000" w:rsidP="00722A7F">
      <w:pPr>
        <w:pStyle w:val="Compact"/>
        <w:numPr>
          <w:ilvl w:val="0"/>
          <w:numId w:val="96"/>
        </w:numPr>
        <w:jc w:val="both"/>
      </w:pPr>
      <w:r>
        <w:t>finite-population correction is included for the hypergeometric variance;</w:t>
      </w:r>
    </w:p>
    <w:p w:rsidR="008E101C" w:rsidRDefault="00000000" w:rsidP="00722A7F">
      <w:pPr>
        <w:pStyle w:val="Compact"/>
        <w:numPr>
          <w:ilvl w:val="0"/>
          <w:numId w:val="96"/>
        </w:numPr>
        <w:jc w:val="both"/>
      </w:pPr>
      <w:r>
        <w:t>continuity correction is included for normal approximation to the binomial;</w:t>
      </w:r>
    </w:p>
    <w:p w:rsidR="008E101C" w:rsidRDefault="00000000" w:rsidP="00722A7F">
      <w:pPr>
        <w:pStyle w:val="Compact"/>
        <w:numPr>
          <w:ilvl w:val="0"/>
          <w:numId w:val="96"/>
        </w:numPr>
        <w:jc w:val="both"/>
      </w:pPr>
      <w:r>
        <w:t>pairwise and mutual independence are distinguished;</w:t>
      </w:r>
    </w:p>
    <w:p w:rsidR="008E101C" w:rsidRDefault="00000000" w:rsidP="00722A7F">
      <w:pPr>
        <w:pStyle w:val="Compact"/>
        <w:numPr>
          <w:ilvl w:val="0"/>
          <w:numId w:val="96"/>
        </w:numPr>
        <w:jc w:val="both"/>
      </w:pPr>
      <w:r>
        <w:t>geometric and negative-binomial support conventions are made explicit; and</w:t>
      </w:r>
    </w:p>
    <w:p w:rsidR="008E101C" w:rsidRDefault="00000000" w:rsidP="00722A7F">
      <w:pPr>
        <w:pStyle w:val="Compact"/>
        <w:numPr>
          <w:ilvl w:val="0"/>
          <w:numId w:val="96"/>
        </w:numPr>
        <w:jc w:val="both"/>
      </w:pPr>
      <w:r>
        <w:t>distribution additivity is summarised for binomial, Poisson, normal, gamma and chi-square families.</w:t>
      </w:r>
    </w:p>
    <w:p w:rsidR="008E101C" w:rsidRDefault="00000000" w:rsidP="00722A7F">
      <w:pPr>
        <w:pStyle w:val="Heading1"/>
        <w:pageBreakBefore/>
        <w:jc w:val="both"/>
      </w:pPr>
      <w:bookmarkStart w:id="196" w:name="references"/>
      <w:bookmarkEnd w:id="195"/>
      <w:r>
        <w:lastRenderedPageBreak/>
        <w:t>References</w:t>
      </w:r>
    </w:p>
    <w:p w:rsidR="008E101C" w:rsidRDefault="00000000" w:rsidP="00722A7F">
      <w:pPr>
        <w:pStyle w:val="FirstParagraph"/>
        <w:jc w:val="both"/>
      </w:pPr>
      <w:r>
        <w:t xml:space="preserve">Amahia, G. N. </w:t>
      </w:r>
      <w:r>
        <w:rPr>
          <w:i/>
          <w:iCs/>
        </w:rPr>
        <w:t>STA 211: Probability II</w:t>
      </w:r>
      <w:r>
        <w:t>. Original course manuscript, Department of Statistics, University of Ibadan.</w:t>
      </w:r>
    </w:p>
    <w:p w:rsidR="008E101C" w:rsidRDefault="00000000" w:rsidP="00722A7F">
      <w:pPr>
        <w:pStyle w:val="BodyText"/>
        <w:jc w:val="both"/>
      </w:pPr>
      <w:r>
        <w:t xml:space="preserve">Cameron, P. J. </w:t>
      </w:r>
      <w:r>
        <w:rPr>
          <w:i/>
          <w:iCs/>
        </w:rPr>
        <w:t>Notes on Probability</w:t>
      </w:r>
      <w:r>
        <w:t>. Queen Mary, University of London.</w:t>
      </w:r>
    </w:p>
    <w:p w:rsidR="008E101C" w:rsidRDefault="00000000" w:rsidP="00722A7F">
      <w:pPr>
        <w:pStyle w:val="BodyText"/>
        <w:jc w:val="both"/>
      </w:pPr>
      <w:r>
        <w:t xml:space="preserve">Doedel, E. </w:t>
      </w:r>
      <w:r>
        <w:rPr>
          <w:i/>
          <w:iCs/>
        </w:rPr>
        <w:t>Lecture Notes on Probability and Statistics</w:t>
      </w:r>
      <w:r>
        <w:t>.</w:t>
      </w:r>
    </w:p>
    <w:p w:rsidR="008E101C" w:rsidRDefault="00000000" w:rsidP="00722A7F">
      <w:pPr>
        <w:pStyle w:val="BodyText"/>
        <w:jc w:val="both"/>
      </w:pPr>
      <w:r>
        <w:t xml:space="preserve">Gravner, J. (2011). </w:t>
      </w:r>
      <w:r>
        <w:rPr>
          <w:i/>
          <w:iCs/>
        </w:rPr>
        <w:t>Lecture Notes for Introductory Probability</w:t>
      </w:r>
      <w:r>
        <w:t>. University of California, Davis.</w:t>
      </w:r>
    </w:p>
    <w:p w:rsidR="008E101C" w:rsidRDefault="00000000" w:rsidP="00722A7F">
      <w:pPr>
        <w:pStyle w:val="BodyText"/>
        <w:jc w:val="both"/>
      </w:pPr>
      <w:r>
        <w:t xml:space="preserve">Kroese, D. P. (2009). </w:t>
      </w:r>
      <w:r>
        <w:rPr>
          <w:i/>
          <w:iCs/>
        </w:rPr>
        <w:t>A Short Introduction to Probability</w:t>
      </w:r>
      <w:r>
        <w:t>. Department of Mathematics.</w:t>
      </w:r>
    </w:p>
    <w:p w:rsidR="008E101C" w:rsidRDefault="00000000" w:rsidP="00722A7F">
      <w:pPr>
        <w:pStyle w:val="BodyText"/>
        <w:jc w:val="both"/>
      </w:pPr>
      <w:r>
        <w:t xml:space="preserve">Mejlbro, L. (2009). </w:t>
      </w:r>
      <w:r>
        <w:rPr>
          <w:i/>
          <w:iCs/>
        </w:rPr>
        <w:t>Introduction to Probability: Probability Examples C-1</w:t>
      </w:r>
      <w:r>
        <w:t>.</w:t>
      </w:r>
    </w:p>
    <w:p w:rsidR="008E101C" w:rsidRDefault="00000000" w:rsidP="00722A7F">
      <w:pPr>
        <w:pStyle w:val="BodyText"/>
        <w:jc w:val="both"/>
      </w:pPr>
      <w:r>
        <w:t xml:space="preserve">Walrand, J. (2004). </w:t>
      </w:r>
      <w:r>
        <w:rPr>
          <w:i/>
          <w:iCs/>
        </w:rPr>
        <w:t>Lecture Notes on Probability Theory and Random Processes</w:t>
      </w:r>
      <w:r>
        <w:t>. University of California, Berkeley.</w:t>
      </w:r>
    </w:p>
    <w:p w:rsidR="008E101C" w:rsidRDefault="00000000" w:rsidP="00722A7F">
      <w:pPr>
        <w:pStyle w:val="BodyText"/>
        <w:jc w:val="both"/>
      </w:pPr>
      <w:r>
        <w:t xml:space="preserve">Young, G. A. (2011). </w:t>
      </w:r>
      <w:r>
        <w:rPr>
          <w:i/>
          <w:iCs/>
        </w:rPr>
        <w:t>M2S1 Lecture Notes</w:t>
      </w:r>
      <w:r>
        <w:t>. Imperial College London.</w:t>
      </w:r>
    </w:p>
    <w:p w:rsidR="008E101C" w:rsidRDefault="00000000" w:rsidP="00722A7F">
      <w:pPr>
        <w:pStyle w:val="BodyText"/>
        <w:jc w:val="both"/>
      </w:pPr>
      <w:r>
        <w:t>Additional supplied lecture notes on conditional probability, Bayes’ theorem, random variables and probability distributions were used to verify topic coverage and notation.</w:t>
      </w:r>
      <w:bookmarkEnd w:id="196"/>
    </w:p>
    <w:sectPr w:rsidR="008E101C">
      <w:headerReference w:type="default" r:id="rId17"/>
      <w:footerReference w:type="default" r:id="rId18"/>
      <w:headerReference w:type="first" r:id="rId19"/>
      <w:footerReference w:type="first" r:id="rId20"/>
      <w:pgSz w:w="12240" w:h="15840"/>
      <w:pgMar w:top="1037" w:right="1181" w:bottom="979" w:left="1181" w:header="432" w:footer="461"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05598" w:rsidRDefault="00C05598">
      <w:pPr>
        <w:spacing w:after="0" w:line="240" w:lineRule="auto"/>
      </w:pPr>
      <w:r>
        <w:separator/>
      </w:r>
    </w:p>
  </w:endnote>
  <w:endnote w:type="continuationSeparator" w:id="0">
    <w:p w:rsidR="00C05598" w:rsidRDefault="00C055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roman"/>
    <w:notTrueType/>
    <w:pitch w:val="default"/>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E101C" w:rsidRDefault="00000000">
    <w:pPr>
      <w:jc w:val="center"/>
    </w:pPr>
    <w:r>
      <w:rPr>
        <w:rFonts w:ascii="Arial" w:hAnsi="Arial"/>
        <w:sz w:val="18"/>
      </w:rPr>
      <w:fldChar w:fldCharType="begin"/>
    </w:r>
    <w:r>
      <w:rPr>
        <w:rFonts w:ascii="Arial" w:hAnsi="Arial"/>
        <w:sz w:val="18"/>
      </w:rPr>
      <w:instrText xml:space="preserve"> PAGE </w:instrText>
    </w:r>
    <w:r w:rsidR="00722A7F">
      <w:rPr>
        <w:rFonts w:ascii="Arial" w:hAnsi="Arial"/>
        <w:sz w:val="18"/>
      </w:rPr>
      <w:fldChar w:fldCharType="separate"/>
    </w:r>
    <w:r w:rsidR="00722A7F">
      <w:rPr>
        <w:rFonts w:ascii="Arial" w:hAnsi="Arial"/>
        <w:noProof/>
        <w:sz w:val="18"/>
      </w:rPr>
      <w:t>12</w:t>
    </w:r>
    <w:r>
      <w:rPr>
        <w:rFonts w:ascii="Arial" w:hAnsi="Arial"/>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E101C" w:rsidRDefault="008E101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05598" w:rsidRDefault="00C05598">
      <w:r>
        <w:separator/>
      </w:r>
    </w:p>
  </w:footnote>
  <w:footnote w:type="continuationSeparator" w:id="0">
    <w:p w:rsidR="00C05598" w:rsidRDefault="00C055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E101C" w:rsidRDefault="00000000">
    <w:pPr>
      <w:jc w:val="center"/>
    </w:pPr>
    <w:r>
      <w:rPr>
        <w:rFonts w:ascii="Arial" w:hAnsi="Arial"/>
        <w:color w:val="5A5A5A"/>
        <w:sz w:val="17"/>
      </w:rPr>
      <w:t>STA 211: Probability II  |  Revised and Enhanced 2026 Edition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E101C" w:rsidRDefault="008E101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A990"/>
    <w:multiLevelType w:val="multilevel"/>
    <w:tmpl w:val="C93ED12C"/>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0000A991"/>
    <w:multiLevelType w:val="multilevel"/>
    <w:tmpl w:val="C6369F2C"/>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 w15:restartNumberingAfterBreak="0">
    <w:nsid w:val="00A99411"/>
    <w:multiLevelType w:val="multilevel"/>
    <w:tmpl w:val="6D6067F2"/>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3" w15:restartNumberingAfterBreak="0">
    <w:nsid w:val="00A99731"/>
    <w:multiLevelType w:val="multilevel"/>
    <w:tmpl w:val="B8008080"/>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 w16cid:durableId="681123243">
    <w:abstractNumId w:val="0"/>
  </w:num>
  <w:num w:numId="2" w16cid:durableId="7937005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250377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5883953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3997540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534721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0280490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6542760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0774708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2770148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022467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8737248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6443900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665039868">
    <w:abstractNumId w:val="1"/>
  </w:num>
  <w:num w:numId="15" w16cid:durableId="93559532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4326658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9719858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3128199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2520549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5727387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09978843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7554078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3141108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1308828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0039698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345077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2728740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458362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425889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3040037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5176290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90598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3426093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3751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42739104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103577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1283122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91115605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88109317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88024158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4588874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51970720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2837293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84701924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95278379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35845845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86502040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9125514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211393754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35377248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706375305">
    <w:abstractNumId w:val="0"/>
  </w:num>
  <w:num w:numId="52" w16cid:durableId="11911146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4673165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20716494">
    <w:abstractNumId w:val="1"/>
  </w:num>
  <w:num w:numId="55" w16cid:durableId="110723855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650860113">
    <w:abstractNumId w:val="1"/>
  </w:num>
  <w:num w:numId="57" w16cid:durableId="122271014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2144419195">
    <w:abstractNumId w:val="1"/>
  </w:num>
  <w:num w:numId="59" w16cid:durableId="207646369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958641319">
    <w:abstractNumId w:val="1"/>
  </w:num>
  <w:num w:numId="61" w16cid:durableId="20109003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26334058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176531582">
    <w:abstractNumId w:val="1"/>
  </w:num>
  <w:num w:numId="64" w16cid:durableId="2937563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590193344">
    <w:abstractNumId w:val="1"/>
  </w:num>
  <w:num w:numId="66" w16cid:durableId="109617522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6249429">
    <w:abstractNumId w:val="1"/>
  </w:num>
  <w:num w:numId="68" w16cid:durableId="134200443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47866567">
    <w:abstractNumId w:val="1"/>
  </w:num>
  <w:num w:numId="70" w16cid:durableId="117456658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40672844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829440453">
    <w:abstractNumId w:val="1"/>
  </w:num>
  <w:num w:numId="73" w16cid:durableId="3974795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345641487">
    <w:abstractNumId w:val="1"/>
  </w:num>
  <w:num w:numId="75" w16cid:durableId="66486800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17701782">
    <w:abstractNumId w:val="1"/>
  </w:num>
  <w:num w:numId="77" w16cid:durableId="1581763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21858796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401833833">
    <w:abstractNumId w:val="1"/>
  </w:num>
  <w:num w:numId="80" w16cid:durableId="114697330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1055280264">
    <w:abstractNumId w:val="1"/>
  </w:num>
  <w:num w:numId="82" w16cid:durableId="15658107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198954874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1345086552">
    <w:abstractNumId w:val="1"/>
  </w:num>
  <w:num w:numId="85" w16cid:durableId="101477232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247354014">
    <w:abstractNumId w:val="1"/>
  </w:num>
  <w:num w:numId="87" w16cid:durableId="151126343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2054962910">
    <w:abstractNumId w:val="1"/>
  </w:num>
  <w:num w:numId="89" w16cid:durableId="93972494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641156714">
    <w:abstractNumId w:val="1"/>
  </w:num>
  <w:num w:numId="91" w16cid:durableId="19543577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1029602276">
    <w:abstractNumId w:val="1"/>
  </w:num>
  <w:num w:numId="93" w16cid:durableId="198045334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115174830">
    <w:abstractNumId w:val="1"/>
  </w:num>
  <w:num w:numId="95" w16cid:durableId="13467151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166319659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77D8"/>
    <w:rsid w:val="00722A7F"/>
    <w:rsid w:val="007B238B"/>
    <w:rsid w:val="008659E3"/>
    <w:rsid w:val="008E101C"/>
    <w:rsid w:val="0092380B"/>
    <w:rsid w:val="00C05598"/>
    <w:rsid w:val="00FA77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C1960DB"/>
  <w15:docId w15:val="{F9F658D5-A597-0D44-89EC-6EBDEFA26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pPr>
        <w:spacing w:after="200"/>
      </w:pPr>
    </w:pPrDefault>
  </w:docDefaults>
  <w:latentStyles w:defLockedState="0" w:defUIPriority="0" w:defSemiHidden="0" w:defUnhideWhenUsed="0" w:defQFormat="0" w:count="376">
    <w:lsdException w:name="toc 1" w:uiPriority="39"/>
    <w:lsdException w:name="Hyperlink"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80" w:line="259" w:lineRule="auto"/>
    </w:pPr>
    <w:rPr>
      <w:rFonts w:ascii="Cambria" w:hAnsi="Cambria"/>
      <w:color w:val="191919"/>
      <w:sz w:val="21"/>
    </w:rPr>
  </w:style>
  <w:style w:type="paragraph" w:styleId="Heading1">
    <w:name w:val="heading 1"/>
    <w:basedOn w:val="Normal"/>
    <w:next w:val="BodyText"/>
    <w:uiPriority w:val="9"/>
    <w:qFormat/>
    <w:pPr>
      <w:keepNext/>
      <w:keepLines/>
      <w:spacing w:before="160" w:after="140"/>
      <w:outlineLvl w:val="0"/>
    </w:pPr>
    <w:rPr>
      <w:rFonts w:asciiTheme="majorHAnsi" w:eastAsiaTheme="majorEastAsia" w:hAnsiTheme="majorHAnsi" w:cstheme="majorBidi"/>
      <w:b/>
      <w:bCs/>
      <w:color w:val="1F4E79"/>
      <w:sz w:val="30"/>
      <w:szCs w:val="32"/>
    </w:rPr>
  </w:style>
  <w:style w:type="paragraph" w:styleId="Heading2">
    <w:name w:val="heading 2"/>
    <w:basedOn w:val="Normal"/>
    <w:next w:val="BodyText"/>
    <w:uiPriority w:val="9"/>
    <w:unhideWhenUsed/>
    <w:qFormat/>
    <w:pPr>
      <w:keepNext/>
      <w:keepLines/>
      <w:spacing w:before="180"/>
      <w:outlineLvl w:val="1"/>
    </w:pPr>
    <w:rPr>
      <w:rFonts w:asciiTheme="majorHAnsi" w:eastAsiaTheme="majorEastAsia" w:hAnsiTheme="majorHAnsi" w:cstheme="majorBidi"/>
      <w:b/>
      <w:bCs/>
      <w:color w:val="2D6996"/>
      <w:sz w:val="24"/>
      <w:szCs w:val="28"/>
    </w:rPr>
  </w:style>
  <w:style w:type="paragraph" w:styleId="Heading3">
    <w:name w:val="heading 3"/>
    <w:basedOn w:val="Normal"/>
    <w:next w:val="BodyText"/>
    <w:uiPriority w:val="9"/>
    <w:unhideWhenUsed/>
    <w:qFormat/>
    <w:pPr>
      <w:keepNext/>
      <w:keepLines/>
      <w:spacing w:before="120" w:after="50"/>
      <w:outlineLvl w:val="2"/>
    </w:pPr>
    <w:rPr>
      <w:rFonts w:asciiTheme="majorHAnsi" w:eastAsiaTheme="majorEastAsia" w:hAnsiTheme="majorHAnsi" w:cstheme="majorBidi"/>
      <w:b/>
      <w:bCs/>
      <w:color w:val="2D6996"/>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Cs/>
      <w:i/>
      <w:color w:val="4F81BD" w:themeColor="accent1"/>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0" w:line="240" w:lineRule="auto"/>
    </w:pPr>
    <w:rPr>
      <w:sz w:val="20"/>
    </w:r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1F4E79"/>
      <w:sz w:val="50"/>
      <w:szCs w:val="36"/>
    </w:rPr>
  </w:style>
  <w:style w:type="paragraph" w:styleId="Subtitle">
    <w:name w:val="Subtitle"/>
    <w:basedOn w:val="Title"/>
    <w:next w:val="BodyText"/>
    <w:qFormat/>
    <w:pPr>
      <w:spacing w:before="240"/>
    </w:pPr>
    <w:rPr>
      <w:rFonts w:ascii="Arial" w:hAnsi="Arial"/>
      <w:b w:val="0"/>
      <w:color w:val="414141"/>
      <w:sz w:val="32"/>
      <w:szCs w:val="30"/>
    </w:rPr>
  </w:style>
  <w:style w:type="paragraph" w:customStyle="1" w:styleId="Author">
    <w:name w:val="Author"/>
    <w:next w:val="BodyText"/>
    <w:qFormat/>
    <w:pPr>
      <w:keepNext/>
      <w:keepLines/>
      <w:jc w:val="center"/>
    </w:pPr>
    <w:rPr>
      <w:rFonts w:ascii="Cambria" w:hAnsi="Cambria"/>
      <w:color w:val="323232"/>
      <w:sz w:val="22"/>
    </w:rPr>
  </w:style>
  <w:style w:type="paragraph" w:styleId="Date">
    <w:name w:val="Date"/>
    <w:next w:val="BodyText"/>
    <w:qFormat/>
    <w:pPr>
      <w:keepNext/>
      <w:keepLines/>
      <w:jc w:val="center"/>
    </w:pPr>
    <w:rPr>
      <w:rFonts w:ascii="Cambria" w:hAnsi="Cambria"/>
      <w:color w:val="464646"/>
      <w:sz w:val="21"/>
    </w:rPr>
  </w:style>
  <w:style w:type="paragraph" w:customStyle="1" w:styleId="AbstractTitle">
    <w:name w:val="Abstract Title"/>
    <w:basedOn w:val="Normal"/>
    <w:next w:val="Abstract"/>
    <w:qFormat/>
    <w:pPr>
      <w:keepNext/>
      <w:keepLines/>
      <w:spacing w:before="300" w:after="0"/>
      <w:jc w:val="center"/>
    </w:pPr>
    <w:rPr>
      <w:b/>
      <w:color w:val="345A8A"/>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color w:val="414141"/>
      <w:sz w:val="18"/>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uiPriority w:val="99"/>
    <w:rPr>
      <w:color w:val="4F81BD" w:themeColor="accent1"/>
    </w:rPr>
  </w:style>
  <w:style w:type="paragraph" w:styleId="TOCHeading">
    <w:name w:val="TOC Heading"/>
    <w:basedOn w:val="Heading1"/>
    <w:next w:val="BodyText"/>
    <w:uiPriority w:val="39"/>
    <w:unhideWhenUsed/>
    <w:qFormat/>
    <w:pPr>
      <w:spacing w:before="240"/>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TOC1">
    <w:name w:val="toc 1"/>
    <w:basedOn w:val="Normal"/>
    <w:next w:val="Normal"/>
    <w:autoRedefine/>
    <w:uiPriority w:val="39"/>
    <w:rsid w:val="007B238B"/>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50</Pages>
  <Words>7920</Words>
  <Characters>45147</Characters>
  <Application>Microsoft Office Word</Application>
  <DocSecurity>0</DocSecurity>
  <Lines>376</Lines>
  <Paragraphs>105</Paragraphs>
  <ScaleCrop>false</ScaleCrop>
  <Company/>
  <LinksUpToDate>false</LinksUpToDate>
  <CharactersWithSpaces>52962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 211: Probability II - Revised and Enhanced 2026 Edition</dc:title>
  <dc:subject>Probability II course notes with editable mathematical equations</dc:subject>
  <dc:creator>Original text by G. N. Amahia, Ph.D.; revised teaching edition</dc:creator>
  <cp:keywords>STA 211, probability, distributions, conditional probability, random variables</cp:keywords>
  <cp:lastModifiedBy>Oyamakin Samuel</cp:lastModifiedBy>
  <cp:revision>2</cp:revision>
  <dcterms:created xsi:type="dcterms:W3CDTF">2026-08-05T18:01:00Z</dcterms:created>
  <dcterms:modified xsi:type="dcterms:W3CDTF">2026-08-05T18:01:00Z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Updated teaching edition, 2026</vt:lpwstr>
  </property>
  <property fmtid="{D5CDD505-2E9C-101B-9397-08002B2CF9AE}" pid="3" name="subtitle">
    <vt:lpwstr>Revised and Enhanced Edition</vt:lpwstr>
  </property>
</Properties>
</file>